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9A534" w14:textId="70730C3A" w:rsidR="00135AC2" w:rsidRPr="00473A8E" w:rsidRDefault="00473A8E">
      <w:pPr>
        <w:rPr>
          <w:b/>
          <w:bCs/>
        </w:rPr>
      </w:pPr>
      <w:r w:rsidRPr="00473A8E">
        <w:rPr>
          <w:b/>
          <w:bCs/>
        </w:rPr>
        <w:t>Hydrodynamics across a mangrove restoration site in the Red River delta, Vietnam</w:t>
      </w:r>
    </w:p>
    <w:p w14:paraId="69BF919F" w14:textId="77777777" w:rsidR="00473A8E" w:rsidRPr="00135AC2" w:rsidRDefault="00473A8E">
      <w:pPr>
        <w:rPr>
          <w:b/>
          <w:bCs/>
        </w:rPr>
      </w:pPr>
    </w:p>
    <w:p w14:paraId="76A7CF30" w14:textId="4A87B1BD" w:rsidR="00D32DB5" w:rsidRDefault="00D32DB5">
      <w:pPr>
        <w:rPr>
          <w:b/>
          <w:bCs/>
        </w:rPr>
      </w:pPr>
      <w:r w:rsidRPr="00135AC2">
        <w:rPr>
          <w:b/>
          <w:bCs/>
        </w:rPr>
        <w:t>Description</w:t>
      </w:r>
    </w:p>
    <w:p w14:paraId="5D7CA7F0" w14:textId="2BD77D56" w:rsidR="00473A8E" w:rsidRDefault="00CC6C45">
      <w:r w:rsidRPr="00CC6C45">
        <w:t xml:space="preserve">This dataset contains acceleration data measured from 19 low-cost and open-source bottom-mounted floats called 'Mini Buoys', to identify hydrological conditions associated with thriving and failing planted mangrove patches in Thai Binh Nature Reserve in the Red River Delta, Vietnam. </w:t>
      </w:r>
    </w:p>
    <w:p w14:paraId="3E17DCCA" w14:textId="77777777" w:rsidR="00CC6C45" w:rsidRPr="00CC6C45" w:rsidRDefault="00CC6C45"/>
    <w:p w14:paraId="4E01742B" w14:textId="6500997D" w:rsidR="00D32DB5" w:rsidRDefault="00D32DB5">
      <w:pPr>
        <w:rPr>
          <w:b/>
          <w:bCs/>
        </w:rPr>
      </w:pPr>
      <w:r w:rsidRPr="00135AC2">
        <w:rPr>
          <w:b/>
          <w:bCs/>
        </w:rPr>
        <w:t>File</w:t>
      </w:r>
      <w:r w:rsidR="0082787A">
        <w:rPr>
          <w:b/>
          <w:bCs/>
        </w:rPr>
        <w:t>s</w:t>
      </w:r>
    </w:p>
    <w:p w14:paraId="7B4A51EC" w14:textId="46582382" w:rsidR="00B83BEA" w:rsidRDefault="00CC6C45" w:rsidP="00B83BEA">
      <w:r w:rsidRPr="00CC6C45">
        <w:t xml:space="preserve">Data are in two folders: Coordinates (containing a single </w:t>
      </w:r>
      <w:proofErr w:type="spellStart"/>
      <w:r w:rsidRPr="00CC6C45">
        <w:t>SurveyLocations.gpkg</w:t>
      </w:r>
      <w:proofErr w:type="spellEnd"/>
      <w:r w:rsidRPr="00CC6C45">
        <w:t xml:space="preserve"> file for the Mini Buoy measurements), and </w:t>
      </w:r>
      <w:proofErr w:type="spellStart"/>
      <w:r w:rsidRPr="00CC6C45">
        <w:t>MiniBuoy</w:t>
      </w:r>
      <w:proofErr w:type="spellEnd"/>
      <w:r w:rsidRPr="00CC6C45">
        <w:t xml:space="preserve"> (containing 19 .csv files). Each .csv file contains acceleration data of an individual Mini Buoy (19 in total). The </w:t>
      </w:r>
      <w:proofErr w:type="spellStart"/>
      <w:r w:rsidRPr="00CC6C45">
        <w:t>MiniBuoy</w:t>
      </w:r>
      <w:proofErr w:type="spellEnd"/>
      <w:r w:rsidRPr="00CC6C45">
        <w:t xml:space="preserve"> data files each include equipment metadata and y-axis acceleration measurements at 1Hz at sub-minute intervals (in DD/MM/YYYY </w:t>
      </w:r>
      <w:proofErr w:type="gramStart"/>
      <w:r w:rsidRPr="00CC6C45">
        <w:t>MM:SS</w:t>
      </w:r>
      <w:proofErr w:type="gramEnd"/>
      <w:r w:rsidRPr="00CC6C45">
        <w:t>:SS).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71"/>
        <w:gridCol w:w="1349"/>
        <w:gridCol w:w="4947"/>
      </w:tblGrid>
      <w:tr w:rsidR="00473A8E" w14:paraId="08647902" w14:textId="77777777" w:rsidTr="001973FC">
        <w:tc>
          <w:tcPr>
            <w:tcW w:w="2771" w:type="dxa"/>
          </w:tcPr>
          <w:p w14:paraId="5DF9D8D7" w14:textId="77777777" w:rsidR="00473A8E" w:rsidRPr="00792539" w:rsidRDefault="00473A8E" w:rsidP="001973FC">
            <w:pPr>
              <w:jc w:val="center"/>
              <w:rPr>
                <w:b/>
                <w:bCs/>
              </w:rPr>
            </w:pPr>
            <w:r w:rsidRPr="00792539">
              <w:rPr>
                <w:b/>
                <w:bCs/>
              </w:rPr>
              <w:t>File</w:t>
            </w:r>
            <w:r>
              <w:rPr>
                <w:b/>
                <w:bCs/>
              </w:rPr>
              <w:t>(s)</w:t>
            </w:r>
          </w:p>
        </w:tc>
        <w:tc>
          <w:tcPr>
            <w:tcW w:w="1349" w:type="dxa"/>
          </w:tcPr>
          <w:p w14:paraId="5500A1D8" w14:textId="77777777" w:rsidR="00473A8E" w:rsidRPr="00792539" w:rsidRDefault="00473A8E" w:rsidP="001973FC">
            <w:pPr>
              <w:jc w:val="center"/>
              <w:rPr>
                <w:b/>
                <w:bCs/>
              </w:rPr>
            </w:pPr>
            <w:r w:rsidRPr="00792539">
              <w:rPr>
                <w:b/>
                <w:bCs/>
              </w:rPr>
              <w:t>Column</w:t>
            </w:r>
          </w:p>
        </w:tc>
        <w:tc>
          <w:tcPr>
            <w:tcW w:w="4947" w:type="dxa"/>
          </w:tcPr>
          <w:p w14:paraId="144DD155" w14:textId="77777777" w:rsidR="00473A8E" w:rsidRPr="00792539" w:rsidRDefault="00473A8E" w:rsidP="001973FC">
            <w:pPr>
              <w:jc w:val="center"/>
              <w:rPr>
                <w:b/>
                <w:bCs/>
              </w:rPr>
            </w:pPr>
            <w:r w:rsidRPr="00792539">
              <w:rPr>
                <w:b/>
                <w:bCs/>
              </w:rPr>
              <w:t>Description</w:t>
            </w:r>
          </w:p>
        </w:tc>
      </w:tr>
      <w:tr w:rsidR="00473A8E" w14:paraId="4115A6BA" w14:textId="77777777" w:rsidTr="001973FC">
        <w:tc>
          <w:tcPr>
            <w:tcW w:w="2771" w:type="dxa"/>
            <w:vMerge w:val="restart"/>
          </w:tcPr>
          <w:p w14:paraId="1182EE03" w14:textId="77777777" w:rsidR="00473A8E" w:rsidRDefault="00473A8E" w:rsidP="001973FC">
            <w:proofErr w:type="spellStart"/>
            <w:r w:rsidRPr="001445C4">
              <w:t>MiniBuoy</w:t>
            </w:r>
            <w:proofErr w:type="spellEnd"/>
            <w:r>
              <w:t>/MB01.csv</w:t>
            </w:r>
          </w:p>
          <w:p w14:paraId="66F1A9FA" w14:textId="2FD37E0B" w:rsidR="0065211A" w:rsidRDefault="00473A8E" w:rsidP="001973FC">
            <w:proofErr w:type="spellStart"/>
            <w:r w:rsidRPr="001445C4">
              <w:t>MiniBuoy</w:t>
            </w:r>
            <w:proofErr w:type="spellEnd"/>
            <w:r>
              <w:t>/MB02.csv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/MB03.csv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/MB04.csv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/MB05.csv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/MB06.csv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/MB07.csv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/MB08.csv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/MB09.csv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/MB10.csv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/MB11.csv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/MB12.csv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/MB13.csv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/MB14.csv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/MB15.csv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/MB16.csv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/MB17.csv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/MB18.csv</w:t>
            </w:r>
            <w:r w:rsidRPr="001445C4">
              <w:t xml:space="preserve"> </w:t>
            </w:r>
            <w:proofErr w:type="spellStart"/>
            <w:r w:rsidRPr="001445C4">
              <w:t>MiniBuoy</w:t>
            </w:r>
            <w:proofErr w:type="spellEnd"/>
            <w:r>
              <w:t>/MB19.csv</w:t>
            </w:r>
          </w:p>
        </w:tc>
        <w:tc>
          <w:tcPr>
            <w:tcW w:w="1349" w:type="dxa"/>
          </w:tcPr>
          <w:p w14:paraId="6012C132" w14:textId="7EE0B4FB" w:rsidR="00473A8E" w:rsidRDefault="006861BF" w:rsidP="001973FC">
            <w:r>
              <w:t>DATA</w:t>
            </w:r>
          </w:p>
        </w:tc>
        <w:tc>
          <w:tcPr>
            <w:tcW w:w="4947" w:type="dxa"/>
          </w:tcPr>
          <w:p w14:paraId="4A8A9226" w14:textId="77777777" w:rsidR="00473A8E" w:rsidRDefault="00473A8E" w:rsidP="001973FC">
            <w:r>
              <w:t xml:space="preserve">Date and time stamp of each record in the format </w:t>
            </w:r>
            <w:proofErr w:type="spellStart"/>
            <w:r>
              <w:t>yyyy</w:t>
            </w:r>
            <w:proofErr w:type="spellEnd"/>
            <w:r>
              <w:t xml:space="preserve">-mm-dd </w:t>
            </w: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r>
              <w:t>.</w:t>
            </w:r>
            <w:proofErr w:type="gramEnd"/>
          </w:p>
        </w:tc>
      </w:tr>
      <w:tr w:rsidR="00473A8E" w14:paraId="588B8D7B" w14:textId="77777777" w:rsidTr="001973FC">
        <w:tc>
          <w:tcPr>
            <w:tcW w:w="2771" w:type="dxa"/>
            <w:vMerge/>
          </w:tcPr>
          <w:p w14:paraId="76AA0F20" w14:textId="77777777" w:rsidR="00473A8E" w:rsidRDefault="00473A8E" w:rsidP="001973FC"/>
        </w:tc>
        <w:tc>
          <w:tcPr>
            <w:tcW w:w="1349" w:type="dxa"/>
          </w:tcPr>
          <w:p w14:paraId="75132B7E" w14:textId="4E82CBB2" w:rsidR="00473A8E" w:rsidRDefault="006861BF" w:rsidP="001973FC">
            <w:r>
              <w:t>G</w:t>
            </w:r>
          </w:p>
        </w:tc>
        <w:tc>
          <w:tcPr>
            <w:tcW w:w="4947" w:type="dxa"/>
          </w:tcPr>
          <w:p w14:paraId="7B787E20" w14:textId="77777777" w:rsidR="00473A8E" w:rsidRDefault="00473A8E" w:rsidP="001973FC">
            <w:r>
              <w:t>Gravity-compensated acceleration values. Units in g-force (G).</w:t>
            </w:r>
          </w:p>
        </w:tc>
      </w:tr>
    </w:tbl>
    <w:p w14:paraId="5859AD31" w14:textId="64FF8B5C" w:rsidR="00D32DB5" w:rsidRDefault="0065211A" w:rsidP="0065211A">
      <w:pPr>
        <w:pStyle w:val="ListParagraph"/>
        <w:numPr>
          <w:ilvl w:val="0"/>
          <w:numId w:val="3"/>
        </w:numPr>
      </w:pPr>
      <w:r>
        <w:t>Metadata.csv contains the</w:t>
      </w:r>
      <w:r w:rsidR="006861BF">
        <w:t xml:space="preserve"> number, </w:t>
      </w:r>
      <w:proofErr w:type="spellStart"/>
      <w:r w:rsidR="006861BF">
        <w:t>mini_buoy</w:t>
      </w:r>
      <w:proofErr w:type="spellEnd"/>
      <w:r w:rsidR="006861BF">
        <w:t xml:space="preserve"> code, name, and</w:t>
      </w:r>
      <w:r>
        <w:t xml:space="preserve"> ID of each mini buoy.</w:t>
      </w:r>
    </w:p>
    <w:p w14:paraId="4853A071" w14:textId="77777777" w:rsidR="0065211A" w:rsidRDefault="0065211A" w:rsidP="00581649"/>
    <w:p w14:paraId="085FE7B1" w14:textId="2EA0512F" w:rsidR="00581649" w:rsidRDefault="00AC7D31" w:rsidP="00581649">
      <w:proofErr w:type="spellStart"/>
      <w:r w:rsidRPr="00AC7D31">
        <w:t>SurveyLocations</w:t>
      </w:r>
      <w:proofErr w:type="spellEnd"/>
    </w:p>
    <w:p w14:paraId="498CEB19" w14:textId="22E6D8AF" w:rsidR="00AC7D31" w:rsidRDefault="00AC7D31" w:rsidP="00AC7D31">
      <w:pPr>
        <w:pStyle w:val="ListParagraph"/>
        <w:numPr>
          <w:ilvl w:val="0"/>
          <w:numId w:val="2"/>
        </w:numPr>
      </w:pPr>
      <w:proofErr w:type="spellStart"/>
      <w:r>
        <w:t>SurveyLocations.gpkg</w:t>
      </w:r>
      <w:proofErr w:type="spellEnd"/>
      <w:r>
        <w:t xml:space="preserve"> contains the ID (mini buoy number 1-19) and corresponding latitude and longitude.</w:t>
      </w:r>
    </w:p>
    <w:p w14:paraId="0E0377C3" w14:textId="77777777" w:rsidR="00AC7D31" w:rsidRPr="00001665" w:rsidRDefault="00AC7D31" w:rsidP="00AC7D31">
      <w:pPr>
        <w:pStyle w:val="ListParagraph"/>
      </w:pPr>
    </w:p>
    <w:p w14:paraId="1F782330" w14:textId="5EEAAFD8" w:rsidR="008B431D" w:rsidRPr="00135AC2" w:rsidRDefault="00D32DB5">
      <w:pPr>
        <w:rPr>
          <w:b/>
          <w:bCs/>
        </w:rPr>
      </w:pPr>
      <w:r w:rsidRPr="00135AC2">
        <w:rPr>
          <w:b/>
          <w:bCs/>
        </w:rPr>
        <w:t>Description of class names</w:t>
      </w:r>
    </w:p>
    <w:p w14:paraId="1D81B535" w14:textId="766AC33B" w:rsidR="00D32DB5" w:rsidRDefault="00FB49A6">
      <w:r>
        <w:t xml:space="preserve">Within </w:t>
      </w:r>
      <w:proofErr w:type="spellStart"/>
      <w:r>
        <w:t>main_SurveyLocations</w:t>
      </w:r>
      <w:proofErr w:type="spellEnd"/>
      <w:r>
        <w:t>:</w:t>
      </w:r>
    </w:p>
    <w:p w14:paraId="75E89611" w14:textId="08361AF4" w:rsidR="00FB49A6" w:rsidRDefault="00FB49A6" w:rsidP="00FB49A6">
      <w:pPr>
        <w:pStyle w:val="ListParagraph"/>
        <w:numPr>
          <w:ilvl w:val="0"/>
          <w:numId w:val="1"/>
        </w:numPr>
      </w:pPr>
      <w:r>
        <w:t>MSR145_serial_code refers to the mini buoy serial code</w:t>
      </w:r>
    </w:p>
    <w:p w14:paraId="1628A9A9" w14:textId="4ABF0AC2" w:rsidR="00FB49A6" w:rsidRDefault="00FB49A6" w:rsidP="00FB49A6">
      <w:pPr>
        <w:pStyle w:val="ListParagraph"/>
        <w:numPr>
          <w:ilvl w:val="0"/>
          <w:numId w:val="1"/>
        </w:numPr>
      </w:pPr>
      <w:proofErr w:type="spellStart"/>
      <w:r>
        <w:t>Mini_Buoy</w:t>
      </w:r>
      <w:proofErr w:type="spellEnd"/>
      <w:r>
        <w:t xml:space="preserve"> refers to the mini buoy number</w:t>
      </w:r>
    </w:p>
    <w:p w14:paraId="128DF672" w14:textId="446D1F53" w:rsidR="00FB49A6" w:rsidRDefault="00FB49A6" w:rsidP="00FB49A6">
      <w:pPr>
        <w:pStyle w:val="ListParagraph"/>
        <w:numPr>
          <w:ilvl w:val="0"/>
          <w:numId w:val="1"/>
        </w:numPr>
      </w:pPr>
      <w:r>
        <w:t>Status refers to whether the area of mangrove is eroding or expanding</w:t>
      </w:r>
    </w:p>
    <w:p w14:paraId="2091C962" w14:textId="41D39388" w:rsidR="00FB49A6" w:rsidRDefault="00FB49A6" w:rsidP="00FB49A6">
      <w:pPr>
        <w:pStyle w:val="ListParagraph"/>
        <w:numPr>
          <w:ilvl w:val="0"/>
          <w:numId w:val="1"/>
        </w:numPr>
      </w:pPr>
      <w:r>
        <w:t>Observation refers to whether the mini buoy was recovered or not</w:t>
      </w:r>
    </w:p>
    <w:p w14:paraId="71EF7AD1" w14:textId="77777777" w:rsidR="00FB49A6" w:rsidRPr="00FB49A6" w:rsidRDefault="00FB49A6" w:rsidP="00FB49A6">
      <w:pPr>
        <w:pStyle w:val="ListParagraph"/>
      </w:pPr>
    </w:p>
    <w:p w14:paraId="7A110D42" w14:textId="75CC012E" w:rsidR="00D32DB5" w:rsidRPr="00135AC2" w:rsidRDefault="00D32DB5">
      <w:pPr>
        <w:rPr>
          <w:b/>
          <w:bCs/>
        </w:rPr>
      </w:pPr>
      <w:r w:rsidRPr="00135AC2">
        <w:rPr>
          <w:b/>
          <w:bCs/>
        </w:rPr>
        <w:t>Spatial coverage</w:t>
      </w:r>
    </w:p>
    <w:p w14:paraId="0A39A3BF" w14:textId="56AB0A41" w:rsidR="00DF2020" w:rsidRDefault="00CC6C45">
      <w:r>
        <w:t>T</w:t>
      </w:r>
      <w:r w:rsidRPr="00CC6C45">
        <w:t>hai Binh Nature Reserve (20°34′35″N, 106°37′09″E) along the Red River delta, Vietnam</w:t>
      </w:r>
    </w:p>
    <w:p w14:paraId="165E3DD3" w14:textId="77777777" w:rsidR="00CC6C45" w:rsidRPr="008B431D" w:rsidRDefault="00CC6C45"/>
    <w:p w14:paraId="0A02933B" w14:textId="3863A60D" w:rsidR="00D32DB5" w:rsidRPr="00135AC2" w:rsidRDefault="00D32DB5">
      <w:pPr>
        <w:rPr>
          <w:b/>
          <w:bCs/>
        </w:rPr>
      </w:pPr>
      <w:r w:rsidRPr="00135AC2">
        <w:rPr>
          <w:b/>
          <w:bCs/>
        </w:rPr>
        <w:t>Temporal coverage</w:t>
      </w:r>
    </w:p>
    <w:p w14:paraId="338A07A4" w14:textId="5784687E" w:rsidR="00135AC2" w:rsidRDefault="00CC6C45">
      <w:r w:rsidRPr="00CC6C45">
        <w:t>Data were collected between 08-09-2022 to 19-09-2022.</w:t>
      </w:r>
    </w:p>
    <w:p w14:paraId="3E4CEBA0" w14:textId="77777777" w:rsidR="00CC6C45" w:rsidRPr="00135AC2" w:rsidRDefault="00CC6C45"/>
    <w:p w14:paraId="724B5CC7" w14:textId="1E758F71" w:rsidR="00D32DB5" w:rsidRDefault="00D32DB5">
      <w:pPr>
        <w:rPr>
          <w:b/>
          <w:bCs/>
        </w:rPr>
      </w:pPr>
      <w:r w:rsidRPr="00135AC2">
        <w:rPr>
          <w:b/>
          <w:bCs/>
        </w:rPr>
        <w:t>Collection methods</w:t>
      </w:r>
    </w:p>
    <w:p w14:paraId="67A36676" w14:textId="01A587D2" w:rsidR="00135AC2" w:rsidRPr="00135AC2" w:rsidRDefault="00CC6C45">
      <w:r w:rsidRPr="00CC6C45">
        <w:t xml:space="preserve">Data to assess the hydrological tipping point between establishing and failing planted mangrove patches was gathered at Thai Binh Nature Reserve (20°34′35″N, 106°37′09″E) along the Red River delta, Vietnam. B4+ Mini Buoys were deployed in a grid between planted mangrove trees of different ages. Each logger sampled y-axis acceleration at 1 Hz. Coordinates showing the location of each Mini Buoy deployment are expressed in WGS84 standard and available in the </w:t>
      </w:r>
      <w:proofErr w:type="spellStart"/>
      <w:r w:rsidRPr="00CC6C45">
        <w:t>SurveyLocations.gpkg</w:t>
      </w:r>
      <w:proofErr w:type="spellEnd"/>
      <w:r w:rsidRPr="00CC6C45">
        <w:t xml:space="preserve"> file.</w:t>
      </w:r>
      <w:r w:rsidRPr="00CC6C45">
        <w:br/>
      </w:r>
      <w:r w:rsidRPr="00CC6C45">
        <w:br/>
      </w:r>
    </w:p>
    <w:sectPr w:rsidR="00135AC2" w:rsidRPr="00135A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02C4A"/>
    <w:multiLevelType w:val="hybridMultilevel"/>
    <w:tmpl w:val="B8C25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0100C"/>
    <w:multiLevelType w:val="hybridMultilevel"/>
    <w:tmpl w:val="A7A4B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A3C65"/>
    <w:multiLevelType w:val="hybridMultilevel"/>
    <w:tmpl w:val="5900E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580260">
    <w:abstractNumId w:val="1"/>
  </w:num>
  <w:num w:numId="2" w16cid:durableId="899709878">
    <w:abstractNumId w:val="2"/>
  </w:num>
  <w:num w:numId="3" w16cid:durableId="6673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A1B"/>
    <w:rsid w:val="00001665"/>
    <w:rsid w:val="00135AC2"/>
    <w:rsid w:val="002F4C0A"/>
    <w:rsid w:val="00322482"/>
    <w:rsid w:val="00393553"/>
    <w:rsid w:val="00450C13"/>
    <w:rsid w:val="00473A8E"/>
    <w:rsid w:val="00484913"/>
    <w:rsid w:val="004F5536"/>
    <w:rsid w:val="00557A73"/>
    <w:rsid w:val="00581649"/>
    <w:rsid w:val="00593C23"/>
    <w:rsid w:val="005A1277"/>
    <w:rsid w:val="005A7AC4"/>
    <w:rsid w:val="0065211A"/>
    <w:rsid w:val="006861BF"/>
    <w:rsid w:val="00791402"/>
    <w:rsid w:val="0082787A"/>
    <w:rsid w:val="008B431D"/>
    <w:rsid w:val="00A25A1B"/>
    <w:rsid w:val="00AC7D31"/>
    <w:rsid w:val="00B83BEA"/>
    <w:rsid w:val="00B8499E"/>
    <w:rsid w:val="00C72AFC"/>
    <w:rsid w:val="00C74B50"/>
    <w:rsid w:val="00CC6C45"/>
    <w:rsid w:val="00D25C8A"/>
    <w:rsid w:val="00D32DB5"/>
    <w:rsid w:val="00DF2020"/>
    <w:rsid w:val="00E157B3"/>
    <w:rsid w:val="00E60A65"/>
    <w:rsid w:val="00F66F7A"/>
    <w:rsid w:val="00FA1099"/>
    <w:rsid w:val="00FA48ED"/>
    <w:rsid w:val="00FB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B529"/>
  <w15:chartTrackingRefBased/>
  <w15:docId w15:val="{5A30A5C2-45FA-4B04-B4FD-421233E2B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5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A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A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A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A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A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A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A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A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A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A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A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7A7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Runeckles (PGR)</dc:creator>
  <cp:keywords/>
  <dc:description/>
  <cp:lastModifiedBy>Jasmine Hunter</cp:lastModifiedBy>
  <cp:revision>8</cp:revision>
  <dcterms:created xsi:type="dcterms:W3CDTF">2026-05-19T15:16:00Z</dcterms:created>
  <dcterms:modified xsi:type="dcterms:W3CDTF">2026-05-29T13:27:00Z</dcterms:modified>
</cp:coreProperties>
</file>