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48FBBD" w14:textId="3F6B58E3" w:rsidR="005D391C" w:rsidRPr="003E70CC" w:rsidRDefault="00B51941" w:rsidP="00CF77C3">
      <w:pPr>
        <w:pStyle w:val="Title"/>
        <w:rPr>
          <w:rFonts w:asciiTheme="minorHAnsi" w:hAnsiTheme="minorHAnsi"/>
          <w:sz w:val="40"/>
          <w:szCs w:val="52"/>
        </w:rPr>
      </w:pPr>
      <w:r w:rsidRPr="00B51941">
        <w:rPr>
          <w:rFonts w:asciiTheme="minorHAnsi" w:hAnsiTheme="minorHAnsi"/>
          <w:sz w:val="40"/>
          <w:szCs w:val="52"/>
        </w:rPr>
        <w:t xml:space="preserve"> </w:t>
      </w:r>
      <w:r>
        <w:rPr>
          <w:rFonts w:asciiTheme="minorHAnsi" w:hAnsiTheme="minorHAnsi"/>
          <w:noProof/>
          <w:sz w:val="40"/>
          <w:szCs w:val="52"/>
        </w:rPr>
        <w:drawing>
          <wp:inline distT="0" distB="0" distL="0" distR="0" wp14:anchorId="6A03238F" wp14:editId="15220482">
            <wp:extent cx="3495675" cy="9620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95675" cy="962025"/>
                    </a:xfrm>
                    <a:prstGeom prst="rect">
                      <a:avLst/>
                    </a:prstGeom>
                    <a:noFill/>
                    <a:ln>
                      <a:noFill/>
                    </a:ln>
                  </pic:spPr>
                </pic:pic>
              </a:graphicData>
            </a:graphic>
          </wp:inline>
        </w:drawing>
      </w:r>
      <w:r>
        <w:rPr>
          <w:rFonts w:ascii="Arial" w:hAnsi="Arial" w:cs="Arial"/>
          <w:color w:val="000000"/>
          <w:shd w:val="clear" w:color="auto" w:fill="FFFFFF"/>
        </w:rPr>
        <w:br/>
      </w:r>
    </w:p>
    <w:p w14:paraId="39EE6C9F" w14:textId="77777777" w:rsidR="00C5709E" w:rsidRPr="00CF77C3" w:rsidRDefault="00C5709E" w:rsidP="00CF77C3">
      <w:pPr>
        <w:pStyle w:val="Title"/>
        <w:spacing w:before="600" w:after="120"/>
        <w:rPr>
          <w:i/>
        </w:rPr>
      </w:pPr>
      <w:r w:rsidRPr="00CF77C3">
        <w:rPr>
          <w:i/>
        </w:rPr>
        <w:t>Supporting documentation for:</w:t>
      </w:r>
    </w:p>
    <w:p w14:paraId="0AC9E1A9" w14:textId="0E280730" w:rsidR="00EB6D2B" w:rsidRPr="00716F7A" w:rsidRDefault="00C5709E" w:rsidP="00CF77C3">
      <w:pPr>
        <w:pStyle w:val="Title"/>
        <w:spacing w:before="240" w:after="600"/>
        <w:rPr>
          <w:sz w:val="38"/>
          <w:szCs w:val="38"/>
        </w:rPr>
      </w:pPr>
      <w:r w:rsidRPr="00716F7A">
        <w:rPr>
          <w:sz w:val="38"/>
          <w:szCs w:val="38"/>
        </w:rPr>
        <w:t>Daily and sub-daily hy</w:t>
      </w:r>
      <w:r w:rsidR="00EA4052" w:rsidRPr="00716F7A">
        <w:rPr>
          <w:sz w:val="38"/>
          <w:szCs w:val="38"/>
        </w:rPr>
        <w:t xml:space="preserve">drometeorological and soil </w:t>
      </w:r>
      <w:r w:rsidR="00716F7A" w:rsidRPr="00716F7A">
        <w:rPr>
          <w:sz w:val="38"/>
          <w:szCs w:val="38"/>
        </w:rPr>
        <w:t xml:space="preserve">moisture </w:t>
      </w:r>
      <w:r w:rsidR="00EA4052" w:rsidRPr="00716F7A">
        <w:rPr>
          <w:sz w:val="38"/>
          <w:szCs w:val="38"/>
        </w:rPr>
        <w:t>data</w:t>
      </w:r>
      <w:r w:rsidR="004C4A17" w:rsidRPr="00716F7A">
        <w:rPr>
          <w:sz w:val="38"/>
          <w:szCs w:val="38"/>
        </w:rPr>
        <w:t xml:space="preserve"> </w:t>
      </w:r>
      <w:r w:rsidR="009930BE" w:rsidRPr="00716F7A">
        <w:rPr>
          <w:sz w:val="38"/>
          <w:szCs w:val="38"/>
        </w:rPr>
        <w:t>(2013-</w:t>
      </w:r>
      <w:r w:rsidR="00460066" w:rsidRPr="00716F7A">
        <w:rPr>
          <w:sz w:val="38"/>
          <w:szCs w:val="38"/>
        </w:rPr>
        <w:t>202</w:t>
      </w:r>
      <w:r w:rsidR="00B61AEE">
        <w:rPr>
          <w:sz w:val="38"/>
          <w:szCs w:val="38"/>
        </w:rPr>
        <w:t>5</w:t>
      </w:r>
      <w:r w:rsidR="00D35351" w:rsidRPr="00716F7A">
        <w:rPr>
          <w:sz w:val="38"/>
          <w:szCs w:val="38"/>
        </w:rPr>
        <w:t xml:space="preserve">) </w:t>
      </w:r>
      <w:r w:rsidR="004C4A17" w:rsidRPr="00716F7A">
        <w:rPr>
          <w:sz w:val="38"/>
          <w:szCs w:val="38"/>
        </w:rPr>
        <w:t>[</w:t>
      </w:r>
      <w:r w:rsidR="00D35351" w:rsidRPr="00716F7A">
        <w:rPr>
          <w:sz w:val="38"/>
          <w:szCs w:val="38"/>
        </w:rPr>
        <w:t>COSMOS-UK</w:t>
      </w:r>
      <w:r w:rsidR="004C4A17" w:rsidRPr="00716F7A">
        <w:rPr>
          <w:sz w:val="38"/>
          <w:szCs w:val="38"/>
        </w:rPr>
        <w:t>]</w:t>
      </w:r>
      <w:r w:rsidR="00CF77C3" w:rsidRPr="00716F7A">
        <w:rPr>
          <w:sz w:val="38"/>
          <w:szCs w:val="38"/>
        </w:rPr>
        <w:br/>
      </w:r>
    </w:p>
    <w:p w14:paraId="7DE2D852" w14:textId="77777777" w:rsidR="002A4A24" w:rsidRDefault="002A4A24">
      <w:pPr>
        <w:pStyle w:val="TOCHeading"/>
      </w:pPr>
      <w:r>
        <w:t>Contents</w:t>
      </w:r>
    </w:p>
    <w:p w14:paraId="007A26CD" w14:textId="008CB615" w:rsidR="004F406B" w:rsidRDefault="002A4A24">
      <w:pPr>
        <w:pStyle w:val="TOC1"/>
        <w:tabs>
          <w:tab w:val="left" w:pos="480"/>
          <w:tab w:val="right" w:leader="dot" w:pos="9401"/>
        </w:tabs>
        <w:rPr>
          <w:rFonts w:eastAsiaTheme="minorEastAsia" w:cstheme="minorBidi"/>
          <w:noProof/>
          <w:kern w:val="2"/>
          <w:lang w:eastAsia="en-GB"/>
          <w14:ligatures w14:val="standardContextual"/>
        </w:rPr>
      </w:pPr>
      <w:r>
        <w:rPr>
          <w:color w:val="2B579A"/>
          <w:shd w:val="clear" w:color="auto" w:fill="E6E6E6"/>
        </w:rPr>
        <w:fldChar w:fldCharType="begin"/>
      </w:r>
      <w:r>
        <w:instrText xml:space="preserve"> TOC \o "1-1" \h \z \u </w:instrText>
      </w:r>
      <w:r>
        <w:rPr>
          <w:color w:val="2B579A"/>
          <w:shd w:val="clear" w:color="auto" w:fill="E6E6E6"/>
        </w:rPr>
        <w:fldChar w:fldCharType="separate"/>
      </w:r>
      <w:hyperlink w:anchor="_Toc163465432" w:history="1">
        <w:r w:rsidR="004F406B" w:rsidRPr="006063CD">
          <w:rPr>
            <w:rStyle w:val="Hyperlink"/>
            <w:noProof/>
          </w:rPr>
          <w:t>1</w:t>
        </w:r>
        <w:r w:rsidR="004F406B">
          <w:rPr>
            <w:rFonts w:eastAsiaTheme="minorEastAsia" w:cstheme="minorBidi"/>
            <w:noProof/>
            <w:kern w:val="2"/>
            <w:lang w:eastAsia="en-GB"/>
            <w14:ligatures w14:val="standardContextual"/>
          </w:rPr>
          <w:tab/>
        </w:r>
        <w:r w:rsidR="004F406B" w:rsidRPr="006063CD">
          <w:rPr>
            <w:rStyle w:val="Hyperlink"/>
            <w:noProof/>
          </w:rPr>
          <w:t>Introduction</w:t>
        </w:r>
        <w:r w:rsidR="004F406B">
          <w:rPr>
            <w:noProof/>
            <w:webHidden/>
          </w:rPr>
          <w:tab/>
        </w:r>
        <w:r w:rsidR="004F406B">
          <w:rPr>
            <w:noProof/>
            <w:webHidden/>
          </w:rPr>
          <w:fldChar w:fldCharType="begin"/>
        </w:r>
        <w:r w:rsidR="004F406B">
          <w:rPr>
            <w:noProof/>
            <w:webHidden/>
          </w:rPr>
          <w:instrText xml:space="preserve"> PAGEREF _Toc163465432 \h </w:instrText>
        </w:r>
        <w:r w:rsidR="004F406B">
          <w:rPr>
            <w:noProof/>
            <w:webHidden/>
          </w:rPr>
        </w:r>
        <w:r w:rsidR="004F406B">
          <w:rPr>
            <w:noProof/>
            <w:webHidden/>
          </w:rPr>
          <w:fldChar w:fldCharType="separate"/>
        </w:r>
        <w:r w:rsidR="004F406B">
          <w:rPr>
            <w:noProof/>
            <w:webHidden/>
          </w:rPr>
          <w:t>2</w:t>
        </w:r>
        <w:r w:rsidR="004F406B">
          <w:rPr>
            <w:noProof/>
            <w:webHidden/>
          </w:rPr>
          <w:fldChar w:fldCharType="end"/>
        </w:r>
      </w:hyperlink>
    </w:p>
    <w:p w14:paraId="692F29C3" w14:textId="7E77E07F" w:rsidR="004F406B" w:rsidRDefault="004F406B">
      <w:pPr>
        <w:pStyle w:val="TOC1"/>
        <w:tabs>
          <w:tab w:val="left" w:pos="480"/>
          <w:tab w:val="right" w:leader="dot" w:pos="9401"/>
        </w:tabs>
        <w:rPr>
          <w:rFonts w:eastAsiaTheme="minorEastAsia" w:cstheme="minorBidi"/>
          <w:noProof/>
          <w:kern w:val="2"/>
          <w:lang w:eastAsia="en-GB"/>
          <w14:ligatures w14:val="standardContextual"/>
        </w:rPr>
      </w:pPr>
      <w:hyperlink w:anchor="_Toc163465433" w:history="1">
        <w:r w:rsidRPr="006063CD">
          <w:rPr>
            <w:rStyle w:val="Hyperlink"/>
            <w:noProof/>
          </w:rPr>
          <w:t>2</w:t>
        </w:r>
        <w:r>
          <w:rPr>
            <w:rFonts w:eastAsiaTheme="minorEastAsia" w:cstheme="minorBidi"/>
            <w:noProof/>
            <w:kern w:val="2"/>
            <w:lang w:eastAsia="en-GB"/>
            <w14:ligatures w14:val="standardContextual"/>
          </w:rPr>
          <w:tab/>
        </w:r>
        <w:r w:rsidRPr="006063CD">
          <w:rPr>
            <w:rStyle w:val="Hyperlink"/>
            <w:noProof/>
          </w:rPr>
          <w:t>COSMOS-UK sites</w:t>
        </w:r>
        <w:r>
          <w:rPr>
            <w:noProof/>
            <w:webHidden/>
          </w:rPr>
          <w:tab/>
        </w:r>
        <w:r>
          <w:rPr>
            <w:noProof/>
            <w:webHidden/>
          </w:rPr>
          <w:fldChar w:fldCharType="begin"/>
        </w:r>
        <w:r>
          <w:rPr>
            <w:noProof/>
            <w:webHidden/>
          </w:rPr>
          <w:instrText xml:space="preserve"> PAGEREF _Toc163465433 \h </w:instrText>
        </w:r>
        <w:r>
          <w:rPr>
            <w:noProof/>
            <w:webHidden/>
          </w:rPr>
        </w:r>
        <w:r>
          <w:rPr>
            <w:noProof/>
            <w:webHidden/>
          </w:rPr>
          <w:fldChar w:fldCharType="separate"/>
        </w:r>
        <w:r>
          <w:rPr>
            <w:noProof/>
            <w:webHidden/>
          </w:rPr>
          <w:t>3</w:t>
        </w:r>
        <w:r>
          <w:rPr>
            <w:noProof/>
            <w:webHidden/>
          </w:rPr>
          <w:fldChar w:fldCharType="end"/>
        </w:r>
      </w:hyperlink>
    </w:p>
    <w:p w14:paraId="51620CE2" w14:textId="65BBE027" w:rsidR="004F406B" w:rsidRDefault="004F406B">
      <w:pPr>
        <w:pStyle w:val="TOC1"/>
        <w:tabs>
          <w:tab w:val="left" w:pos="480"/>
          <w:tab w:val="right" w:leader="dot" w:pos="9401"/>
        </w:tabs>
        <w:rPr>
          <w:rFonts w:eastAsiaTheme="minorEastAsia" w:cstheme="minorBidi"/>
          <w:noProof/>
          <w:kern w:val="2"/>
          <w:lang w:eastAsia="en-GB"/>
          <w14:ligatures w14:val="standardContextual"/>
        </w:rPr>
      </w:pPr>
      <w:hyperlink w:anchor="_Toc163465434" w:history="1">
        <w:r w:rsidRPr="006063CD">
          <w:rPr>
            <w:rStyle w:val="Hyperlink"/>
            <w:noProof/>
          </w:rPr>
          <w:t>3</w:t>
        </w:r>
        <w:r>
          <w:rPr>
            <w:rFonts w:eastAsiaTheme="minorEastAsia" w:cstheme="minorBidi"/>
            <w:noProof/>
            <w:kern w:val="2"/>
            <w:lang w:eastAsia="en-GB"/>
            <w14:ligatures w14:val="standardContextual"/>
          </w:rPr>
          <w:tab/>
        </w:r>
        <w:r w:rsidRPr="006063CD">
          <w:rPr>
            <w:rStyle w:val="Hyperlink"/>
            <w:noProof/>
          </w:rPr>
          <w:t>Sub-hourly hydrometeorological and soil data</w:t>
        </w:r>
        <w:r>
          <w:rPr>
            <w:noProof/>
            <w:webHidden/>
          </w:rPr>
          <w:tab/>
        </w:r>
        <w:r>
          <w:rPr>
            <w:noProof/>
            <w:webHidden/>
          </w:rPr>
          <w:fldChar w:fldCharType="begin"/>
        </w:r>
        <w:r>
          <w:rPr>
            <w:noProof/>
            <w:webHidden/>
          </w:rPr>
          <w:instrText xml:space="preserve"> PAGEREF _Toc163465434 \h </w:instrText>
        </w:r>
        <w:r>
          <w:rPr>
            <w:noProof/>
            <w:webHidden/>
          </w:rPr>
        </w:r>
        <w:r>
          <w:rPr>
            <w:noProof/>
            <w:webHidden/>
          </w:rPr>
          <w:fldChar w:fldCharType="separate"/>
        </w:r>
        <w:r>
          <w:rPr>
            <w:noProof/>
            <w:webHidden/>
          </w:rPr>
          <w:t>6</w:t>
        </w:r>
        <w:r>
          <w:rPr>
            <w:noProof/>
            <w:webHidden/>
          </w:rPr>
          <w:fldChar w:fldCharType="end"/>
        </w:r>
      </w:hyperlink>
    </w:p>
    <w:p w14:paraId="399526C0" w14:textId="50773A9E" w:rsidR="004F406B" w:rsidRDefault="004F406B">
      <w:pPr>
        <w:pStyle w:val="TOC1"/>
        <w:tabs>
          <w:tab w:val="left" w:pos="480"/>
          <w:tab w:val="right" w:leader="dot" w:pos="9401"/>
        </w:tabs>
        <w:rPr>
          <w:rFonts w:eastAsiaTheme="minorEastAsia" w:cstheme="minorBidi"/>
          <w:noProof/>
          <w:kern w:val="2"/>
          <w:lang w:eastAsia="en-GB"/>
          <w14:ligatures w14:val="standardContextual"/>
        </w:rPr>
      </w:pPr>
      <w:hyperlink w:anchor="_Toc163465435" w:history="1">
        <w:r w:rsidRPr="006063CD">
          <w:rPr>
            <w:rStyle w:val="Hyperlink"/>
            <w:noProof/>
          </w:rPr>
          <w:t>4</w:t>
        </w:r>
        <w:r>
          <w:rPr>
            <w:rFonts w:eastAsiaTheme="minorEastAsia" w:cstheme="minorBidi"/>
            <w:noProof/>
            <w:kern w:val="2"/>
            <w:lang w:eastAsia="en-GB"/>
            <w14:ligatures w14:val="standardContextual"/>
          </w:rPr>
          <w:tab/>
        </w:r>
        <w:r w:rsidRPr="006063CD">
          <w:rPr>
            <w:rStyle w:val="Hyperlink"/>
            <w:noProof/>
          </w:rPr>
          <w:t>Daily hydrometeorological and soil data</w:t>
        </w:r>
        <w:r>
          <w:rPr>
            <w:noProof/>
            <w:webHidden/>
          </w:rPr>
          <w:tab/>
        </w:r>
        <w:r>
          <w:rPr>
            <w:noProof/>
            <w:webHidden/>
          </w:rPr>
          <w:fldChar w:fldCharType="begin"/>
        </w:r>
        <w:r>
          <w:rPr>
            <w:noProof/>
            <w:webHidden/>
          </w:rPr>
          <w:instrText xml:space="preserve"> PAGEREF _Toc163465435 \h </w:instrText>
        </w:r>
        <w:r>
          <w:rPr>
            <w:noProof/>
            <w:webHidden/>
          </w:rPr>
        </w:r>
        <w:r>
          <w:rPr>
            <w:noProof/>
            <w:webHidden/>
          </w:rPr>
          <w:fldChar w:fldCharType="separate"/>
        </w:r>
        <w:r>
          <w:rPr>
            <w:noProof/>
            <w:webHidden/>
          </w:rPr>
          <w:t>13</w:t>
        </w:r>
        <w:r>
          <w:rPr>
            <w:noProof/>
            <w:webHidden/>
          </w:rPr>
          <w:fldChar w:fldCharType="end"/>
        </w:r>
      </w:hyperlink>
    </w:p>
    <w:p w14:paraId="29FC55C3" w14:textId="18B76467" w:rsidR="004F406B" w:rsidRDefault="004F406B">
      <w:pPr>
        <w:pStyle w:val="TOC1"/>
        <w:tabs>
          <w:tab w:val="left" w:pos="480"/>
          <w:tab w:val="right" w:leader="dot" w:pos="9401"/>
        </w:tabs>
        <w:rPr>
          <w:rFonts w:eastAsiaTheme="minorEastAsia" w:cstheme="minorBidi"/>
          <w:noProof/>
          <w:kern w:val="2"/>
          <w:lang w:eastAsia="en-GB"/>
          <w14:ligatures w14:val="standardContextual"/>
        </w:rPr>
      </w:pPr>
      <w:hyperlink w:anchor="_Toc163465436" w:history="1">
        <w:r w:rsidRPr="006063CD">
          <w:rPr>
            <w:rStyle w:val="Hyperlink"/>
            <w:noProof/>
          </w:rPr>
          <w:t>5</w:t>
        </w:r>
        <w:r>
          <w:rPr>
            <w:rFonts w:eastAsiaTheme="minorEastAsia" w:cstheme="minorBidi"/>
            <w:noProof/>
            <w:kern w:val="2"/>
            <w:lang w:eastAsia="en-GB"/>
            <w14:ligatures w14:val="standardContextual"/>
          </w:rPr>
          <w:tab/>
        </w:r>
        <w:r w:rsidRPr="006063CD">
          <w:rPr>
            <w:rStyle w:val="Hyperlink"/>
            <w:noProof/>
          </w:rPr>
          <w:t>Infilling</w:t>
        </w:r>
        <w:r>
          <w:rPr>
            <w:noProof/>
            <w:webHidden/>
          </w:rPr>
          <w:tab/>
        </w:r>
        <w:r>
          <w:rPr>
            <w:noProof/>
            <w:webHidden/>
          </w:rPr>
          <w:fldChar w:fldCharType="begin"/>
        </w:r>
        <w:r>
          <w:rPr>
            <w:noProof/>
            <w:webHidden/>
          </w:rPr>
          <w:instrText xml:space="preserve"> PAGEREF _Toc163465436 \h </w:instrText>
        </w:r>
        <w:r>
          <w:rPr>
            <w:noProof/>
            <w:webHidden/>
          </w:rPr>
        </w:r>
        <w:r>
          <w:rPr>
            <w:noProof/>
            <w:webHidden/>
          </w:rPr>
          <w:fldChar w:fldCharType="separate"/>
        </w:r>
        <w:r>
          <w:rPr>
            <w:noProof/>
            <w:webHidden/>
          </w:rPr>
          <w:t>21</w:t>
        </w:r>
        <w:r>
          <w:rPr>
            <w:noProof/>
            <w:webHidden/>
          </w:rPr>
          <w:fldChar w:fldCharType="end"/>
        </w:r>
      </w:hyperlink>
    </w:p>
    <w:p w14:paraId="5072F4A7" w14:textId="19D486C3" w:rsidR="004F406B" w:rsidRDefault="004F406B">
      <w:pPr>
        <w:pStyle w:val="TOC1"/>
        <w:tabs>
          <w:tab w:val="left" w:pos="480"/>
          <w:tab w:val="right" w:leader="dot" w:pos="9401"/>
        </w:tabs>
        <w:rPr>
          <w:rFonts w:eastAsiaTheme="minorEastAsia" w:cstheme="minorBidi"/>
          <w:noProof/>
          <w:kern w:val="2"/>
          <w:lang w:eastAsia="en-GB"/>
          <w14:ligatures w14:val="standardContextual"/>
        </w:rPr>
      </w:pPr>
      <w:hyperlink w:anchor="_Toc163465437" w:history="1">
        <w:r w:rsidRPr="006063CD">
          <w:rPr>
            <w:rStyle w:val="Hyperlink"/>
            <w:noProof/>
          </w:rPr>
          <w:t>6</w:t>
        </w:r>
        <w:r>
          <w:rPr>
            <w:rFonts w:eastAsiaTheme="minorEastAsia" w:cstheme="minorBidi"/>
            <w:noProof/>
            <w:kern w:val="2"/>
            <w:lang w:eastAsia="en-GB"/>
            <w14:ligatures w14:val="standardContextual"/>
          </w:rPr>
          <w:tab/>
        </w:r>
        <w:r w:rsidRPr="006063CD">
          <w:rPr>
            <w:rStyle w:val="Hyperlink"/>
            <w:noProof/>
          </w:rPr>
          <w:t>Completeness</w:t>
        </w:r>
        <w:r>
          <w:rPr>
            <w:noProof/>
            <w:webHidden/>
          </w:rPr>
          <w:tab/>
        </w:r>
        <w:r>
          <w:rPr>
            <w:noProof/>
            <w:webHidden/>
          </w:rPr>
          <w:fldChar w:fldCharType="begin"/>
        </w:r>
        <w:r>
          <w:rPr>
            <w:noProof/>
            <w:webHidden/>
          </w:rPr>
          <w:instrText xml:space="preserve"> PAGEREF _Toc163465437 \h </w:instrText>
        </w:r>
        <w:r>
          <w:rPr>
            <w:noProof/>
            <w:webHidden/>
          </w:rPr>
        </w:r>
        <w:r>
          <w:rPr>
            <w:noProof/>
            <w:webHidden/>
          </w:rPr>
          <w:fldChar w:fldCharType="separate"/>
        </w:r>
        <w:r>
          <w:rPr>
            <w:noProof/>
            <w:webHidden/>
          </w:rPr>
          <w:t>22</w:t>
        </w:r>
        <w:r>
          <w:rPr>
            <w:noProof/>
            <w:webHidden/>
          </w:rPr>
          <w:fldChar w:fldCharType="end"/>
        </w:r>
      </w:hyperlink>
    </w:p>
    <w:p w14:paraId="65208A33" w14:textId="48F269D3" w:rsidR="004F406B" w:rsidRDefault="004F406B">
      <w:pPr>
        <w:pStyle w:val="TOC1"/>
        <w:tabs>
          <w:tab w:val="left" w:pos="480"/>
          <w:tab w:val="right" w:leader="dot" w:pos="9401"/>
        </w:tabs>
        <w:rPr>
          <w:rFonts w:eastAsiaTheme="minorEastAsia" w:cstheme="minorBidi"/>
          <w:noProof/>
          <w:kern w:val="2"/>
          <w:lang w:eastAsia="en-GB"/>
          <w14:ligatures w14:val="standardContextual"/>
        </w:rPr>
      </w:pPr>
      <w:hyperlink w:anchor="_Toc163465438" w:history="1">
        <w:r w:rsidRPr="006063CD">
          <w:rPr>
            <w:rStyle w:val="Hyperlink"/>
            <w:noProof/>
          </w:rPr>
          <w:t>7</w:t>
        </w:r>
        <w:r>
          <w:rPr>
            <w:rFonts w:eastAsiaTheme="minorEastAsia" w:cstheme="minorBidi"/>
            <w:noProof/>
            <w:kern w:val="2"/>
            <w:lang w:eastAsia="en-GB"/>
            <w14:ligatures w14:val="standardContextual"/>
          </w:rPr>
          <w:tab/>
        </w:r>
        <w:r w:rsidRPr="006063CD">
          <w:rPr>
            <w:rStyle w:val="Hyperlink"/>
            <w:noProof/>
          </w:rPr>
          <w:t>Instrumentation</w:t>
        </w:r>
        <w:r>
          <w:rPr>
            <w:noProof/>
            <w:webHidden/>
          </w:rPr>
          <w:tab/>
        </w:r>
        <w:r>
          <w:rPr>
            <w:noProof/>
            <w:webHidden/>
          </w:rPr>
          <w:fldChar w:fldCharType="begin"/>
        </w:r>
        <w:r>
          <w:rPr>
            <w:noProof/>
            <w:webHidden/>
          </w:rPr>
          <w:instrText xml:space="preserve"> PAGEREF _Toc163465438 \h </w:instrText>
        </w:r>
        <w:r>
          <w:rPr>
            <w:noProof/>
            <w:webHidden/>
          </w:rPr>
        </w:r>
        <w:r>
          <w:rPr>
            <w:noProof/>
            <w:webHidden/>
          </w:rPr>
          <w:fldChar w:fldCharType="separate"/>
        </w:r>
        <w:r>
          <w:rPr>
            <w:noProof/>
            <w:webHidden/>
          </w:rPr>
          <w:t>23</w:t>
        </w:r>
        <w:r>
          <w:rPr>
            <w:noProof/>
            <w:webHidden/>
          </w:rPr>
          <w:fldChar w:fldCharType="end"/>
        </w:r>
      </w:hyperlink>
    </w:p>
    <w:p w14:paraId="2C62B712" w14:textId="4C7E0D78" w:rsidR="004F406B" w:rsidRDefault="004F406B">
      <w:pPr>
        <w:pStyle w:val="TOC1"/>
        <w:tabs>
          <w:tab w:val="left" w:pos="480"/>
          <w:tab w:val="right" w:leader="dot" w:pos="9401"/>
        </w:tabs>
        <w:rPr>
          <w:rFonts w:eastAsiaTheme="minorEastAsia" w:cstheme="minorBidi"/>
          <w:noProof/>
          <w:kern w:val="2"/>
          <w:lang w:eastAsia="en-GB"/>
          <w14:ligatures w14:val="standardContextual"/>
        </w:rPr>
      </w:pPr>
      <w:hyperlink w:anchor="_Toc163465439" w:history="1">
        <w:r w:rsidRPr="006063CD">
          <w:rPr>
            <w:rStyle w:val="Hyperlink"/>
            <w:noProof/>
          </w:rPr>
          <w:t>8</w:t>
        </w:r>
        <w:r>
          <w:rPr>
            <w:rFonts w:eastAsiaTheme="minorEastAsia" w:cstheme="minorBidi"/>
            <w:noProof/>
            <w:kern w:val="2"/>
            <w:lang w:eastAsia="en-GB"/>
            <w14:ligatures w14:val="standardContextual"/>
          </w:rPr>
          <w:tab/>
        </w:r>
        <w:r w:rsidRPr="006063CD">
          <w:rPr>
            <w:rStyle w:val="Hyperlink"/>
            <w:noProof/>
          </w:rPr>
          <w:t>Changes to data</w:t>
        </w:r>
        <w:r>
          <w:rPr>
            <w:noProof/>
            <w:webHidden/>
          </w:rPr>
          <w:tab/>
        </w:r>
        <w:r>
          <w:rPr>
            <w:noProof/>
            <w:webHidden/>
          </w:rPr>
          <w:fldChar w:fldCharType="begin"/>
        </w:r>
        <w:r>
          <w:rPr>
            <w:noProof/>
            <w:webHidden/>
          </w:rPr>
          <w:instrText xml:space="preserve"> PAGEREF _Toc163465439 \h </w:instrText>
        </w:r>
        <w:r>
          <w:rPr>
            <w:noProof/>
            <w:webHidden/>
          </w:rPr>
        </w:r>
        <w:r>
          <w:rPr>
            <w:noProof/>
            <w:webHidden/>
          </w:rPr>
          <w:fldChar w:fldCharType="separate"/>
        </w:r>
        <w:r>
          <w:rPr>
            <w:noProof/>
            <w:webHidden/>
          </w:rPr>
          <w:t>33</w:t>
        </w:r>
        <w:r>
          <w:rPr>
            <w:noProof/>
            <w:webHidden/>
          </w:rPr>
          <w:fldChar w:fldCharType="end"/>
        </w:r>
      </w:hyperlink>
    </w:p>
    <w:p w14:paraId="621600A2" w14:textId="4024E556" w:rsidR="004F406B" w:rsidRDefault="004F406B">
      <w:pPr>
        <w:pStyle w:val="TOC1"/>
        <w:tabs>
          <w:tab w:val="left" w:pos="480"/>
          <w:tab w:val="right" w:leader="dot" w:pos="9401"/>
        </w:tabs>
        <w:rPr>
          <w:rFonts w:eastAsiaTheme="minorEastAsia" w:cstheme="minorBidi"/>
          <w:noProof/>
          <w:kern w:val="2"/>
          <w:lang w:eastAsia="en-GB"/>
          <w14:ligatures w14:val="standardContextual"/>
        </w:rPr>
      </w:pPr>
      <w:hyperlink w:anchor="_Toc163465440" w:history="1">
        <w:r w:rsidRPr="006063CD">
          <w:rPr>
            <w:rStyle w:val="Hyperlink"/>
            <w:noProof/>
          </w:rPr>
          <w:t>9</w:t>
        </w:r>
        <w:r>
          <w:rPr>
            <w:rFonts w:eastAsiaTheme="minorEastAsia" w:cstheme="minorBidi"/>
            <w:noProof/>
            <w:kern w:val="2"/>
            <w:lang w:eastAsia="en-GB"/>
            <w14:ligatures w14:val="standardContextual"/>
          </w:rPr>
          <w:tab/>
        </w:r>
        <w:r w:rsidRPr="006063CD">
          <w:rPr>
            <w:rStyle w:val="Hyperlink"/>
            <w:noProof/>
          </w:rPr>
          <w:t>Author contributions</w:t>
        </w:r>
        <w:r>
          <w:rPr>
            <w:noProof/>
            <w:webHidden/>
          </w:rPr>
          <w:tab/>
        </w:r>
        <w:r>
          <w:rPr>
            <w:noProof/>
            <w:webHidden/>
          </w:rPr>
          <w:fldChar w:fldCharType="begin"/>
        </w:r>
        <w:r>
          <w:rPr>
            <w:noProof/>
            <w:webHidden/>
          </w:rPr>
          <w:instrText xml:space="preserve"> PAGEREF _Toc163465440 \h </w:instrText>
        </w:r>
        <w:r>
          <w:rPr>
            <w:noProof/>
            <w:webHidden/>
          </w:rPr>
        </w:r>
        <w:r>
          <w:rPr>
            <w:noProof/>
            <w:webHidden/>
          </w:rPr>
          <w:fldChar w:fldCharType="separate"/>
        </w:r>
        <w:r>
          <w:rPr>
            <w:noProof/>
            <w:webHidden/>
          </w:rPr>
          <w:t>35</w:t>
        </w:r>
        <w:r>
          <w:rPr>
            <w:noProof/>
            <w:webHidden/>
          </w:rPr>
          <w:fldChar w:fldCharType="end"/>
        </w:r>
      </w:hyperlink>
    </w:p>
    <w:p w14:paraId="0123318E" w14:textId="039A78E2" w:rsidR="004F406B" w:rsidRDefault="004F406B">
      <w:pPr>
        <w:pStyle w:val="TOC1"/>
        <w:tabs>
          <w:tab w:val="left" w:pos="480"/>
          <w:tab w:val="right" w:leader="dot" w:pos="9401"/>
        </w:tabs>
        <w:rPr>
          <w:rFonts w:eastAsiaTheme="minorEastAsia" w:cstheme="minorBidi"/>
          <w:noProof/>
          <w:kern w:val="2"/>
          <w:lang w:eastAsia="en-GB"/>
          <w14:ligatures w14:val="standardContextual"/>
        </w:rPr>
      </w:pPr>
      <w:hyperlink w:anchor="_Toc163465441" w:history="1">
        <w:r w:rsidRPr="006063CD">
          <w:rPr>
            <w:rStyle w:val="Hyperlink"/>
            <w:noProof/>
          </w:rPr>
          <w:t>10</w:t>
        </w:r>
        <w:r>
          <w:rPr>
            <w:rFonts w:eastAsiaTheme="minorEastAsia" w:cstheme="minorBidi"/>
            <w:noProof/>
            <w:kern w:val="2"/>
            <w:lang w:eastAsia="en-GB"/>
            <w14:ligatures w14:val="standardContextual"/>
          </w:rPr>
          <w:tab/>
        </w:r>
        <w:r w:rsidRPr="006063CD">
          <w:rPr>
            <w:rStyle w:val="Hyperlink"/>
            <w:noProof/>
          </w:rPr>
          <w:t>References</w:t>
        </w:r>
        <w:r>
          <w:rPr>
            <w:noProof/>
            <w:webHidden/>
          </w:rPr>
          <w:tab/>
        </w:r>
        <w:r>
          <w:rPr>
            <w:noProof/>
            <w:webHidden/>
          </w:rPr>
          <w:fldChar w:fldCharType="begin"/>
        </w:r>
        <w:r>
          <w:rPr>
            <w:noProof/>
            <w:webHidden/>
          </w:rPr>
          <w:instrText xml:space="preserve"> PAGEREF _Toc163465441 \h </w:instrText>
        </w:r>
        <w:r>
          <w:rPr>
            <w:noProof/>
            <w:webHidden/>
          </w:rPr>
        </w:r>
        <w:r>
          <w:rPr>
            <w:noProof/>
            <w:webHidden/>
          </w:rPr>
          <w:fldChar w:fldCharType="separate"/>
        </w:r>
        <w:r>
          <w:rPr>
            <w:noProof/>
            <w:webHidden/>
          </w:rPr>
          <w:t>36</w:t>
        </w:r>
        <w:r>
          <w:rPr>
            <w:noProof/>
            <w:webHidden/>
          </w:rPr>
          <w:fldChar w:fldCharType="end"/>
        </w:r>
      </w:hyperlink>
    </w:p>
    <w:p w14:paraId="6391FD56" w14:textId="3E30BAE0" w:rsidR="002A4A24" w:rsidRDefault="002A4A24">
      <w:r>
        <w:rPr>
          <w:color w:val="2B579A"/>
          <w:shd w:val="clear" w:color="auto" w:fill="E6E6E6"/>
        </w:rPr>
        <w:fldChar w:fldCharType="end"/>
      </w:r>
    </w:p>
    <w:p w14:paraId="72B0C40D" w14:textId="77777777" w:rsidR="0065476C" w:rsidRPr="0065476C" w:rsidRDefault="0065476C" w:rsidP="002A4A24">
      <w:pPr>
        <w:pStyle w:val="TOCHeading"/>
      </w:pPr>
    </w:p>
    <w:p w14:paraId="025E1193" w14:textId="77777777" w:rsidR="00C5709E" w:rsidRPr="00C5709E" w:rsidRDefault="00C5709E" w:rsidP="003577A0">
      <w:r>
        <w:br w:type="page"/>
      </w:r>
    </w:p>
    <w:p w14:paraId="6DD4E8C6" w14:textId="77777777" w:rsidR="00EB57F6" w:rsidRDefault="00EB57F6" w:rsidP="008B2DCE">
      <w:pPr>
        <w:pStyle w:val="Heading1"/>
      </w:pPr>
      <w:bookmarkStart w:id="0" w:name="_Toc520126601"/>
      <w:bookmarkStart w:id="1" w:name="_Toc17278529"/>
      <w:bookmarkStart w:id="2" w:name="_Toc163465432"/>
      <w:bookmarkStart w:id="3" w:name="_Toc500344194"/>
      <w:r>
        <w:lastRenderedPageBreak/>
        <w:t>Introduction</w:t>
      </w:r>
      <w:bookmarkEnd w:id="0"/>
      <w:bookmarkEnd w:id="1"/>
      <w:bookmarkEnd w:id="2"/>
    </w:p>
    <w:p w14:paraId="1BF2F2DD" w14:textId="32D18037" w:rsidR="00FA293C" w:rsidRPr="008B2DCE" w:rsidRDefault="00160DF4" w:rsidP="00B76B85">
      <w:r>
        <w:t>This dataset contains</w:t>
      </w:r>
      <w:r w:rsidR="00326108">
        <w:t xml:space="preserve"> daily and sub</w:t>
      </w:r>
      <w:r w:rsidR="00D3683A">
        <w:t>-</w:t>
      </w:r>
      <w:r w:rsidR="00326108">
        <w:t xml:space="preserve">daily time series of hydrometeorological and soil moisture </w:t>
      </w:r>
      <w:r>
        <w:t xml:space="preserve">data from </w:t>
      </w:r>
      <w:r w:rsidR="0039571E" w:rsidRPr="00673082">
        <w:t>51</w:t>
      </w:r>
      <w:r w:rsidR="00B76B85">
        <w:t xml:space="preserve"> sites across the </w:t>
      </w:r>
      <w:r>
        <w:t>COSMOS-</w:t>
      </w:r>
      <w:r w:rsidRPr="008B2DCE">
        <w:t>UK network</w:t>
      </w:r>
      <w:r w:rsidR="002B7FB4" w:rsidRPr="008B2DCE">
        <w:t xml:space="preserve"> </w:t>
      </w:r>
      <w:r w:rsidR="00B76B85" w:rsidRPr="008B2DCE">
        <w:t>f</w:t>
      </w:r>
      <w:r w:rsidRPr="008B2DCE">
        <w:t>rom 2</w:t>
      </w:r>
      <w:r w:rsidR="00BC56F5" w:rsidRPr="008B2DCE">
        <w:t>01</w:t>
      </w:r>
      <w:r w:rsidR="00B76B85" w:rsidRPr="008B2DCE">
        <w:t xml:space="preserve">3 to the end of </w:t>
      </w:r>
      <w:r w:rsidR="00B61AEE">
        <w:t>2025</w:t>
      </w:r>
      <w:r w:rsidR="00836468" w:rsidRPr="008B2DCE">
        <w:t>.</w:t>
      </w:r>
    </w:p>
    <w:p w14:paraId="525BC74D" w14:textId="77777777" w:rsidR="000D0696" w:rsidRDefault="00477B52" w:rsidP="00FA293C">
      <w:r w:rsidRPr="008B2DCE">
        <w:t>T</w:t>
      </w:r>
      <w:r w:rsidR="00326108" w:rsidRPr="008B2DCE">
        <w:t>he</w:t>
      </w:r>
      <w:r w:rsidR="00955CD3" w:rsidRPr="008B2DCE">
        <w:t xml:space="preserve"> dataset consists of</w:t>
      </w:r>
      <w:r w:rsidR="00481081" w:rsidRPr="008B2DCE">
        <w:t xml:space="preserve"> </w:t>
      </w:r>
      <w:r w:rsidR="0039571E" w:rsidRPr="008B2DCE">
        <w:t xml:space="preserve">a total of </w:t>
      </w:r>
      <w:r w:rsidR="00A15B10" w:rsidRPr="008A4B4A">
        <w:t>258</w:t>
      </w:r>
      <w:r w:rsidR="000D0696" w:rsidRPr="008B2DCE">
        <w:t xml:space="preserve"> files</w:t>
      </w:r>
      <w:r>
        <w:t>:</w:t>
      </w:r>
    </w:p>
    <w:p w14:paraId="25F9A599" w14:textId="1000489F" w:rsidR="000D0696" w:rsidRDefault="002C3E7C" w:rsidP="002C3E7C">
      <w:pPr>
        <w:pStyle w:val="ListParagraph"/>
        <w:numPr>
          <w:ilvl w:val="0"/>
          <w:numId w:val="13"/>
        </w:numPr>
      </w:pPr>
      <w:r>
        <w:t xml:space="preserve">1 x </w:t>
      </w:r>
      <w:r w:rsidR="000D0696">
        <w:t>COSMOS-UK sites metadata</w:t>
      </w:r>
      <w:r>
        <w:t xml:space="preserve"> file (</w:t>
      </w:r>
      <w:r w:rsidRPr="008A4B4A">
        <w:t xml:space="preserve">section </w:t>
      </w:r>
      <w:r w:rsidRPr="008A4B4A">
        <w:fldChar w:fldCharType="begin"/>
      </w:r>
      <w:r w:rsidRPr="008A4B4A">
        <w:instrText xml:space="preserve"> REF _Ref500343569 \r \h </w:instrText>
      </w:r>
      <w:r w:rsidR="008A4B4A">
        <w:instrText xml:space="preserve"> \* MERGEFORMAT </w:instrText>
      </w:r>
      <w:r w:rsidRPr="008A4B4A">
        <w:fldChar w:fldCharType="separate"/>
      </w:r>
      <w:r w:rsidR="004F406B" w:rsidRPr="008A4B4A">
        <w:t>2</w:t>
      </w:r>
      <w:r w:rsidRPr="008A4B4A">
        <w:fldChar w:fldCharType="end"/>
      </w:r>
      <w:r>
        <w:t>)</w:t>
      </w:r>
    </w:p>
    <w:p w14:paraId="7DEBAF52" w14:textId="240992CD" w:rsidR="002C3E7C" w:rsidRPr="00411E98" w:rsidRDefault="002C3E7C" w:rsidP="002C3E7C">
      <w:pPr>
        <w:pStyle w:val="ListParagraph"/>
        <w:numPr>
          <w:ilvl w:val="1"/>
          <w:numId w:val="13"/>
        </w:numPr>
        <w:rPr>
          <w:b/>
          <w:bCs/>
          <w:i/>
          <w:iCs/>
        </w:rPr>
      </w:pPr>
      <w:r w:rsidRPr="00411E98">
        <w:rPr>
          <w:b/>
          <w:bCs/>
          <w:i/>
          <w:iCs/>
        </w:rPr>
        <w:t>COSMOS-UK_SiteMetadata_2013-</w:t>
      </w:r>
      <w:r w:rsidR="00B61AEE">
        <w:rPr>
          <w:b/>
          <w:bCs/>
          <w:i/>
          <w:iCs/>
        </w:rPr>
        <w:t>2025</w:t>
      </w:r>
      <w:r w:rsidRPr="00411E98">
        <w:rPr>
          <w:b/>
          <w:bCs/>
          <w:i/>
          <w:iCs/>
        </w:rPr>
        <w:t>.csv</w:t>
      </w:r>
    </w:p>
    <w:p w14:paraId="56F31E11" w14:textId="77BDE8B7" w:rsidR="002C3E7C" w:rsidRPr="002C3E7C" w:rsidRDefault="002C3E7C" w:rsidP="002C3E7C">
      <w:pPr>
        <w:pStyle w:val="ListParagraph"/>
        <w:numPr>
          <w:ilvl w:val="1"/>
          <w:numId w:val="13"/>
        </w:numPr>
        <w:rPr>
          <w:b/>
          <w:bCs/>
        </w:rPr>
      </w:pPr>
      <w:r>
        <w:t>Contains metadata about each of the 51 COSMOS-UK sites</w:t>
      </w:r>
      <w:r w:rsidR="000A2AEE">
        <w:t>.</w:t>
      </w:r>
    </w:p>
    <w:p w14:paraId="7552A323" w14:textId="49B514BE" w:rsidR="00FA293C" w:rsidRDefault="002C3E7C" w:rsidP="002C3E7C">
      <w:pPr>
        <w:pStyle w:val="ListParagraph"/>
        <w:numPr>
          <w:ilvl w:val="0"/>
          <w:numId w:val="13"/>
        </w:numPr>
      </w:pPr>
      <w:r>
        <w:t xml:space="preserve">51 x </w:t>
      </w:r>
      <w:r w:rsidR="006F2FDB">
        <w:t>Sub-hourly</w:t>
      </w:r>
      <w:r w:rsidR="00EC70BA">
        <w:t xml:space="preserve"> </w:t>
      </w:r>
      <w:r w:rsidR="00CF6C54">
        <w:t>h</w:t>
      </w:r>
      <w:r w:rsidR="00477B52">
        <w:t>ydrometeorological and soil</w:t>
      </w:r>
      <w:r w:rsidR="00CA4A58">
        <w:t xml:space="preserve"> data</w:t>
      </w:r>
      <w:r w:rsidR="000D0696">
        <w:t xml:space="preserve"> </w:t>
      </w:r>
      <w:r>
        <w:t xml:space="preserve">files (section </w:t>
      </w:r>
      <w:r>
        <w:fldChar w:fldCharType="begin"/>
      </w:r>
      <w:r>
        <w:instrText xml:space="preserve"> REF _Ref163463705 \r \h </w:instrText>
      </w:r>
      <w:r>
        <w:fldChar w:fldCharType="separate"/>
      </w:r>
      <w:r w:rsidR="004F406B">
        <w:t>3</w:t>
      </w:r>
      <w:r>
        <w:fldChar w:fldCharType="end"/>
      </w:r>
      <w:r>
        <w:t>)</w:t>
      </w:r>
    </w:p>
    <w:p w14:paraId="5EDA7AA4" w14:textId="38ECBD02" w:rsidR="002C3E7C" w:rsidRPr="00411E98" w:rsidRDefault="002C3E7C" w:rsidP="002C3E7C">
      <w:pPr>
        <w:pStyle w:val="ListParagraph"/>
        <w:numPr>
          <w:ilvl w:val="1"/>
          <w:numId w:val="13"/>
        </w:numPr>
        <w:rPr>
          <w:b/>
          <w:bCs/>
          <w:i/>
          <w:iCs/>
        </w:rPr>
      </w:pPr>
      <w:r w:rsidRPr="00411E98">
        <w:rPr>
          <w:b/>
          <w:bCs/>
          <w:i/>
          <w:iCs/>
        </w:rPr>
        <w:t>COSMOS-UK_&lt;SITE</w:t>
      </w:r>
      <w:r w:rsidR="00411E98" w:rsidRPr="00411E98">
        <w:rPr>
          <w:b/>
          <w:bCs/>
          <w:i/>
          <w:iCs/>
        </w:rPr>
        <w:t xml:space="preserve"> </w:t>
      </w:r>
      <w:r w:rsidRPr="00411E98">
        <w:rPr>
          <w:b/>
          <w:bCs/>
          <w:i/>
          <w:iCs/>
        </w:rPr>
        <w:t>ID&gt;_</w:t>
      </w:r>
      <w:proofErr w:type="spellStart"/>
      <w:r w:rsidRPr="00411E98">
        <w:rPr>
          <w:b/>
          <w:bCs/>
          <w:i/>
          <w:iCs/>
        </w:rPr>
        <w:t>HydroSoil_SH</w:t>
      </w:r>
      <w:proofErr w:type="spellEnd"/>
      <w:r w:rsidRPr="00411E98">
        <w:rPr>
          <w:b/>
          <w:bCs/>
          <w:i/>
          <w:iCs/>
        </w:rPr>
        <w:t>_</w:t>
      </w:r>
      <w:r w:rsidR="00411E98" w:rsidRPr="00411E98">
        <w:rPr>
          <w:b/>
          <w:bCs/>
          <w:i/>
          <w:iCs/>
        </w:rPr>
        <w:t>&lt;YEAR SITE OPENED&gt;</w:t>
      </w:r>
      <w:r w:rsidRPr="00411E98">
        <w:rPr>
          <w:b/>
          <w:bCs/>
          <w:i/>
          <w:iCs/>
        </w:rPr>
        <w:t>-</w:t>
      </w:r>
      <w:r w:rsidR="00B61AEE">
        <w:rPr>
          <w:b/>
          <w:bCs/>
          <w:i/>
          <w:iCs/>
        </w:rPr>
        <w:t>2025</w:t>
      </w:r>
      <w:r w:rsidRPr="00411E98">
        <w:rPr>
          <w:b/>
          <w:bCs/>
          <w:i/>
          <w:iCs/>
        </w:rPr>
        <w:t>.csv</w:t>
      </w:r>
    </w:p>
    <w:p w14:paraId="18535415" w14:textId="44C94FCE" w:rsidR="002C3E7C" w:rsidRDefault="002C3E7C" w:rsidP="002C3E7C">
      <w:pPr>
        <w:pStyle w:val="ListParagraph"/>
        <w:numPr>
          <w:ilvl w:val="1"/>
          <w:numId w:val="13"/>
        </w:numPr>
      </w:pPr>
      <w:r>
        <w:t xml:space="preserve">Each file contains sub-hourly hydrometeorological and soil data for </w:t>
      </w:r>
      <w:r w:rsidR="00411E98">
        <w:t>the length of record of a</w:t>
      </w:r>
      <w:r>
        <w:t xml:space="preserve"> given </w:t>
      </w:r>
      <w:r w:rsidR="000A2AEE">
        <w:t>site.</w:t>
      </w:r>
    </w:p>
    <w:p w14:paraId="0D15E450" w14:textId="18B49249" w:rsidR="00CD365B" w:rsidRDefault="00CD365B" w:rsidP="00CD365B">
      <w:pPr>
        <w:pStyle w:val="ListParagraph"/>
        <w:numPr>
          <w:ilvl w:val="0"/>
          <w:numId w:val="13"/>
        </w:numPr>
      </w:pPr>
      <w:r>
        <w:t xml:space="preserve">51 x Sub-hourly hydrometeorological and soil quality control flags files (section </w:t>
      </w:r>
      <w:r>
        <w:fldChar w:fldCharType="begin"/>
      </w:r>
      <w:r>
        <w:instrText xml:space="preserve"> REF _Ref163464630 \r \h </w:instrText>
      </w:r>
      <w:r>
        <w:fldChar w:fldCharType="separate"/>
      </w:r>
      <w:r w:rsidR="004F406B">
        <w:t>3.6</w:t>
      </w:r>
      <w:r>
        <w:fldChar w:fldCharType="end"/>
      </w:r>
      <w:r>
        <w:t>)</w:t>
      </w:r>
    </w:p>
    <w:p w14:paraId="16C9C057" w14:textId="5BD4C36E" w:rsidR="00CD365B" w:rsidRPr="00CD365B" w:rsidRDefault="00CD365B" w:rsidP="00CD365B">
      <w:pPr>
        <w:pStyle w:val="ListParagraph"/>
        <w:numPr>
          <w:ilvl w:val="1"/>
          <w:numId w:val="13"/>
        </w:numPr>
        <w:spacing w:before="240" w:after="0" w:line="240" w:lineRule="auto"/>
        <w:rPr>
          <w:b/>
          <w:i/>
        </w:rPr>
      </w:pPr>
      <w:r w:rsidRPr="00CD365B">
        <w:rPr>
          <w:b/>
          <w:i/>
        </w:rPr>
        <w:t>COSMOS-UK_&lt;SITE</w:t>
      </w:r>
      <w:r w:rsidR="004B627A">
        <w:rPr>
          <w:b/>
          <w:i/>
        </w:rPr>
        <w:t xml:space="preserve"> </w:t>
      </w:r>
      <w:r w:rsidRPr="00CD365B">
        <w:rPr>
          <w:b/>
          <w:i/>
        </w:rPr>
        <w:t>ID&gt;_</w:t>
      </w:r>
      <w:proofErr w:type="spellStart"/>
      <w:r w:rsidRPr="00CD365B">
        <w:rPr>
          <w:b/>
          <w:i/>
        </w:rPr>
        <w:t>HydroSoil_SH</w:t>
      </w:r>
      <w:proofErr w:type="spellEnd"/>
      <w:r w:rsidRPr="00CD365B">
        <w:rPr>
          <w:b/>
          <w:i/>
        </w:rPr>
        <w:t>_</w:t>
      </w:r>
      <w:r w:rsidRPr="00411E98">
        <w:rPr>
          <w:b/>
          <w:bCs/>
          <w:i/>
          <w:iCs/>
        </w:rPr>
        <w:t>&lt;YEAR SITE OPENED&gt;</w:t>
      </w:r>
      <w:r w:rsidRPr="00CD365B">
        <w:rPr>
          <w:b/>
          <w:i/>
        </w:rPr>
        <w:t>-</w:t>
      </w:r>
      <w:r w:rsidR="00B61AEE">
        <w:rPr>
          <w:b/>
          <w:i/>
        </w:rPr>
        <w:t>2025</w:t>
      </w:r>
      <w:r w:rsidRPr="00CD365B">
        <w:rPr>
          <w:b/>
          <w:i/>
        </w:rPr>
        <w:t>_QC_Flags.csv</w:t>
      </w:r>
    </w:p>
    <w:p w14:paraId="5BF97BF9" w14:textId="329CA087" w:rsidR="00CD365B" w:rsidRDefault="00CD365B" w:rsidP="00CD365B">
      <w:pPr>
        <w:pStyle w:val="ListParagraph"/>
        <w:numPr>
          <w:ilvl w:val="1"/>
          <w:numId w:val="13"/>
        </w:numPr>
      </w:pPr>
      <w:r>
        <w:t xml:space="preserve">Each file contains sub-hourly flags describing </w:t>
      </w:r>
      <w:r w:rsidR="0070732B">
        <w:t>the quality control tests failed by any removed data points from</w:t>
      </w:r>
      <w:r>
        <w:t xml:space="preserve"> the hydrometeorological and soil data file for a given site.</w:t>
      </w:r>
    </w:p>
    <w:p w14:paraId="7E497DA2" w14:textId="188BE150" w:rsidR="006F2FDB" w:rsidRDefault="002C3E7C" w:rsidP="002C3E7C">
      <w:pPr>
        <w:pStyle w:val="ListParagraph"/>
        <w:numPr>
          <w:ilvl w:val="0"/>
          <w:numId w:val="13"/>
        </w:numPr>
      </w:pPr>
      <w:r>
        <w:t xml:space="preserve">51 x </w:t>
      </w:r>
      <w:r w:rsidR="00792F6B">
        <w:t>Sub-hourly hydro</w:t>
      </w:r>
      <w:r w:rsidR="00520A94">
        <w:t xml:space="preserve">meteorological and soil data </w:t>
      </w:r>
      <w:r w:rsidR="00792F6B">
        <w:t>flags</w:t>
      </w:r>
      <w:r w:rsidR="000A2AEE">
        <w:t xml:space="preserve"> files</w:t>
      </w:r>
      <w:r w:rsidR="000D0696">
        <w:t xml:space="preserve"> (</w:t>
      </w:r>
      <w:r>
        <w:t xml:space="preserve">section </w:t>
      </w:r>
      <w:r>
        <w:fldChar w:fldCharType="begin"/>
      </w:r>
      <w:r>
        <w:instrText xml:space="preserve"> REF _Ref161230241 \r \h </w:instrText>
      </w:r>
      <w:r>
        <w:fldChar w:fldCharType="separate"/>
      </w:r>
      <w:r w:rsidR="004F406B">
        <w:t>3.7</w:t>
      </w:r>
      <w:r>
        <w:fldChar w:fldCharType="end"/>
      </w:r>
      <w:r w:rsidR="000D0696">
        <w:t>)</w:t>
      </w:r>
    </w:p>
    <w:p w14:paraId="1F6C46F9" w14:textId="7A3C08BA" w:rsidR="002C3E7C" w:rsidRPr="00411E98" w:rsidRDefault="002C3E7C" w:rsidP="002C3E7C">
      <w:pPr>
        <w:pStyle w:val="ListParagraph"/>
        <w:numPr>
          <w:ilvl w:val="1"/>
          <w:numId w:val="13"/>
        </w:numPr>
        <w:rPr>
          <w:b/>
          <w:bCs/>
          <w:i/>
          <w:iCs/>
        </w:rPr>
      </w:pPr>
      <w:r w:rsidRPr="00411E98">
        <w:rPr>
          <w:b/>
          <w:bCs/>
          <w:i/>
          <w:iCs/>
        </w:rPr>
        <w:t>COSMOS-UK_&lt;SITE</w:t>
      </w:r>
      <w:r w:rsidR="00411E98" w:rsidRPr="00411E98">
        <w:rPr>
          <w:b/>
          <w:bCs/>
          <w:i/>
          <w:iCs/>
        </w:rPr>
        <w:t xml:space="preserve"> </w:t>
      </w:r>
      <w:r w:rsidRPr="00411E98">
        <w:rPr>
          <w:b/>
          <w:bCs/>
          <w:i/>
          <w:iCs/>
        </w:rPr>
        <w:t>ID&gt;_</w:t>
      </w:r>
      <w:proofErr w:type="spellStart"/>
      <w:r w:rsidRPr="00411E98">
        <w:rPr>
          <w:b/>
          <w:bCs/>
          <w:i/>
          <w:iCs/>
        </w:rPr>
        <w:t>HydroSoil_SH</w:t>
      </w:r>
      <w:proofErr w:type="spellEnd"/>
      <w:r w:rsidRPr="00411E98">
        <w:rPr>
          <w:b/>
          <w:bCs/>
          <w:i/>
          <w:iCs/>
        </w:rPr>
        <w:t>_</w:t>
      </w:r>
      <w:r w:rsidR="00411E98" w:rsidRPr="00411E98">
        <w:rPr>
          <w:b/>
          <w:bCs/>
          <w:i/>
          <w:iCs/>
        </w:rPr>
        <w:t>&lt;YEAR SITE OPENED&gt;-</w:t>
      </w:r>
      <w:r w:rsidR="00B61AEE">
        <w:rPr>
          <w:b/>
          <w:bCs/>
          <w:i/>
          <w:iCs/>
        </w:rPr>
        <w:t>2025</w:t>
      </w:r>
      <w:r w:rsidRPr="00411E98">
        <w:rPr>
          <w:b/>
          <w:bCs/>
          <w:i/>
          <w:iCs/>
        </w:rPr>
        <w:t>_Flags.csv</w:t>
      </w:r>
    </w:p>
    <w:p w14:paraId="0D808539" w14:textId="1951EBF8" w:rsidR="000A2AEE" w:rsidRDefault="000A2AEE" w:rsidP="000A2AEE">
      <w:pPr>
        <w:pStyle w:val="ListParagraph"/>
        <w:numPr>
          <w:ilvl w:val="1"/>
          <w:numId w:val="13"/>
        </w:numPr>
      </w:pPr>
      <w:r>
        <w:t>Each file contains sub-hourly</w:t>
      </w:r>
      <w:r w:rsidR="00411E98">
        <w:t xml:space="preserve"> data</w:t>
      </w:r>
      <w:r>
        <w:t xml:space="preserve"> flags </w:t>
      </w:r>
      <w:r w:rsidR="00CD365B">
        <w:t xml:space="preserve">describing general information about </w:t>
      </w:r>
      <w:r>
        <w:t xml:space="preserve">each corresponding data point </w:t>
      </w:r>
      <w:r w:rsidR="00CD365B">
        <w:t xml:space="preserve">(i.e. whether data is missing, infilled, estimated, unchecked) </w:t>
      </w:r>
      <w:r>
        <w:t>in the hydrometeorological and soil data file for a given site.</w:t>
      </w:r>
    </w:p>
    <w:p w14:paraId="64659CDF" w14:textId="0718D996" w:rsidR="0039571E" w:rsidRDefault="00411E98" w:rsidP="002C3E7C">
      <w:pPr>
        <w:pStyle w:val="ListParagraph"/>
        <w:numPr>
          <w:ilvl w:val="0"/>
          <w:numId w:val="13"/>
        </w:numPr>
      </w:pPr>
      <w:r>
        <w:t xml:space="preserve">1 x </w:t>
      </w:r>
      <w:r w:rsidR="0039571E">
        <w:t>Sub-hourly hydrometeorological and soil metadata</w:t>
      </w:r>
      <w:r>
        <w:t xml:space="preserve"> file (section </w:t>
      </w:r>
      <w:r>
        <w:fldChar w:fldCharType="begin"/>
      </w:r>
      <w:r>
        <w:instrText xml:space="preserve"> REF _Ref163464227 \r \h </w:instrText>
      </w:r>
      <w:r>
        <w:fldChar w:fldCharType="separate"/>
      </w:r>
      <w:r w:rsidR="004F406B">
        <w:t>3</w:t>
      </w:r>
      <w:r>
        <w:fldChar w:fldCharType="end"/>
      </w:r>
      <w:r>
        <w:t>)</w:t>
      </w:r>
    </w:p>
    <w:p w14:paraId="58FE9BE2" w14:textId="4DF0FFA0" w:rsidR="00411E98" w:rsidRDefault="00411E98" w:rsidP="00411E98">
      <w:pPr>
        <w:pStyle w:val="ListParagraph"/>
        <w:numPr>
          <w:ilvl w:val="1"/>
          <w:numId w:val="13"/>
        </w:numPr>
        <w:rPr>
          <w:b/>
          <w:bCs/>
          <w:i/>
          <w:iCs/>
        </w:rPr>
      </w:pPr>
      <w:r w:rsidRPr="00411E98">
        <w:rPr>
          <w:b/>
          <w:bCs/>
          <w:i/>
          <w:iCs/>
        </w:rPr>
        <w:t>COSMOS-UK_HydroSoil_SH_2013-</w:t>
      </w:r>
      <w:r w:rsidR="00B61AEE">
        <w:rPr>
          <w:b/>
          <w:bCs/>
          <w:i/>
          <w:iCs/>
        </w:rPr>
        <w:t>2025</w:t>
      </w:r>
      <w:r w:rsidRPr="00411E98">
        <w:rPr>
          <w:b/>
          <w:bCs/>
          <w:i/>
          <w:iCs/>
        </w:rPr>
        <w:t>_Metadata.csv</w:t>
      </w:r>
    </w:p>
    <w:p w14:paraId="7BD7685C" w14:textId="04051F0D" w:rsidR="00411E98" w:rsidRPr="00411E98" w:rsidRDefault="00411E98" w:rsidP="00411E98">
      <w:pPr>
        <w:pStyle w:val="ListParagraph"/>
        <w:numPr>
          <w:ilvl w:val="1"/>
          <w:numId w:val="13"/>
        </w:numPr>
        <w:rPr>
          <w:b/>
          <w:bCs/>
          <w:i/>
          <w:iCs/>
        </w:rPr>
      </w:pPr>
      <w:r>
        <w:t>Contains metadata about the variables within the sub-hourly data files.</w:t>
      </w:r>
    </w:p>
    <w:p w14:paraId="293FFBF1" w14:textId="7F424E13" w:rsidR="0039571E" w:rsidRDefault="00411E98" w:rsidP="002C3E7C">
      <w:pPr>
        <w:pStyle w:val="ListParagraph"/>
        <w:numPr>
          <w:ilvl w:val="0"/>
          <w:numId w:val="13"/>
        </w:numPr>
      </w:pPr>
      <w:r>
        <w:t xml:space="preserve">51 x </w:t>
      </w:r>
      <w:r w:rsidR="00CF6C54">
        <w:t>Daily</w:t>
      </w:r>
      <w:r w:rsidR="00D17080">
        <w:t xml:space="preserve"> </w:t>
      </w:r>
      <w:r w:rsidR="006D78A2">
        <w:t>hydrometeorological and soil data</w:t>
      </w:r>
      <w:r>
        <w:t xml:space="preserve"> files</w:t>
      </w:r>
      <w:r w:rsidR="006D78A2">
        <w:t>, including VWC</w:t>
      </w:r>
      <w:r w:rsidR="004B45F1">
        <w:t>,</w:t>
      </w:r>
      <w:r w:rsidR="00360CD1">
        <w:t xml:space="preserve"> </w:t>
      </w:r>
      <w:r w:rsidR="004B45F1">
        <w:t xml:space="preserve">potential evapotranspiration (PE) and </w:t>
      </w:r>
      <w:r w:rsidR="00EC70BA">
        <w:t>snow water equivalen</w:t>
      </w:r>
      <w:r w:rsidR="001D7AF7">
        <w:t>t</w:t>
      </w:r>
      <w:r w:rsidR="00EC70BA">
        <w:t xml:space="preserve"> (SWE)</w:t>
      </w:r>
      <w:r w:rsidR="000D0696">
        <w:t xml:space="preserve"> </w:t>
      </w:r>
      <w:r>
        <w:t xml:space="preserve">(section </w:t>
      </w:r>
      <w:r>
        <w:fldChar w:fldCharType="begin"/>
      </w:r>
      <w:r>
        <w:instrText xml:space="preserve"> REF _Ref163464261 \r \h </w:instrText>
      </w:r>
      <w:r>
        <w:fldChar w:fldCharType="separate"/>
      </w:r>
      <w:r w:rsidR="004F406B">
        <w:t>4</w:t>
      </w:r>
      <w:r>
        <w:fldChar w:fldCharType="end"/>
      </w:r>
      <w:r>
        <w:t>)</w:t>
      </w:r>
    </w:p>
    <w:p w14:paraId="44C41FB8" w14:textId="4C600A6C" w:rsidR="00411E98" w:rsidRPr="00411E98" w:rsidRDefault="00411E98" w:rsidP="00411E98">
      <w:pPr>
        <w:pStyle w:val="ListParagraph"/>
        <w:numPr>
          <w:ilvl w:val="1"/>
          <w:numId w:val="13"/>
        </w:numPr>
        <w:rPr>
          <w:b/>
          <w:bCs/>
          <w:i/>
          <w:iCs/>
        </w:rPr>
      </w:pPr>
      <w:r w:rsidRPr="00411E98">
        <w:rPr>
          <w:b/>
          <w:bCs/>
          <w:i/>
          <w:iCs/>
        </w:rPr>
        <w:t>COSMOS-UK_&lt;SITE ID&gt;_</w:t>
      </w:r>
      <w:proofErr w:type="spellStart"/>
      <w:r w:rsidRPr="00411E98">
        <w:rPr>
          <w:b/>
          <w:bCs/>
          <w:i/>
          <w:iCs/>
        </w:rPr>
        <w:t>HydroSoil_</w:t>
      </w:r>
      <w:r w:rsidRPr="002C3E7C">
        <w:rPr>
          <w:b/>
          <w:bCs/>
          <w:i/>
          <w:iCs/>
        </w:rPr>
        <w:t>Daily</w:t>
      </w:r>
      <w:proofErr w:type="spellEnd"/>
      <w:r w:rsidRPr="00411E98">
        <w:rPr>
          <w:b/>
          <w:bCs/>
          <w:i/>
          <w:iCs/>
        </w:rPr>
        <w:t xml:space="preserve"> _&lt;YEAR SITE OPENED&gt;-</w:t>
      </w:r>
      <w:r w:rsidR="00B61AEE">
        <w:rPr>
          <w:b/>
          <w:bCs/>
          <w:i/>
          <w:iCs/>
        </w:rPr>
        <w:t>2025</w:t>
      </w:r>
      <w:r w:rsidRPr="00411E98">
        <w:rPr>
          <w:b/>
          <w:bCs/>
          <w:i/>
          <w:iCs/>
        </w:rPr>
        <w:t>.csv</w:t>
      </w:r>
    </w:p>
    <w:p w14:paraId="79822A2F" w14:textId="5AC3CFD2" w:rsidR="00411E98" w:rsidRDefault="00411E98">
      <w:pPr>
        <w:pStyle w:val="ListParagraph"/>
        <w:numPr>
          <w:ilvl w:val="1"/>
          <w:numId w:val="13"/>
        </w:numPr>
      </w:pPr>
      <w:r>
        <w:t>Each file contains daily hydrometeorological and soil data for the length of record of a given site.</w:t>
      </w:r>
    </w:p>
    <w:p w14:paraId="16B119BB" w14:textId="5BBC2466" w:rsidR="00520A94" w:rsidRDefault="00411E98" w:rsidP="002C3E7C">
      <w:pPr>
        <w:pStyle w:val="ListParagraph"/>
        <w:numPr>
          <w:ilvl w:val="0"/>
          <w:numId w:val="13"/>
        </w:numPr>
      </w:pPr>
      <w:r>
        <w:t xml:space="preserve">51 x </w:t>
      </w:r>
      <w:r w:rsidR="00520A94">
        <w:t xml:space="preserve">Daily hydrometeorological and soil data flags </w:t>
      </w:r>
      <w:r w:rsidR="00CD365B">
        <w:t xml:space="preserve">files (section </w:t>
      </w:r>
      <w:r w:rsidR="00CD365B">
        <w:fldChar w:fldCharType="begin"/>
      </w:r>
      <w:r w:rsidR="00CD365B">
        <w:instrText xml:space="preserve"> REF _Ref163464398 \r \h </w:instrText>
      </w:r>
      <w:r w:rsidR="00CD365B">
        <w:fldChar w:fldCharType="separate"/>
      </w:r>
      <w:r w:rsidR="004F406B">
        <w:t>4.7</w:t>
      </w:r>
      <w:r w:rsidR="00CD365B">
        <w:fldChar w:fldCharType="end"/>
      </w:r>
      <w:r w:rsidR="00CD365B">
        <w:t>)</w:t>
      </w:r>
    </w:p>
    <w:p w14:paraId="0CE1B434" w14:textId="195CC256" w:rsidR="00411E98" w:rsidRPr="00411E98" w:rsidRDefault="00411E98" w:rsidP="00411E98">
      <w:pPr>
        <w:pStyle w:val="ListParagraph"/>
        <w:numPr>
          <w:ilvl w:val="1"/>
          <w:numId w:val="13"/>
        </w:numPr>
        <w:rPr>
          <w:b/>
          <w:bCs/>
          <w:i/>
          <w:iCs/>
        </w:rPr>
      </w:pPr>
      <w:r w:rsidRPr="00411E98">
        <w:rPr>
          <w:b/>
          <w:bCs/>
          <w:i/>
          <w:iCs/>
        </w:rPr>
        <w:t>COSMOS-UK_&lt;SITE ID&gt;_</w:t>
      </w:r>
      <w:proofErr w:type="spellStart"/>
      <w:r w:rsidRPr="00411E98">
        <w:rPr>
          <w:b/>
          <w:bCs/>
          <w:i/>
          <w:iCs/>
        </w:rPr>
        <w:t>HydroSoil_</w:t>
      </w:r>
      <w:r>
        <w:rPr>
          <w:b/>
          <w:bCs/>
          <w:i/>
          <w:iCs/>
        </w:rPr>
        <w:t>Daily</w:t>
      </w:r>
      <w:proofErr w:type="spellEnd"/>
      <w:r w:rsidRPr="00411E98">
        <w:rPr>
          <w:b/>
          <w:bCs/>
          <w:i/>
          <w:iCs/>
        </w:rPr>
        <w:t>_&lt;YEAR SITE OPENED&gt;-</w:t>
      </w:r>
      <w:r w:rsidR="00B61AEE">
        <w:rPr>
          <w:b/>
          <w:bCs/>
          <w:i/>
          <w:iCs/>
        </w:rPr>
        <w:t>2025</w:t>
      </w:r>
      <w:r w:rsidRPr="00411E98">
        <w:rPr>
          <w:b/>
          <w:bCs/>
          <w:i/>
          <w:iCs/>
        </w:rPr>
        <w:t>_Flags.csv</w:t>
      </w:r>
    </w:p>
    <w:p w14:paraId="7891CFE6" w14:textId="27BFE818" w:rsidR="00411E98" w:rsidRDefault="00411E98" w:rsidP="00411E98">
      <w:pPr>
        <w:pStyle w:val="ListParagraph"/>
        <w:numPr>
          <w:ilvl w:val="1"/>
          <w:numId w:val="13"/>
        </w:numPr>
      </w:pPr>
      <w:r>
        <w:t xml:space="preserve">Each file contains daily data flags </w:t>
      </w:r>
      <w:r w:rsidR="00CD365B">
        <w:t>describing general information about each corresponding data point (i.e. whether data is missing, infilled, estimated, unchecked) in the hydrometeorological and soil data file for a given site.</w:t>
      </w:r>
    </w:p>
    <w:p w14:paraId="2334D1DC" w14:textId="6B2A1C13" w:rsidR="0039571E" w:rsidRDefault="00CD365B" w:rsidP="002C3E7C">
      <w:pPr>
        <w:pStyle w:val="ListParagraph"/>
        <w:numPr>
          <w:ilvl w:val="0"/>
          <w:numId w:val="13"/>
        </w:numPr>
      </w:pPr>
      <w:r>
        <w:t xml:space="preserve">1 x </w:t>
      </w:r>
      <w:r w:rsidR="0039571E">
        <w:t>Daily hydrometeorological and soil metadata</w:t>
      </w:r>
      <w:r w:rsidR="0040235E">
        <w:t xml:space="preserve"> (section </w:t>
      </w:r>
      <w:r w:rsidR="0040235E">
        <w:fldChar w:fldCharType="begin"/>
      </w:r>
      <w:r w:rsidR="0040235E">
        <w:instrText xml:space="preserve"> REF _Ref163464859 \r \h </w:instrText>
      </w:r>
      <w:r w:rsidR="0040235E">
        <w:fldChar w:fldCharType="separate"/>
      </w:r>
      <w:r w:rsidR="004F406B">
        <w:t>4</w:t>
      </w:r>
      <w:r w:rsidR="0040235E">
        <w:fldChar w:fldCharType="end"/>
      </w:r>
      <w:r w:rsidR="0040235E">
        <w:t>)</w:t>
      </w:r>
    </w:p>
    <w:p w14:paraId="2A0E122E" w14:textId="629DF653" w:rsidR="0070732B" w:rsidRDefault="0070732B" w:rsidP="0070732B">
      <w:pPr>
        <w:pStyle w:val="ListParagraph"/>
        <w:numPr>
          <w:ilvl w:val="1"/>
          <w:numId w:val="13"/>
        </w:numPr>
        <w:rPr>
          <w:b/>
          <w:bCs/>
          <w:i/>
          <w:iCs/>
        </w:rPr>
      </w:pPr>
      <w:r w:rsidRPr="00411E98">
        <w:rPr>
          <w:b/>
          <w:bCs/>
          <w:i/>
          <w:iCs/>
        </w:rPr>
        <w:t>COSMOS-UK_HydroSoil_</w:t>
      </w:r>
      <w:r>
        <w:rPr>
          <w:b/>
          <w:bCs/>
          <w:i/>
          <w:iCs/>
        </w:rPr>
        <w:t>Daily</w:t>
      </w:r>
      <w:r w:rsidRPr="00411E98">
        <w:rPr>
          <w:b/>
          <w:bCs/>
          <w:i/>
          <w:iCs/>
        </w:rPr>
        <w:t>_2013-</w:t>
      </w:r>
      <w:r w:rsidR="00B61AEE">
        <w:rPr>
          <w:b/>
          <w:bCs/>
          <w:i/>
          <w:iCs/>
        </w:rPr>
        <w:t>2025</w:t>
      </w:r>
      <w:r w:rsidRPr="00411E98">
        <w:rPr>
          <w:b/>
          <w:bCs/>
          <w:i/>
          <w:iCs/>
        </w:rPr>
        <w:t>_Metadata.csv</w:t>
      </w:r>
    </w:p>
    <w:p w14:paraId="08E09057" w14:textId="75C013B6" w:rsidR="0070732B" w:rsidRDefault="0070732B">
      <w:pPr>
        <w:pStyle w:val="ListParagraph"/>
        <w:numPr>
          <w:ilvl w:val="1"/>
          <w:numId w:val="13"/>
        </w:numPr>
      </w:pPr>
      <w:r>
        <w:t>Contains metadata about the variables within the daily data files.</w:t>
      </w:r>
    </w:p>
    <w:p w14:paraId="3C639DDE" w14:textId="765DDEE3" w:rsidR="00477B52" w:rsidRDefault="00DB32BA" w:rsidP="00477B52">
      <w:r>
        <w:t>Full d</w:t>
      </w:r>
      <w:r w:rsidR="00477B52">
        <w:t xml:space="preserve">etails of each of these </w:t>
      </w:r>
      <w:r w:rsidR="00166ADD">
        <w:t>files</w:t>
      </w:r>
      <w:r w:rsidR="00477B52">
        <w:t xml:space="preserve"> </w:t>
      </w:r>
      <w:r w:rsidR="00836468">
        <w:t>is</w:t>
      </w:r>
      <w:r w:rsidR="00477B52">
        <w:t xml:space="preserve"> g</w:t>
      </w:r>
      <w:r w:rsidR="000637DC">
        <w:t xml:space="preserve">iven in the </w:t>
      </w:r>
      <w:r w:rsidR="00411E98">
        <w:t>linked</w:t>
      </w:r>
      <w:r w:rsidR="000637DC">
        <w:t xml:space="preserve"> sections.</w:t>
      </w:r>
    </w:p>
    <w:p w14:paraId="6BB8B4FA" w14:textId="68D8CDB9" w:rsidR="00836468" w:rsidRDefault="003B3465" w:rsidP="003B3465">
      <w:r>
        <w:t xml:space="preserve">For more information on the COSMOS-UK </w:t>
      </w:r>
      <w:r w:rsidR="00166ADD">
        <w:t>network</w:t>
      </w:r>
      <w:r>
        <w:t xml:space="preserve"> as a </w:t>
      </w:r>
      <w:r w:rsidR="00FA293C">
        <w:t>whole, please visit the website</w:t>
      </w:r>
      <w:r>
        <w:t xml:space="preserve"> </w:t>
      </w:r>
      <w:hyperlink r:id="rId12" w:history="1">
        <w:r>
          <w:rPr>
            <w:rStyle w:val="Hyperlink"/>
            <w:rFonts w:eastAsiaTheme="majorEastAsia"/>
          </w:rPr>
          <w:t>https://cosmos.ceh.ac.uk/</w:t>
        </w:r>
      </w:hyperlink>
      <w:r w:rsidR="00385459">
        <w:rPr>
          <w:rStyle w:val="Hyperlink"/>
          <w:rFonts w:eastAsiaTheme="majorEastAsia"/>
        </w:rPr>
        <w:t xml:space="preserve">. </w:t>
      </w:r>
      <w:r w:rsidR="00CA4A58">
        <w:t xml:space="preserve">This supporting document is </w:t>
      </w:r>
      <w:r w:rsidR="000D0696">
        <w:t>based in part on the COSMOS-UK U</w:t>
      </w:r>
      <w:r w:rsidR="00CA4A58">
        <w:t xml:space="preserve">ser </w:t>
      </w:r>
      <w:r w:rsidR="000D0696">
        <w:t>G</w:t>
      </w:r>
      <w:r w:rsidR="00CA4A58">
        <w:t>uide which is regularly updated and made available from the above referenced website.</w:t>
      </w:r>
    </w:p>
    <w:p w14:paraId="54843C38" w14:textId="52294BC2" w:rsidR="00836468" w:rsidRDefault="008801B1" w:rsidP="003B3465">
      <w:r>
        <w:t xml:space="preserve">COSMOS-UK is supported by the Natural Environment Research Council award number </w:t>
      </w:r>
      <w:r w:rsidR="007F6429">
        <w:t>NE/Y006208/1</w:t>
      </w:r>
      <w:r>
        <w:t xml:space="preserve"> as part of the </w:t>
      </w:r>
      <w:r w:rsidR="007F6429">
        <w:t>UKCEH NC-UK p</w:t>
      </w:r>
      <w:r>
        <w:t>rogramme delivering National Capability.</w:t>
      </w:r>
    </w:p>
    <w:p w14:paraId="70071B0A" w14:textId="77777777" w:rsidR="00836468" w:rsidRDefault="00836468" w:rsidP="008B2DCE">
      <w:pPr>
        <w:pStyle w:val="Heading1"/>
      </w:pPr>
      <w:bookmarkStart w:id="4" w:name="_Ref500343569"/>
      <w:bookmarkStart w:id="5" w:name="_Ref500343602"/>
      <w:bookmarkStart w:id="6" w:name="_Ref500343606"/>
      <w:bookmarkStart w:id="7" w:name="_Ref500343616"/>
      <w:bookmarkStart w:id="8" w:name="_Toc500344198"/>
      <w:bookmarkStart w:id="9" w:name="_Toc520126606"/>
      <w:bookmarkStart w:id="10" w:name="_Toc17278530"/>
      <w:bookmarkStart w:id="11" w:name="_Toc163465433"/>
      <w:bookmarkStart w:id="12" w:name="_Toc520126602"/>
      <w:r w:rsidRPr="008B2DCE">
        <w:lastRenderedPageBreak/>
        <w:t>COSMOS</w:t>
      </w:r>
      <w:r>
        <w:t>-UK s</w:t>
      </w:r>
      <w:r w:rsidRPr="002277C5">
        <w:t>ites</w:t>
      </w:r>
      <w:bookmarkEnd w:id="4"/>
      <w:bookmarkEnd w:id="5"/>
      <w:bookmarkEnd w:id="6"/>
      <w:bookmarkEnd w:id="7"/>
      <w:bookmarkEnd w:id="8"/>
      <w:bookmarkEnd w:id="9"/>
      <w:bookmarkEnd w:id="10"/>
      <w:bookmarkEnd w:id="11"/>
    </w:p>
    <w:p w14:paraId="5BA541A5" w14:textId="77777777" w:rsidR="007D2007" w:rsidRDefault="008F6F80" w:rsidP="008F6F80">
      <w:pPr>
        <w:pStyle w:val="Heading2"/>
      </w:pPr>
      <w:r w:rsidRPr="00C5709E">
        <w:t>Filename</w:t>
      </w:r>
    </w:p>
    <w:p w14:paraId="6DD4503F" w14:textId="4DB0EC5B" w:rsidR="008F6F80" w:rsidRPr="002C3E7C" w:rsidRDefault="008F6F80" w:rsidP="008F6F80">
      <w:pPr>
        <w:rPr>
          <w:b/>
          <w:bCs/>
          <w:i/>
          <w:iCs/>
        </w:rPr>
      </w:pPr>
      <w:r w:rsidRPr="002C3E7C">
        <w:rPr>
          <w:b/>
          <w:bCs/>
          <w:i/>
          <w:iCs/>
        </w:rPr>
        <w:t>COSMOS-UK_SiteMetadata_2013-</w:t>
      </w:r>
      <w:r w:rsidR="00B61AEE">
        <w:rPr>
          <w:b/>
          <w:bCs/>
          <w:i/>
          <w:iCs/>
        </w:rPr>
        <w:t>2025</w:t>
      </w:r>
      <w:r w:rsidRPr="002C3E7C">
        <w:rPr>
          <w:b/>
          <w:bCs/>
          <w:i/>
          <w:iCs/>
        </w:rPr>
        <w:t>.csv</w:t>
      </w:r>
    </w:p>
    <w:p w14:paraId="05178404" w14:textId="77777777" w:rsidR="004E196B" w:rsidRDefault="008F6F80" w:rsidP="008F6F80">
      <w:pPr>
        <w:pStyle w:val="Heading2"/>
        <w:rPr>
          <w:noProof/>
          <w:lang w:eastAsia="en-GB"/>
        </w:rPr>
      </w:pPr>
      <w:r>
        <w:rPr>
          <w:noProof/>
          <w:lang w:eastAsia="en-GB"/>
        </w:rPr>
        <w:t>Description</w:t>
      </w:r>
    </w:p>
    <w:p w14:paraId="72303C21" w14:textId="3D592371" w:rsidR="00311AD5" w:rsidRPr="007502CC" w:rsidRDefault="009B02CE" w:rsidP="007502CC">
      <w:pPr>
        <w:rPr>
          <w:b/>
        </w:rPr>
      </w:pPr>
      <w:r w:rsidRPr="007502CC">
        <w:rPr>
          <w:color w:val="2B579A"/>
          <w:shd w:val="clear" w:color="auto" w:fill="E6E6E6"/>
          <w:lang w:eastAsia="en-GB"/>
        </w:rPr>
        <w:fldChar w:fldCharType="begin"/>
      </w:r>
      <w:r>
        <w:rPr>
          <w:lang w:eastAsia="en-GB"/>
        </w:rPr>
        <w:instrText xml:space="preserve"> REF _Ref129336630 \h </w:instrText>
      </w:r>
      <w:r w:rsidRPr="007502CC">
        <w:rPr>
          <w:color w:val="2B579A"/>
          <w:shd w:val="clear" w:color="auto" w:fill="E6E6E6"/>
          <w:lang w:eastAsia="en-GB"/>
        </w:rPr>
      </w:r>
      <w:r w:rsidRPr="007502CC">
        <w:rPr>
          <w:color w:val="2B579A"/>
          <w:shd w:val="clear" w:color="auto" w:fill="E6E6E6"/>
          <w:lang w:eastAsia="en-GB"/>
        </w:rPr>
        <w:fldChar w:fldCharType="separate"/>
      </w:r>
      <w:r w:rsidR="004F406B">
        <w:t xml:space="preserve">Figure </w:t>
      </w:r>
      <w:r w:rsidR="004F406B">
        <w:rPr>
          <w:noProof/>
        </w:rPr>
        <w:t>2</w:t>
      </w:r>
      <w:r w:rsidR="004F406B">
        <w:t>.</w:t>
      </w:r>
      <w:r w:rsidR="004F406B">
        <w:rPr>
          <w:noProof/>
        </w:rPr>
        <w:t>1</w:t>
      </w:r>
      <w:r w:rsidRPr="007502CC">
        <w:rPr>
          <w:color w:val="2B579A"/>
          <w:shd w:val="clear" w:color="auto" w:fill="E6E6E6"/>
          <w:lang w:eastAsia="en-GB"/>
        </w:rPr>
        <w:fldChar w:fldCharType="end"/>
      </w:r>
      <w:r>
        <w:rPr>
          <w:lang w:eastAsia="en-GB"/>
        </w:rPr>
        <w:t xml:space="preserve"> </w:t>
      </w:r>
      <w:r w:rsidR="0035536C">
        <w:rPr>
          <w:lang w:eastAsia="en-GB"/>
        </w:rPr>
        <w:t>shows the locations of each site. Further details, including co-ordinates, soil type and land cover a</w:t>
      </w:r>
      <w:r w:rsidR="00D3683A">
        <w:rPr>
          <w:lang w:eastAsia="en-GB"/>
        </w:rPr>
        <w:t>re provided in the site</w:t>
      </w:r>
      <w:r w:rsidR="0035536C">
        <w:rPr>
          <w:lang w:eastAsia="en-GB"/>
        </w:rPr>
        <w:t xml:space="preserve"> metadata file.</w:t>
      </w:r>
      <w:r w:rsidR="00520A94">
        <w:rPr>
          <w:lang w:eastAsia="en-GB"/>
        </w:rPr>
        <w:t xml:space="preserve"> </w:t>
      </w:r>
    </w:p>
    <w:p w14:paraId="3F7FC469" w14:textId="77777777" w:rsidR="00A15B10" w:rsidRDefault="003F75B7" w:rsidP="007502CC">
      <w:pPr>
        <w:keepNext/>
        <w:spacing w:after="0"/>
        <w:jc w:val="center"/>
      </w:pPr>
      <w:r w:rsidRPr="003F75B7">
        <w:rPr>
          <w:i/>
          <w:noProof/>
          <w:color w:val="2B579A"/>
          <w:shd w:val="clear" w:color="auto" w:fill="E6E6E6"/>
          <w:lang w:eastAsia="en-GB"/>
        </w:rPr>
        <w:drawing>
          <wp:inline distT="0" distB="0" distL="0" distR="0" wp14:anchorId="7A62C628" wp14:editId="4D85878D">
            <wp:extent cx="4176215" cy="6098119"/>
            <wp:effectExtent l="0" t="0" r="0" b="0"/>
            <wp:docPr id="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8"/>
                    <pic:cNvPicPr>
                      <a:picLocks noChangeAspect="1" noChangeArrowheads="1"/>
                    </pic:cNvPicPr>
                  </pic:nvPicPr>
                  <pic:blipFill rotWithShape="1">
                    <a:blip r:embed="rId13"/>
                    <a:srcRect l="10892" t="2899" r="7326" b="12596"/>
                    <a:stretch/>
                  </pic:blipFill>
                  <pic:spPr bwMode="auto">
                    <a:xfrm>
                      <a:off x="0" y="0"/>
                      <a:ext cx="4188428" cy="6115953"/>
                    </a:xfrm>
                    <a:prstGeom prst="rect">
                      <a:avLst/>
                    </a:prstGeom>
                    <a:noFill/>
                    <a:ln>
                      <a:noFill/>
                    </a:ln>
                    <a:extLst>
                      <a:ext uri="{53640926-AAD7-44D8-BBD7-CCE9431645EC}">
                        <a14:shadowObscured xmlns:a14="http://schemas.microsoft.com/office/drawing/2010/main"/>
                      </a:ext>
                    </a:extLst>
                  </pic:spPr>
                </pic:pic>
              </a:graphicData>
            </a:graphic>
          </wp:inline>
        </w:drawing>
      </w:r>
    </w:p>
    <w:p w14:paraId="239EC4E4" w14:textId="036F2865" w:rsidR="00973F34" w:rsidRDefault="00A15B10" w:rsidP="00A15B10">
      <w:pPr>
        <w:pStyle w:val="Caption"/>
      </w:pPr>
      <w:bookmarkStart w:id="13" w:name="_Ref129336630"/>
      <w:r>
        <w:t xml:space="preserve">Figure </w:t>
      </w:r>
      <w:r w:rsidR="00DF6205">
        <w:fldChar w:fldCharType="begin"/>
      </w:r>
      <w:r w:rsidR="00DF6205">
        <w:instrText xml:space="preserve"> STYLEREF 1 \s </w:instrText>
      </w:r>
      <w:r w:rsidR="00DF6205">
        <w:fldChar w:fldCharType="separate"/>
      </w:r>
      <w:r w:rsidR="004F406B">
        <w:rPr>
          <w:noProof/>
        </w:rPr>
        <w:t>2</w:t>
      </w:r>
      <w:r w:rsidR="00DF6205">
        <w:rPr>
          <w:noProof/>
        </w:rPr>
        <w:fldChar w:fldCharType="end"/>
      </w:r>
      <w:r w:rsidR="00923467">
        <w:t>.</w:t>
      </w:r>
      <w:r w:rsidR="00DF6205">
        <w:fldChar w:fldCharType="begin"/>
      </w:r>
      <w:r w:rsidR="00DF6205">
        <w:instrText xml:space="preserve"> SEQ Figure \* ARABIC \s 1 </w:instrText>
      </w:r>
      <w:r w:rsidR="00DF6205">
        <w:fldChar w:fldCharType="separate"/>
      </w:r>
      <w:r w:rsidR="004F406B">
        <w:rPr>
          <w:noProof/>
        </w:rPr>
        <w:t>1</w:t>
      </w:r>
      <w:r w:rsidR="00DF6205">
        <w:rPr>
          <w:noProof/>
        </w:rPr>
        <w:fldChar w:fldCharType="end"/>
      </w:r>
      <w:bookmarkEnd w:id="13"/>
      <w:r>
        <w:t xml:space="preserve"> </w:t>
      </w:r>
      <w:r w:rsidRPr="00023319">
        <w:t>– COSMOS-UK site locations</w:t>
      </w:r>
      <w:r w:rsidR="00F93634">
        <w:t>.</w:t>
      </w:r>
    </w:p>
    <w:p w14:paraId="54A7DBEE" w14:textId="77777777" w:rsidR="00050126" w:rsidRDefault="00050126" w:rsidP="00B61AEE">
      <w:pPr>
        <w:rPr>
          <w:lang w:eastAsia="en-GB"/>
        </w:rPr>
      </w:pPr>
    </w:p>
    <w:p w14:paraId="1C1BD162" w14:textId="34DE7128" w:rsidR="00B61AEE" w:rsidRDefault="00B61AEE" w:rsidP="00B61AEE">
      <w:r>
        <w:rPr>
          <w:lang w:eastAsia="en-GB"/>
        </w:rPr>
        <w:lastRenderedPageBreak/>
        <w:t>Note, t</w:t>
      </w:r>
      <w:r>
        <w:t xml:space="preserve">he </w:t>
      </w:r>
      <w:r w:rsidRPr="0019712C">
        <w:t>following sites have been decommissioned</w:t>
      </w:r>
      <w:r>
        <w:t>:</w:t>
      </w:r>
      <w:bookmarkStart w:id="14" w:name="_Hlk161060266"/>
    </w:p>
    <w:tbl>
      <w:tblPr>
        <w:tblStyle w:val="GridTable4-Accent3"/>
        <w:tblW w:w="0" w:type="auto"/>
        <w:tblLook w:val="04A0" w:firstRow="1" w:lastRow="0" w:firstColumn="1" w:lastColumn="0" w:noHBand="0" w:noVBand="1"/>
      </w:tblPr>
      <w:tblGrid>
        <w:gridCol w:w="2830"/>
        <w:gridCol w:w="6571"/>
      </w:tblGrid>
      <w:tr w:rsidR="00B61AEE" w:rsidRPr="00B61AEE" w14:paraId="34A1E4AD" w14:textId="3714C33D" w:rsidTr="00B61AE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bookmarkEnd w:id="14"/>
          <w:p w14:paraId="2B74A31A" w14:textId="571822C5" w:rsidR="00B61AEE" w:rsidRPr="00B61AEE" w:rsidRDefault="00B61AEE">
            <w:r>
              <w:t>Site</w:t>
            </w:r>
          </w:p>
        </w:tc>
        <w:tc>
          <w:tcPr>
            <w:tcW w:w="6571" w:type="dxa"/>
          </w:tcPr>
          <w:p w14:paraId="3292C6F4" w14:textId="11DA371C" w:rsidR="00B61AEE" w:rsidRPr="00B61AEE" w:rsidRDefault="00B61AEE">
            <w:pPr>
              <w:cnfStyle w:val="100000000000" w:firstRow="1" w:lastRow="0" w:firstColumn="0" w:lastColumn="0" w:oddVBand="0" w:evenVBand="0" w:oddHBand="0" w:evenHBand="0" w:firstRowFirstColumn="0" w:firstRowLastColumn="0" w:lastRowFirstColumn="0" w:lastRowLastColumn="0"/>
            </w:pPr>
            <w:r>
              <w:t>D</w:t>
            </w:r>
            <w:r w:rsidRPr="0019712C">
              <w:t>ecommission</w:t>
            </w:r>
            <w:r>
              <w:t xml:space="preserve"> date</w:t>
            </w:r>
          </w:p>
        </w:tc>
      </w:tr>
      <w:tr w:rsidR="00B61AEE" w:rsidRPr="00B61AEE" w14:paraId="4D0ECC5F" w14:textId="43E73AE2" w:rsidTr="00B61A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0415A2AF" w14:textId="6FE8539E" w:rsidR="00B61AEE" w:rsidRPr="00B61AEE" w:rsidRDefault="00B61AEE">
            <w:proofErr w:type="spellStart"/>
            <w:r w:rsidRPr="00B61AEE">
              <w:t>Wytham</w:t>
            </w:r>
            <w:proofErr w:type="spellEnd"/>
            <w:r w:rsidRPr="00B61AEE">
              <w:t xml:space="preserve"> Woods</w:t>
            </w:r>
          </w:p>
        </w:tc>
        <w:tc>
          <w:tcPr>
            <w:tcW w:w="6571" w:type="dxa"/>
          </w:tcPr>
          <w:p w14:paraId="18CACB71" w14:textId="4118ED13" w:rsidR="00B61AEE" w:rsidRPr="00B61AEE" w:rsidRDefault="00B61AEE">
            <w:pPr>
              <w:cnfStyle w:val="000000100000" w:firstRow="0" w:lastRow="0" w:firstColumn="0" w:lastColumn="0" w:oddVBand="0" w:evenVBand="0" w:oddHBand="1" w:evenHBand="0" w:firstRowFirstColumn="0" w:firstRowLastColumn="0" w:lastRowFirstColumn="0" w:lastRowLastColumn="0"/>
            </w:pPr>
            <w:r w:rsidRPr="00B61AEE">
              <w:t>01/10/2016</w:t>
            </w:r>
          </w:p>
        </w:tc>
      </w:tr>
      <w:tr w:rsidR="00B61AEE" w:rsidRPr="00B61AEE" w14:paraId="189DCD52" w14:textId="36EB71A3" w:rsidTr="00B61AEE">
        <w:tc>
          <w:tcPr>
            <w:cnfStyle w:val="001000000000" w:firstRow="0" w:lastRow="0" w:firstColumn="1" w:lastColumn="0" w:oddVBand="0" w:evenVBand="0" w:oddHBand="0" w:evenHBand="0" w:firstRowFirstColumn="0" w:firstRowLastColumn="0" w:lastRowFirstColumn="0" w:lastRowLastColumn="0"/>
            <w:tcW w:w="2830" w:type="dxa"/>
          </w:tcPr>
          <w:p w14:paraId="4BC32636" w14:textId="5AA356A6" w:rsidR="00B61AEE" w:rsidRPr="00B61AEE" w:rsidRDefault="00B61AEE">
            <w:proofErr w:type="spellStart"/>
            <w:r w:rsidRPr="00B61AEE">
              <w:t>Redmere</w:t>
            </w:r>
            <w:proofErr w:type="spellEnd"/>
          </w:p>
        </w:tc>
        <w:tc>
          <w:tcPr>
            <w:tcW w:w="6571" w:type="dxa"/>
          </w:tcPr>
          <w:p w14:paraId="01734DEA" w14:textId="4D308D23" w:rsidR="00B61AEE" w:rsidRPr="00B61AEE" w:rsidRDefault="00B61AEE">
            <w:pPr>
              <w:cnfStyle w:val="000000000000" w:firstRow="0" w:lastRow="0" w:firstColumn="0" w:lastColumn="0" w:oddVBand="0" w:evenVBand="0" w:oddHBand="0" w:evenHBand="0" w:firstRowFirstColumn="0" w:firstRowLastColumn="0" w:lastRowFirstColumn="0" w:lastRowLastColumn="0"/>
            </w:pPr>
            <w:r w:rsidRPr="00B61AEE">
              <w:t>20/09/2018</w:t>
            </w:r>
          </w:p>
        </w:tc>
      </w:tr>
      <w:tr w:rsidR="00B61AEE" w:rsidRPr="00B61AEE" w14:paraId="7236C682" w14:textId="3F80B95D" w:rsidTr="00B61A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78DA853F" w14:textId="01A8ED0D" w:rsidR="00B61AEE" w:rsidRPr="00B61AEE" w:rsidRDefault="00B61AEE">
            <w:proofErr w:type="spellStart"/>
            <w:r w:rsidRPr="00B61AEE">
              <w:t>Cochno</w:t>
            </w:r>
            <w:proofErr w:type="spellEnd"/>
          </w:p>
        </w:tc>
        <w:tc>
          <w:tcPr>
            <w:tcW w:w="6571" w:type="dxa"/>
          </w:tcPr>
          <w:p w14:paraId="4853F6D5" w14:textId="60F33AB8" w:rsidR="00B61AEE" w:rsidRPr="00B61AEE" w:rsidRDefault="00B61AEE">
            <w:pPr>
              <w:cnfStyle w:val="000000100000" w:firstRow="0" w:lastRow="0" w:firstColumn="0" w:lastColumn="0" w:oddVBand="0" w:evenVBand="0" w:oddHBand="1" w:evenHBand="0" w:firstRowFirstColumn="0" w:firstRowLastColumn="0" w:lastRowFirstColumn="0" w:lastRowLastColumn="0"/>
            </w:pPr>
            <w:r w:rsidRPr="00B61AEE">
              <w:t>16/11/2020</w:t>
            </w:r>
          </w:p>
        </w:tc>
      </w:tr>
      <w:tr w:rsidR="00B61AEE" w:rsidRPr="00B61AEE" w14:paraId="1C87134D" w14:textId="58312AB6" w:rsidTr="00B61AEE">
        <w:tc>
          <w:tcPr>
            <w:cnfStyle w:val="001000000000" w:firstRow="0" w:lastRow="0" w:firstColumn="1" w:lastColumn="0" w:oddVBand="0" w:evenVBand="0" w:oddHBand="0" w:evenHBand="0" w:firstRowFirstColumn="0" w:firstRowLastColumn="0" w:lastRowFirstColumn="0" w:lastRowLastColumn="0"/>
            <w:tcW w:w="2830" w:type="dxa"/>
          </w:tcPr>
          <w:p w14:paraId="3A6A568C" w14:textId="371FE536" w:rsidR="00B61AEE" w:rsidRPr="00B61AEE" w:rsidRDefault="00B61AEE">
            <w:r w:rsidRPr="00B61AEE">
              <w:t>Harwood Forest</w:t>
            </w:r>
          </w:p>
        </w:tc>
        <w:tc>
          <w:tcPr>
            <w:tcW w:w="6571" w:type="dxa"/>
          </w:tcPr>
          <w:p w14:paraId="71406015" w14:textId="489ABC0D" w:rsidR="00B61AEE" w:rsidRPr="00B61AEE" w:rsidRDefault="00B61AEE">
            <w:pPr>
              <w:cnfStyle w:val="000000000000" w:firstRow="0" w:lastRow="0" w:firstColumn="0" w:lastColumn="0" w:oddVBand="0" w:evenVBand="0" w:oddHBand="0" w:evenHBand="0" w:firstRowFirstColumn="0" w:firstRowLastColumn="0" w:lastRowFirstColumn="0" w:lastRowLastColumn="0"/>
            </w:pPr>
            <w:r w:rsidRPr="00B61AEE">
              <w:t>28/</w:t>
            </w:r>
            <w:r>
              <w:t>0</w:t>
            </w:r>
            <w:r w:rsidRPr="00B61AEE">
              <w:t>6/2022</w:t>
            </w:r>
          </w:p>
        </w:tc>
      </w:tr>
      <w:tr w:rsidR="00B61AEE" w:rsidRPr="00B61AEE" w14:paraId="5970B18A" w14:textId="4DB2E8E9" w:rsidTr="00B61A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04FC2DAB" w14:textId="07F6DDB2" w:rsidR="00B61AEE" w:rsidRPr="00B61AEE" w:rsidRDefault="00B61AEE">
            <w:r w:rsidRPr="00B61AEE">
              <w:t>Crichton</w:t>
            </w:r>
          </w:p>
        </w:tc>
        <w:tc>
          <w:tcPr>
            <w:tcW w:w="6571" w:type="dxa"/>
          </w:tcPr>
          <w:p w14:paraId="639E000B" w14:textId="774C7754" w:rsidR="00B61AEE" w:rsidRPr="00B61AEE" w:rsidRDefault="00B61AEE">
            <w:pPr>
              <w:cnfStyle w:val="000000100000" w:firstRow="0" w:lastRow="0" w:firstColumn="0" w:lastColumn="0" w:oddVBand="0" w:evenVBand="0" w:oddHBand="1" w:evenHBand="0" w:firstRowFirstColumn="0" w:firstRowLastColumn="0" w:lastRowFirstColumn="0" w:lastRowLastColumn="0"/>
            </w:pPr>
            <w:r w:rsidRPr="00B61AEE">
              <w:t>17/12/2024</w:t>
            </w:r>
          </w:p>
        </w:tc>
      </w:tr>
      <w:tr w:rsidR="00B61AEE" w:rsidRPr="00B61AEE" w14:paraId="700752C9" w14:textId="3F749830" w:rsidTr="00B61AEE">
        <w:tc>
          <w:tcPr>
            <w:cnfStyle w:val="001000000000" w:firstRow="0" w:lastRow="0" w:firstColumn="1" w:lastColumn="0" w:oddVBand="0" w:evenVBand="0" w:oddHBand="0" w:evenHBand="0" w:firstRowFirstColumn="0" w:firstRowLastColumn="0" w:lastRowFirstColumn="0" w:lastRowLastColumn="0"/>
            <w:tcW w:w="2830" w:type="dxa"/>
          </w:tcPr>
          <w:p w14:paraId="5357F2B8" w14:textId="4F75BAC4" w:rsidR="00B61AEE" w:rsidRPr="00B61AEE" w:rsidRDefault="00B61AEE">
            <w:r w:rsidRPr="00B61AEE">
              <w:t>Writtle</w:t>
            </w:r>
          </w:p>
        </w:tc>
        <w:tc>
          <w:tcPr>
            <w:tcW w:w="6571" w:type="dxa"/>
          </w:tcPr>
          <w:p w14:paraId="76FF3C61" w14:textId="732D1EA1" w:rsidR="00B61AEE" w:rsidRPr="00B61AEE" w:rsidRDefault="00B61AEE">
            <w:pPr>
              <w:cnfStyle w:val="000000000000" w:firstRow="0" w:lastRow="0" w:firstColumn="0" w:lastColumn="0" w:oddVBand="0" w:evenVBand="0" w:oddHBand="0" w:evenHBand="0" w:firstRowFirstColumn="0" w:firstRowLastColumn="0" w:lastRowFirstColumn="0" w:lastRowLastColumn="0"/>
            </w:pPr>
            <w:r w:rsidRPr="00B61AEE">
              <w:t>15/</w:t>
            </w:r>
            <w:r>
              <w:t>0</w:t>
            </w:r>
            <w:r w:rsidRPr="00B61AEE">
              <w:t>1/2025</w:t>
            </w:r>
          </w:p>
        </w:tc>
      </w:tr>
      <w:tr w:rsidR="00B61AEE" w:rsidRPr="00B61AEE" w14:paraId="67DA4D1C" w14:textId="38BC585D" w:rsidTr="00B61A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3FFCFF8" w14:textId="748B740B" w:rsidR="00B61AEE" w:rsidRPr="00B61AEE" w:rsidRDefault="00B61AEE">
            <w:r w:rsidRPr="00B61AEE">
              <w:t>Cardington</w:t>
            </w:r>
          </w:p>
        </w:tc>
        <w:tc>
          <w:tcPr>
            <w:tcW w:w="6571" w:type="dxa"/>
          </w:tcPr>
          <w:p w14:paraId="2C96BCD5" w14:textId="24FCFEFA" w:rsidR="00B61AEE" w:rsidRPr="00B61AEE" w:rsidRDefault="00B61AEE">
            <w:pPr>
              <w:cnfStyle w:val="000000100000" w:firstRow="0" w:lastRow="0" w:firstColumn="0" w:lastColumn="0" w:oddVBand="0" w:evenVBand="0" w:oddHBand="1" w:evenHBand="0" w:firstRowFirstColumn="0" w:firstRowLastColumn="0" w:lastRowFirstColumn="0" w:lastRowLastColumn="0"/>
            </w:pPr>
            <w:r w:rsidRPr="00B61AEE">
              <w:t>11/</w:t>
            </w:r>
            <w:r>
              <w:t>0</w:t>
            </w:r>
            <w:r w:rsidRPr="00B61AEE">
              <w:t>2/2025</w:t>
            </w:r>
          </w:p>
        </w:tc>
      </w:tr>
      <w:tr w:rsidR="00B61AEE" w:rsidRPr="00B61AEE" w14:paraId="2373912A" w14:textId="2DD6F113" w:rsidTr="00B61AEE">
        <w:tc>
          <w:tcPr>
            <w:cnfStyle w:val="001000000000" w:firstRow="0" w:lastRow="0" w:firstColumn="1" w:lastColumn="0" w:oddVBand="0" w:evenVBand="0" w:oddHBand="0" w:evenHBand="0" w:firstRowFirstColumn="0" w:firstRowLastColumn="0" w:lastRowFirstColumn="0" w:lastRowLastColumn="0"/>
            <w:tcW w:w="2830" w:type="dxa"/>
          </w:tcPr>
          <w:p w14:paraId="3CCD1A37" w14:textId="7D771139" w:rsidR="00B61AEE" w:rsidRPr="00B61AEE" w:rsidRDefault="00B61AEE">
            <w:proofErr w:type="spellStart"/>
            <w:r w:rsidRPr="00B61AEE">
              <w:t>Tadham</w:t>
            </w:r>
            <w:proofErr w:type="spellEnd"/>
            <w:r w:rsidRPr="00B61AEE">
              <w:t xml:space="preserve"> Moor</w:t>
            </w:r>
          </w:p>
        </w:tc>
        <w:tc>
          <w:tcPr>
            <w:tcW w:w="6571" w:type="dxa"/>
          </w:tcPr>
          <w:p w14:paraId="29EB3A80" w14:textId="4329E01C" w:rsidR="00B61AEE" w:rsidRPr="00B61AEE" w:rsidRDefault="00B61AEE">
            <w:pPr>
              <w:cnfStyle w:val="000000000000" w:firstRow="0" w:lastRow="0" w:firstColumn="0" w:lastColumn="0" w:oddVBand="0" w:evenVBand="0" w:oddHBand="0" w:evenHBand="0" w:firstRowFirstColumn="0" w:firstRowLastColumn="0" w:lastRowFirstColumn="0" w:lastRowLastColumn="0"/>
            </w:pPr>
            <w:r w:rsidRPr="00B61AEE">
              <w:t>21/10/2025</w:t>
            </w:r>
          </w:p>
        </w:tc>
      </w:tr>
      <w:tr w:rsidR="00B61AEE" w:rsidRPr="00B61AEE" w14:paraId="1CEE560B" w14:textId="402FF6C0" w:rsidTr="00B61A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2394C24A" w14:textId="4F6892F3" w:rsidR="00B61AEE" w:rsidRPr="00B61AEE" w:rsidRDefault="00B61AEE">
            <w:r w:rsidRPr="00B61AEE">
              <w:t>Stoughton</w:t>
            </w:r>
          </w:p>
        </w:tc>
        <w:tc>
          <w:tcPr>
            <w:tcW w:w="6571" w:type="dxa"/>
          </w:tcPr>
          <w:p w14:paraId="0B19EAB6" w14:textId="71968B5F" w:rsidR="00B61AEE" w:rsidRPr="00B61AEE" w:rsidRDefault="00B61AEE">
            <w:pPr>
              <w:cnfStyle w:val="000000100000" w:firstRow="0" w:lastRow="0" w:firstColumn="0" w:lastColumn="0" w:oddVBand="0" w:evenVBand="0" w:oddHBand="1" w:evenHBand="0" w:firstRowFirstColumn="0" w:firstRowLastColumn="0" w:lastRowFirstColumn="0" w:lastRowLastColumn="0"/>
            </w:pPr>
            <w:r w:rsidRPr="00B61AEE">
              <w:t>26/11/2</w:t>
            </w:r>
            <w:r>
              <w:t>02</w:t>
            </w:r>
            <w:r w:rsidRPr="00B61AEE">
              <w:t>5</w:t>
            </w:r>
          </w:p>
        </w:tc>
      </w:tr>
    </w:tbl>
    <w:p w14:paraId="1CF42304" w14:textId="77777777" w:rsidR="008C056B" w:rsidRDefault="008C056B" w:rsidP="008C056B">
      <w:pPr>
        <w:pStyle w:val="Heading2"/>
        <w:rPr>
          <w:noProof/>
          <w:lang w:eastAsia="en-GB"/>
        </w:rPr>
      </w:pPr>
      <w:r>
        <w:rPr>
          <w:noProof/>
          <w:lang w:eastAsia="en-GB"/>
        </w:rPr>
        <w:t>File content</w:t>
      </w:r>
    </w:p>
    <w:p w14:paraId="5CF00F2B" w14:textId="545963A6" w:rsidR="008C056B" w:rsidRDefault="008C056B" w:rsidP="008C056B">
      <w:r>
        <w:t>The content of COSMOS-UK site metadata file is outlined in</w:t>
      </w:r>
      <w:r w:rsidR="008B2DCE">
        <w:t xml:space="preserve"> </w:t>
      </w:r>
      <w:r w:rsidR="008B2DCE">
        <w:fldChar w:fldCharType="begin"/>
      </w:r>
      <w:r w:rsidR="008B2DCE">
        <w:instrText xml:space="preserve"> REF _Ref161229363 \h </w:instrText>
      </w:r>
      <w:r w:rsidR="008B2DCE">
        <w:fldChar w:fldCharType="separate"/>
      </w:r>
      <w:r w:rsidR="004F406B">
        <w:t xml:space="preserve">Table </w:t>
      </w:r>
      <w:r w:rsidR="004F406B">
        <w:rPr>
          <w:noProof/>
        </w:rPr>
        <w:t>2</w:t>
      </w:r>
      <w:r w:rsidR="004F406B">
        <w:t>.</w:t>
      </w:r>
      <w:r w:rsidR="004F406B">
        <w:rPr>
          <w:noProof/>
        </w:rPr>
        <w:t>1</w:t>
      </w:r>
      <w:r w:rsidR="008B2DCE">
        <w:fldChar w:fldCharType="end"/>
      </w:r>
      <w:r>
        <w:t>.</w:t>
      </w:r>
    </w:p>
    <w:p w14:paraId="0082BFBD" w14:textId="553412F9" w:rsidR="00A15B10" w:rsidRDefault="00A15B10" w:rsidP="00A15B10">
      <w:pPr>
        <w:pStyle w:val="Caption"/>
        <w:keepNext/>
      </w:pPr>
      <w:bookmarkStart w:id="15" w:name="_Ref161229363"/>
      <w:r>
        <w:t xml:space="preserve">Table </w:t>
      </w:r>
      <w:r w:rsidR="00DF6205">
        <w:fldChar w:fldCharType="begin"/>
      </w:r>
      <w:r w:rsidR="00DF6205">
        <w:instrText xml:space="preserve"> STYLEREF 1 \s </w:instrText>
      </w:r>
      <w:r w:rsidR="00DF6205">
        <w:fldChar w:fldCharType="separate"/>
      </w:r>
      <w:r w:rsidR="004F406B">
        <w:rPr>
          <w:noProof/>
        </w:rPr>
        <w:t>2</w:t>
      </w:r>
      <w:r w:rsidR="00DF6205">
        <w:rPr>
          <w:noProof/>
        </w:rPr>
        <w:fldChar w:fldCharType="end"/>
      </w:r>
      <w:r w:rsidR="00DF28DD">
        <w:t>.</w:t>
      </w:r>
      <w:r w:rsidR="00DF6205">
        <w:fldChar w:fldCharType="begin"/>
      </w:r>
      <w:r w:rsidR="00DF6205">
        <w:instrText xml:space="preserve"> SEQ Table \* ARABIC \s 1 </w:instrText>
      </w:r>
      <w:r w:rsidR="00DF6205">
        <w:fldChar w:fldCharType="separate"/>
      </w:r>
      <w:r w:rsidR="004F406B">
        <w:rPr>
          <w:noProof/>
        </w:rPr>
        <w:t>1</w:t>
      </w:r>
      <w:r w:rsidR="00DF6205">
        <w:rPr>
          <w:noProof/>
        </w:rPr>
        <w:fldChar w:fldCharType="end"/>
      </w:r>
      <w:bookmarkEnd w:id="15"/>
      <w:r>
        <w:t xml:space="preserve"> - Details of columns within the file</w:t>
      </w:r>
      <w:r w:rsidR="00F93634">
        <w:t>.</w:t>
      </w:r>
    </w:p>
    <w:tbl>
      <w:tblPr>
        <w:tblStyle w:val="GridTable4-Accent3"/>
        <w:tblW w:w="9288" w:type="dxa"/>
        <w:tblLook w:val="04A0" w:firstRow="1" w:lastRow="0" w:firstColumn="1" w:lastColumn="0" w:noHBand="0" w:noVBand="1"/>
      </w:tblPr>
      <w:tblGrid>
        <w:gridCol w:w="2849"/>
        <w:gridCol w:w="1278"/>
        <w:gridCol w:w="5161"/>
      </w:tblGrid>
      <w:tr w:rsidR="008C056B" w:rsidRPr="003577A0" w14:paraId="31DAD092" w14:textId="77777777" w:rsidTr="007A66C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794" w:type="dxa"/>
          </w:tcPr>
          <w:p w14:paraId="33026457" w14:textId="77777777" w:rsidR="008C056B" w:rsidRPr="003577A0" w:rsidRDefault="008C056B" w:rsidP="008B2DCE">
            <w:pPr>
              <w:spacing w:before="40" w:after="40"/>
              <w:rPr>
                <w:b w:val="0"/>
              </w:rPr>
            </w:pPr>
            <w:r>
              <w:t>Column name</w:t>
            </w:r>
          </w:p>
        </w:tc>
        <w:tc>
          <w:tcPr>
            <w:tcW w:w="1283" w:type="dxa"/>
          </w:tcPr>
          <w:p w14:paraId="7DD03DA9" w14:textId="77777777" w:rsidR="008C056B" w:rsidRPr="003577A0" w:rsidRDefault="008C056B" w:rsidP="008B2DCE">
            <w:pPr>
              <w:spacing w:before="40" w:after="40"/>
              <w:cnfStyle w:val="100000000000" w:firstRow="1" w:lastRow="0" w:firstColumn="0" w:lastColumn="0" w:oddVBand="0" w:evenVBand="0" w:oddHBand="0" w:evenHBand="0" w:firstRowFirstColumn="0" w:firstRowLastColumn="0" w:lastRowFirstColumn="0" w:lastRowLastColumn="0"/>
              <w:rPr>
                <w:b w:val="0"/>
              </w:rPr>
            </w:pPr>
            <w:r w:rsidRPr="003577A0">
              <w:t>Unit</w:t>
            </w:r>
          </w:p>
        </w:tc>
        <w:tc>
          <w:tcPr>
            <w:tcW w:w="5211" w:type="dxa"/>
          </w:tcPr>
          <w:p w14:paraId="38DA82DB" w14:textId="77777777" w:rsidR="008C056B" w:rsidRPr="003577A0" w:rsidRDefault="008C056B" w:rsidP="008B2DCE">
            <w:pPr>
              <w:spacing w:before="40" w:after="40"/>
              <w:cnfStyle w:val="100000000000" w:firstRow="1" w:lastRow="0" w:firstColumn="0" w:lastColumn="0" w:oddVBand="0" w:evenVBand="0" w:oddHBand="0" w:evenHBand="0" w:firstRowFirstColumn="0" w:firstRowLastColumn="0" w:lastRowFirstColumn="0" w:lastRowLastColumn="0"/>
              <w:rPr>
                <w:b w:val="0"/>
              </w:rPr>
            </w:pPr>
            <w:r>
              <w:t>Description</w:t>
            </w:r>
          </w:p>
        </w:tc>
      </w:tr>
      <w:tr w:rsidR="008C056B" w:rsidRPr="00B7234E" w14:paraId="236BC08B" w14:textId="77777777" w:rsidTr="007A66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94" w:type="dxa"/>
          </w:tcPr>
          <w:p w14:paraId="32802FAE" w14:textId="77777777" w:rsidR="008C056B" w:rsidRDefault="008C056B" w:rsidP="008C056B">
            <w:pPr>
              <w:spacing w:before="40" w:after="40"/>
            </w:pPr>
            <w:r>
              <w:t>SITE_NAME</w:t>
            </w:r>
          </w:p>
        </w:tc>
        <w:tc>
          <w:tcPr>
            <w:tcW w:w="1283" w:type="dxa"/>
          </w:tcPr>
          <w:p w14:paraId="7AB1FA5A" w14:textId="77777777" w:rsidR="008C056B" w:rsidRDefault="008C056B" w:rsidP="008C056B">
            <w:pPr>
              <w:spacing w:before="40" w:after="40"/>
              <w:cnfStyle w:val="000000100000" w:firstRow="0" w:lastRow="0" w:firstColumn="0" w:lastColumn="0" w:oddVBand="0" w:evenVBand="0" w:oddHBand="1" w:evenHBand="0" w:firstRowFirstColumn="0" w:firstRowLastColumn="0" w:lastRowFirstColumn="0" w:lastRowLastColumn="0"/>
            </w:pPr>
            <w:r>
              <w:t>-</w:t>
            </w:r>
          </w:p>
        </w:tc>
        <w:tc>
          <w:tcPr>
            <w:tcW w:w="5211" w:type="dxa"/>
          </w:tcPr>
          <w:p w14:paraId="18DE4E3A" w14:textId="77777777" w:rsidR="008C056B" w:rsidRDefault="008C056B" w:rsidP="008C056B">
            <w:pPr>
              <w:spacing w:before="40" w:after="40"/>
              <w:cnfStyle w:val="000000100000" w:firstRow="0" w:lastRow="0" w:firstColumn="0" w:lastColumn="0" w:oddVBand="0" w:evenVBand="0" w:oddHBand="1" w:evenHBand="0" w:firstRowFirstColumn="0" w:firstRowLastColumn="0" w:lastRowFirstColumn="0" w:lastRowLastColumn="0"/>
            </w:pPr>
            <w:r>
              <w:t>Full site name</w:t>
            </w:r>
            <w:r w:rsidR="00A762BF">
              <w:t>.</w:t>
            </w:r>
          </w:p>
        </w:tc>
      </w:tr>
      <w:tr w:rsidR="008C056B" w:rsidRPr="00B7234E" w14:paraId="2D1C1C63" w14:textId="77777777" w:rsidTr="007A66CC">
        <w:tc>
          <w:tcPr>
            <w:cnfStyle w:val="001000000000" w:firstRow="0" w:lastRow="0" w:firstColumn="1" w:lastColumn="0" w:oddVBand="0" w:evenVBand="0" w:oddHBand="0" w:evenHBand="0" w:firstRowFirstColumn="0" w:firstRowLastColumn="0" w:lastRowFirstColumn="0" w:lastRowLastColumn="0"/>
            <w:tcW w:w="2794" w:type="dxa"/>
          </w:tcPr>
          <w:p w14:paraId="77C6542F" w14:textId="77777777" w:rsidR="008C056B" w:rsidRDefault="008C056B" w:rsidP="008C056B">
            <w:pPr>
              <w:spacing w:before="40" w:after="40"/>
            </w:pPr>
            <w:r>
              <w:t>SITE_ID</w:t>
            </w:r>
          </w:p>
        </w:tc>
        <w:tc>
          <w:tcPr>
            <w:tcW w:w="1283" w:type="dxa"/>
          </w:tcPr>
          <w:p w14:paraId="0E98780D" w14:textId="77777777" w:rsidR="008C056B" w:rsidRDefault="008C056B" w:rsidP="008C056B">
            <w:pPr>
              <w:spacing w:before="40" w:after="40"/>
              <w:cnfStyle w:val="000000000000" w:firstRow="0" w:lastRow="0" w:firstColumn="0" w:lastColumn="0" w:oddVBand="0" w:evenVBand="0" w:oddHBand="0" w:evenHBand="0" w:firstRowFirstColumn="0" w:firstRowLastColumn="0" w:lastRowFirstColumn="0" w:lastRowLastColumn="0"/>
            </w:pPr>
            <w:r>
              <w:t>-</w:t>
            </w:r>
          </w:p>
        </w:tc>
        <w:tc>
          <w:tcPr>
            <w:tcW w:w="5211" w:type="dxa"/>
          </w:tcPr>
          <w:p w14:paraId="0A4250A2" w14:textId="77777777" w:rsidR="008C056B" w:rsidRDefault="00046650" w:rsidP="008C056B">
            <w:pPr>
              <w:spacing w:before="40" w:after="40"/>
              <w:cnfStyle w:val="000000000000" w:firstRow="0" w:lastRow="0" w:firstColumn="0" w:lastColumn="0" w:oddVBand="0" w:evenVBand="0" w:oddHBand="0" w:evenHBand="0" w:firstRowFirstColumn="0" w:firstRowLastColumn="0" w:lastRowFirstColumn="0" w:lastRowLastColumn="0"/>
            </w:pPr>
            <w:r>
              <w:t xml:space="preserve">Unique </w:t>
            </w:r>
            <w:proofErr w:type="gramStart"/>
            <w:r>
              <w:t>five character</w:t>
            </w:r>
            <w:proofErr w:type="gramEnd"/>
            <w:r>
              <w:t xml:space="preserve"> identifier for site.</w:t>
            </w:r>
          </w:p>
        </w:tc>
      </w:tr>
      <w:tr w:rsidR="008C056B" w:rsidRPr="00B7234E" w14:paraId="4E4B4934" w14:textId="77777777" w:rsidTr="007A66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94" w:type="dxa"/>
          </w:tcPr>
          <w:p w14:paraId="2A79CB06" w14:textId="77777777" w:rsidR="008C056B" w:rsidRDefault="008C056B" w:rsidP="008C056B">
            <w:pPr>
              <w:spacing w:before="40" w:after="40"/>
            </w:pPr>
            <w:r>
              <w:t>START_DATE</w:t>
            </w:r>
          </w:p>
        </w:tc>
        <w:tc>
          <w:tcPr>
            <w:tcW w:w="1283" w:type="dxa"/>
          </w:tcPr>
          <w:p w14:paraId="1D6E5C7B" w14:textId="77777777" w:rsidR="008C056B" w:rsidRPr="002277C5" w:rsidRDefault="008C056B" w:rsidP="008C056B">
            <w:pPr>
              <w:spacing w:before="40" w:after="40"/>
              <w:cnfStyle w:val="000000100000" w:firstRow="0" w:lastRow="0" w:firstColumn="0" w:lastColumn="0" w:oddVBand="0" w:evenVBand="0" w:oddHBand="1" w:evenHBand="0" w:firstRowFirstColumn="0" w:firstRowLastColumn="0" w:lastRowFirstColumn="0" w:lastRowLastColumn="0"/>
            </w:pPr>
            <w:r>
              <w:t>-</w:t>
            </w:r>
          </w:p>
        </w:tc>
        <w:tc>
          <w:tcPr>
            <w:tcW w:w="5211" w:type="dxa"/>
          </w:tcPr>
          <w:p w14:paraId="2DDE901C" w14:textId="77777777" w:rsidR="008C056B" w:rsidRPr="002277C5" w:rsidRDefault="008C056B" w:rsidP="00BF763A">
            <w:pPr>
              <w:spacing w:before="40" w:after="40"/>
              <w:cnfStyle w:val="000000100000" w:firstRow="0" w:lastRow="0" w:firstColumn="0" w:lastColumn="0" w:oddVBand="0" w:evenVBand="0" w:oddHBand="1" w:evenHBand="0" w:firstRowFirstColumn="0" w:firstRowLastColumn="0" w:lastRowFirstColumn="0" w:lastRowLastColumn="0"/>
            </w:pPr>
            <w:r>
              <w:t xml:space="preserve">Site’s start date in format </w:t>
            </w:r>
            <w:r w:rsidR="00BF763A" w:rsidRPr="00BF763A">
              <w:t>YYYY-MM-DD</w:t>
            </w:r>
            <w:r w:rsidR="00A762BF" w:rsidRPr="00BF763A">
              <w:t>.</w:t>
            </w:r>
          </w:p>
        </w:tc>
      </w:tr>
      <w:tr w:rsidR="008C056B" w:rsidRPr="00B7234E" w14:paraId="280C7888" w14:textId="77777777" w:rsidTr="007A66CC">
        <w:tc>
          <w:tcPr>
            <w:cnfStyle w:val="001000000000" w:firstRow="0" w:lastRow="0" w:firstColumn="1" w:lastColumn="0" w:oddVBand="0" w:evenVBand="0" w:oddHBand="0" w:evenHBand="0" w:firstRowFirstColumn="0" w:firstRowLastColumn="0" w:lastRowFirstColumn="0" w:lastRowLastColumn="0"/>
            <w:tcW w:w="2794" w:type="dxa"/>
          </w:tcPr>
          <w:p w14:paraId="39443139" w14:textId="77777777" w:rsidR="008C056B" w:rsidRDefault="008C056B" w:rsidP="008C056B">
            <w:pPr>
              <w:spacing w:before="40" w:after="40"/>
            </w:pPr>
            <w:r>
              <w:t>END_DATE</w:t>
            </w:r>
          </w:p>
        </w:tc>
        <w:tc>
          <w:tcPr>
            <w:tcW w:w="1283" w:type="dxa"/>
          </w:tcPr>
          <w:p w14:paraId="08212FAD" w14:textId="77777777" w:rsidR="008C056B" w:rsidRPr="002277C5" w:rsidRDefault="008C056B" w:rsidP="008C056B">
            <w:pPr>
              <w:spacing w:before="40" w:after="40"/>
              <w:cnfStyle w:val="000000000000" w:firstRow="0" w:lastRow="0" w:firstColumn="0" w:lastColumn="0" w:oddVBand="0" w:evenVBand="0" w:oddHBand="0" w:evenHBand="0" w:firstRowFirstColumn="0" w:firstRowLastColumn="0" w:lastRowFirstColumn="0" w:lastRowLastColumn="0"/>
            </w:pPr>
            <w:r>
              <w:t>-</w:t>
            </w:r>
          </w:p>
        </w:tc>
        <w:tc>
          <w:tcPr>
            <w:tcW w:w="5211" w:type="dxa"/>
          </w:tcPr>
          <w:p w14:paraId="7C2EBCC3" w14:textId="77777777" w:rsidR="008C056B" w:rsidRPr="002277C5" w:rsidRDefault="008C056B" w:rsidP="008C056B">
            <w:pPr>
              <w:spacing w:before="40" w:after="40"/>
              <w:cnfStyle w:val="000000000000" w:firstRow="0" w:lastRow="0" w:firstColumn="0" w:lastColumn="0" w:oddVBand="0" w:evenVBand="0" w:oddHBand="0" w:evenHBand="0" w:firstRowFirstColumn="0" w:firstRowLastColumn="0" w:lastRowFirstColumn="0" w:lastRowLastColumn="0"/>
            </w:pPr>
            <w:r>
              <w:t xml:space="preserve">For sites no longer active, the end date in </w:t>
            </w:r>
            <w:r w:rsidRPr="00BF763A">
              <w:t xml:space="preserve">format </w:t>
            </w:r>
            <w:r w:rsidR="00BF763A" w:rsidRPr="00BF763A">
              <w:t>YYYY-MM-DD</w:t>
            </w:r>
            <w:r w:rsidRPr="00BF763A">
              <w:t>. Th</w:t>
            </w:r>
            <w:r>
              <w:t>is is left blank if site is still active.</w:t>
            </w:r>
          </w:p>
        </w:tc>
      </w:tr>
      <w:tr w:rsidR="008C056B" w:rsidRPr="002277C5" w14:paraId="3807E68F" w14:textId="77777777" w:rsidTr="007A66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94" w:type="dxa"/>
          </w:tcPr>
          <w:p w14:paraId="0178BE45" w14:textId="77777777" w:rsidR="008C056B" w:rsidRPr="008D3F88" w:rsidRDefault="008C056B" w:rsidP="008C056B">
            <w:pPr>
              <w:spacing w:before="40" w:after="40"/>
            </w:pPr>
            <w:r>
              <w:t>EASTING</w:t>
            </w:r>
          </w:p>
        </w:tc>
        <w:tc>
          <w:tcPr>
            <w:tcW w:w="1283" w:type="dxa"/>
          </w:tcPr>
          <w:p w14:paraId="10280DC6" w14:textId="77777777" w:rsidR="008C056B" w:rsidRPr="002277C5" w:rsidRDefault="00F85A5F" w:rsidP="008C056B">
            <w:pPr>
              <w:spacing w:before="40" w:after="40"/>
              <w:cnfStyle w:val="000000100000" w:firstRow="0" w:lastRow="0" w:firstColumn="0" w:lastColumn="0" w:oddVBand="0" w:evenVBand="0" w:oddHBand="1" w:evenHBand="0" w:firstRowFirstColumn="0" w:firstRowLastColumn="0" w:lastRowFirstColumn="0" w:lastRowLastColumn="0"/>
            </w:pPr>
            <w:r>
              <w:t>metres</w:t>
            </w:r>
          </w:p>
        </w:tc>
        <w:tc>
          <w:tcPr>
            <w:tcW w:w="5211" w:type="dxa"/>
          </w:tcPr>
          <w:p w14:paraId="6BA51AF4" w14:textId="0083571E" w:rsidR="008C056B" w:rsidRPr="002277C5" w:rsidRDefault="00F85A5F" w:rsidP="00F85A5F">
            <w:pPr>
              <w:spacing w:before="40" w:after="40"/>
              <w:cnfStyle w:val="000000100000" w:firstRow="0" w:lastRow="0" w:firstColumn="0" w:lastColumn="0" w:oddVBand="0" w:evenVBand="0" w:oddHBand="1" w:evenHBand="0" w:firstRowFirstColumn="0" w:firstRowLastColumn="0" w:lastRowFirstColumn="0" w:lastRowLastColumn="0"/>
            </w:pPr>
            <w:r>
              <w:t>Site coordinate. Coord ref system:</w:t>
            </w:r>
            <w:r w:rsidR="008C056B">
              <w:t xml:space="preserve"> OSGB36</w:t>
            </w:r>
            <w:r>
              <w:t>, EPSG SRID code:</w:t>
            </w:r>
            <w:r w:rsidR="008C056B">
              <w:t xml:space="preserve"> 27700</w:t>
            </w:r>
            <w:r w:rsidR="00A762BF">
              <w:t>.</w:t>
            </w:r>
          </w:p>
        </w:tc>
      </w:tr>
      <w:tr w:rsidR="008C056B" w:rsidRPr="002277C5" w14:paraId="1A7C1B6D" w14:textId="77777777" w:rsidTr="007A66CC">
        <w:tc>
          <w:tcPr>
            <w:cnfStyle w:val="001000000000" w:firstRow="0" w:lastRow="0" w:firstColumn="1" w:lastColumn="0" w:oddVBand="0" w:evenVBand="0" w:oddHBand="0" w:evenHBand="0" w:firstRowFirstColumn="0" w:firstRowLastColumn="0" w:lastRowFirstColumn="0" w:lastRowLastColumn="0"/>
            <w:tcW w:w="2794" w:type="dxa"/>
          </w:tcPr>
          <w:p w14:paraId="2224CB00" w14:textId="77777777" w:rsidR="008C056B" w:rsidRPr="008D3F88" w:rsidRDefault="008C056B" w:rsidP="008C056B">
            <w:pPr>
              <w:spacing w:before="40" w:after="40"/>
            </w:pPr>
            <w:r>
              <w:t>NORTHING</w:t>
            </w:r>
          </w:p>
        </w:tc>
        <w:tc>
          <w:tcPr>
            <w:tcW w:w="1283" w:type="dxa"/>
          </w:tcPr>
          <w:p w14:paraId="788C8AAD" w14:textId="77777777" w:rsidR="008C056B" w:rsidRPr="002277C5" w:rsidRDefault="00F85A5F" w:rsidP="008C056B">
            <w:pPr>
              <w:spacing w:before="40" w:after="40"/>
              <w:cnfStyle w:val="000000000000" w:firstRow="0" w:lastRow="0" w:firstColumn="0" w:lastColumn="0" w:oddVBand="0" w:evenVBand="0" w:oddHBand="0" w:evenHBand="0" w:firstRowFirstColumn="0" w:firstRowLastColumn="0" w:lastRowFirstColumn="0" w:lastRowLastColumn="0"/>
            </w:pPr>
            <w:r>
              <w:t>metres</w:t>
            </w:r>
          </w:p>
        </w:tc>
        <w:tc>
          <w:tcPr>
            <w:tcW w:w="5211" w:type="dxa"/>
          </w:tcPr>
          <w:p w14:paraId="42B0FA38" w14:textId="77777777" w:rsidR="008C056B" w:rsidRPr="002277C5" w:rsidRDefault="00F85A5F" w:rsidP="008C056B">
            <w:pPr>
              <w:spacing w:before="40" w:after="40"/>
              <w:cnfStyle w:val="000000000000" w:firstRow="0" w:lastRow="0" w:firstColumn="0" w:lastColumn="0" w:oddVBand="0" w:evenVBand="0" w:oddHBand="0" w:evenHBand="0" w:firstRowFirstColumn="0" w:firstRowLastColumn="0" w:lastRowFirstColumn="0" w:lastRowLastColumn="0"/>
            </w:pPr>
            <w:r>
              <w:t>Site coordinate. Coord ref system: OSGB36, EPSG SRID code: 27700</w:t>
            </w:r>
            <w:r w:rsidR="00A762BF">
              <w:t>.</w:t>
            </w:r>
          </w:p>
        </w:tc>
      </w:tr>
      <w:tr w:rsidR="002D7558" w:rsidRPr="002277C5" w14:paraId="11BE9F6C" w14:textId="77777777" w:rsidTr="007A66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94" w:type="dxa"/>
          </w:tcPr>
          <w:p w14:paraId="2634D959" w14:textId="0A2DC4AD" w:rsidR="002D7558" w:rsidRDefault="00C421D6" w:rsidP="008C056B">
            <w:pPr>
              <w:spacing w:before="40" w:after="40"/>
            </w:pPr>
            <w:r w:rsidRPr="00C421D6">
              <w:t>EAST_NORTH_</w:t>
            </w:r>
            <w:r w:rsidR="00313CBD">
              <w:t>PROJECTION</w:t>
            </w:r>
          </w:p>
        </w:tc>
        <w:tc>
          <w:tcPr>
            <w:tcW w:w="1283" w:type="dxa"/>
          </w:tcPr>
          <w:p w14:paraId="54830060" w14:textId="77777777" w:rsidR="002D7558" w:rsidRDefault="002D7558" w:rsidP="008C056B">
            <w:pPr>
              <w:spacing w:before="40" w:after="40"/>
              <w:cnfStyle w:val="000000100000" w:firstRow="0" w:lastRow="0" w:firstColumn="0" w:lastColumn="0" w:oddVBand="0" w:evenVBand="0" w:oddHBand="1" w:evenHBand="0" w:firstRowFirstColumn="0" w:firstRowLastColumn="0" w:lastRowFirstColumn="0" w:lastRowLastColumn="0"/>
            </w:pPr>
            <w:r>
              <w:t>-</w:t>
            </w:r>
          </w:p>
        </w:tc>
        <w:tc>
          <w:tcPr>
            <w:tcW w:w="5211" w:type="dxa"/>
          </w:tcPr>
          <w:p w14:paraId="40B242EF" w14:textId="77777777" w:rsidR="002D7558" w:rsidRDefault="00C101E9" w:rsidP="008C056B">
            <w:pPr>
              <w:spacing w:before="40" w:after="40"/>
              <w:cnfStyle w:val="000000100000" w:firstRow="0" w:lastRow="0" w:firstColumn="0" w:lastColumn="0" w:oddVBand="0" w:evenVBand="0" w:oddHBand="1" w:evenHBand="0" w:firstRowFirstColumn="0" w:firstRowLastColumn="0" w:lastRowFirstColumn="0" w:lastRowLastColumn="0"/>
            </w:pPr>
            <w:r>
              <w:t>EPSG SRID code: 27700 provided for reference.</w:t>
            </w:r>
          </w:p>
        </w:tc>
      </w:tr>
      <w:tr w:rsidR="008C056B" w:rsidRPr="002277C5" w14:paraId="5B7E3FA8" w14:textId="77777777" w:rsidTr="007A66CC">
        <w:tc>
          <w:tcPr>
            <w:cnfStyle w:val="001000000000" w:firstRow="0" w:lastRow="0" w:firstColumn="1" w:lastColumn="0" w:oddVBand="0" w:evenVBand="0" w:oddHBand="0" w:evenHBand="0" w:firstRowFirstColumn="0" w:firstRowLastColumn="0" w:lastRowFirstColumn="0" w:lastRowLastColumn="0"/>
            <w:tcW w:w="2794" w:type="dxa"/>
          </w:tcPr>
          <w:p w14:paraId="58F6A87B" w14:textId="77777777" w:rsidR="008C056B" w:rsidRPr="008D3F88" w:rsidRDefault="008C056B" w:rsidP="008C056B">
            <w:pPr>
              <w:spacing w:before="40" w:after="40"/>
            </w:pPr>
            <w:r>
              <w:t>LATITUDE</w:t>
            </w:r>
          </w:p>
        </w:tc>
        <w:tc>
          <w:tcPr>
            <w:tcW w:w="1283" w:type="dxa"/>
          </w:tcPr>
          <w:p w14:paraId="09AA6402" w14:textId="77777777" w:rsidR="008C056B" w:rsidRPr="002277C5" w:rsidRDefault="00F85A5F" w:rsidP="008C056B">
            <w:pPr>
              <w:spacing w:before="40" w:after="40"/>
              <w:cnfStyle w:val="000000000000" w:firstRow="0" w:lastRow="0" w:firstColumn="0" w:lastColumn="0" w:oddVBand="0" w:evenVBand="0" w:oddHBand="0" w:evenHBand="0" w:firstRowFirstColumn="0" w:firstRowLastColumn="0" w:lastRowFirstColumn="0" w:lastRowLastColumn="0"/>
            </w:pPr>
            <w:r>
              <w:t>degrees</w:t>
            </w:r>
          </w:p>
        </w:tc>
        <w:tc>
          <w:tcPr>
            <w:tcW w:w="5211" w:type="dxa"/>
          </w:tcPr>
          <w:p w14:paraId="68CB54BA" w14:textId="77777777" w:rsidR="008C056B" w:rsidRPr="002277C5" w:rsidRDefault="008C056B" w:rsidP="008C056B">
            <w:pPr>
              <w:spacing w:before="40" w:after="40"/>
              <w:cnfStyle w:val="000000000000" w:firstRow="0" w:lastRow="0" w:firstColumn="0" w:lastColumn="0" w:oddVBand="0" w:evenVBand="0" w:oddHBand="0" w:evenHBand="0" w:firstRowFirstColumn="0" w:firstRowLastColumn="0" w:lastRowFirstColumn="0" w:lastRowLastColumn="0"/>
            </w:pPr>
            <w:r>
              <w:t>Site coordinate</w:t>
            </w:r>
            <w:r w:rsidR="00C05471">
              <w:t>. Coord ref system: WGS84,</w:t>
            </w:r>
            <w:r w:rsidR="00F85A5F">
              <w:t xml:space="preserve"> EPSG SRID code: 4326</w:t>
            </w:r>
            <w:r w:rsidR="00A762BF">
              <w:t>.</w:t>
            </w:r>
          </w:p>
        </w:tc>
      </w:tr>
      <w:tr w:rsidR="008C056B" w:rsidRPr="002277C5" w14:paraId="1D92ED7E" w14:textId="77777777" w:rsidTr="007A66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94" w:type="dxa"/>
          </w:tcPr>
          <w:p w14:paraId="155CF2F1" w14:textId="77777777" w:rsidR="008C056B" w:rsidRPr="008D3F88" w:rsidRDefault="008C056B" w:rsidP="008C056B">
            <w:pPr>
              <w:spacing w:before="40" w:after="40"/>
            </w:pPr>
            <w:r>
              <w:t>LONGITUDE</w:t>
            </w:r>
          </w:p>
        </w:tc>
        <w:tc>
          <w:tcPr>
            <w:tcW w:w="1283" w:type="dxa"/>
          </w:tcPr>
          <w:p w14:paraId="29E0B209" w14:textId="77777777" w:rsidR="008C056B" w:rsidRPr="002277C5" w:rsidRDefault="00F85A5F" w:rsidP="008C056B">
            <w:pPr>
              <w:spacing w:before="40" w:after="40"/>
              <w:cnfStyle w:val="000000100000" w:firstRow="0" w:lastRow="0" w:firstColumn="0" w:lastColumn="0" w:oddVBand="0" w:evenVBand="0" w:oddHBand="1" w:evenHBand="0" w:firstRowFirstColumn="0" w:firstRowLastColumn="0" w:lastRowFirstColumn="0" w:lastRowLastColumn="0"/>
            </w:pPr>
            <w:r>
              <w:t>degrees</w:t>
            </w:r>
          </w:p>
        </w:tc>
        <w:tc>
          <w:tcPr>
            <w:tcW w:w="5211" w:type="dxa"/>
          </w:tcPr>
          <w:p w14:paraId="2C1ADCBC" w14:textId="77777777" w:rsidR="008C056B" w:rsidRPr="002277C5" w:rsidRDefault="008C056B" w:rsidP="008C056B">
            <w:pPr>
              <w:spacing w:before="40" w:after="40"/>
              <w:cnfStyle w:val="000000100000" w:firstRow="0" w:lastRow="0" w:firstColumn="0" w:lastColumn="0" w:oddVBand="0" w:evenVBand="0" w:oddHBand="1" w:evenHBand="0" w:firstRowFirstColumn="0" w:firstRowLastColumn="0" w:lastRowFirstColumn="0" w:lastRowLastColumn="0"/>
            </w:pPr>
            <w:r>
              <w:t>Site coordinate</w:t>
            </w:r>
            <w:r w:rsidR="00C05471">
              <w:t>. Coord ref system: WGS84,</w:t>
            </w:r>
            <w:r w:rsidR="00F85A5F">
              <w:t xml:space="preserve"> EPSG SRID code: 4326</w:t>
            </w:r>
            <w:r w:rsidR="00A762BF">
              <w:t>.</w:t>
            </w:r>
          </w:p>
        </w:tc>
      </w:tr>
      <w:tr w:rsidR="00C101E9" w:rsidRPr="002277C5" w14:paraId="67A3E964" w14:textId="77777777" w:rsidTr="007A66CC">
        <w:tc>
          <w:tcPr>
            <w:cnfStyle w:val="001000000000" w:firstRow="0" w:lastRow="0" w:firstColumn="1" w:lastColumn="0" w:oddVBand="0" w:evenVBand="0" w:oddHBand="0" w:evenHBand="0" w:firstRowFirstColumn="0" w:firstRowLastColumn="0" w:lastRowFirstColumn="0" w:lastRowLastColumn="0"/>
            <w:tcW w:w="2794" w:type="dxa"/>
          </w:tcPr>
          <w:p w14:paraId="28ADC268" w14:textId="5522530D" w:rsidR="00C101E9" w:rsidRDefault="00C101E9" w:rsidP="00C101E9">
            <w:pPr>
              <w:spacing w:before="40" w:after="40"/>
            </w:pPr>
            <w:r w:rsidRPr="00C421D6">
              <w:t>LAT_LONG_</w:t>
            </w:r>
            <w:r w:rsidR="00313CBD">
              <w:t>PROJECTION</w:t>
            </w:r>
          </w:p>
        </w:tc>
        <w:tc>
          <w:tcPr>
            <w:tcW w:w="1283" w:type="dxa"/>
          </w:tcPr>
          <w:p w14:paraId="2D07DC22" w14:textId="77777777" w:rsidR="00C101E9" w:rsidRDefault="00C101E9" w:rsidP="00C101E9">
            <w:pPr>
              <w:spacing w:before="40" w:after="40"/>
              <w:cnfStyle w:val="000000000000" w:firstRow="0" w:lastRow="0" w:firstColumn="0" w:lastColumn="0" w:oddVBand="0" w:evenVBand="0" w:oddHBand="0" w:evenHBand="0" w:firstRowFirstColumn="0" w:firstRowLastColumn="0" w:lastRowFirstColumn="0" w:lastRowLastColumn="0"/>
            </w:pPr>
            <w:r>
              <w:t>-</w:t>
            </w:r>
          </w:p>
        </w:tc>
        <w:tc>
          <w:tcPr>
            <w:tcW w:w="5211" w:type="dxa"/>
          </w:tcPr>
          <w:p w14:paraId="2194E1B7" w14:textId="77777777" w:rsidR="00C101E9" w:rsidRDefault="00C101E9" w:rsidP="00C101E9">
            <w:pPr>
              <w:spacing w:before="40" w:after="40"/>
              <w:cnfStyle w:val="000000000000" w:firstRow="0" w:lastRow="0" w:firstColumn="0" w:lastColumn="0" w:oddVBand="0" w:evenVBand="0" w:oddHBand="0" w:evenHBand="0" w:firstRowFirstColumn="0" w:firstRowLastColumn="0" w:lastRowFirstColumn="0" w:lastRowLastColumn="0"/>
            </w:pPr>
            <w:r>
              <w:t>EPSG SRID code: 4326 provided for reference.</w:t>
            </w:r>
          </w:p>
        </w:tc>
      </w:tr>
      <w:tr w:rsidR="003645C8" w:rsidRPr="002277C5" w14:paraId="086DECF9" w14:textId="77777777" w:rsidTr="007A66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94" w:type="dxa"/>
          </w:tcPr>
          <w:p w14:paraId="163D9F36" w14:textId="77777777" w:rsidR="003645C8" w:rsidRPr="00C421D6" w:rsidRDefault="003645C8" w:rsidP="00C101E9">
            <w:pPr>
              <w:spacing w:before="40" w:after="40"/>
            </w:pPr>
            <w:r>
              <w:t>ALTITUDE</w:t>
            </w:r>
          </w:p>
        </w:tc>
        <w:tc>
          <w:tcPr>
            <w:tcW w:w="1283" w:type="dxa"/>
          </w:tcPr>
          <w:p w14:paraId="55119416" w14:textId="77777777" w:rsidR="003645C8" w:rsidRDefault="003645C8" w:rsidP="00C101E9">
            <w:pPr>
              <w:spacing w:before="40" w:after="40"/>
              <w:cnfStyle w:val="000000100000" w:firstRow="0" w:lastRow="0" w:firstColumn="0" w:lastColumn="0" w:oddVBand="0" w:evenVBand="0" w:oddHBand="1" w:evenHBand="0" w:firstRowFirstColumn="0" w:firstRowLastColumn="0" w:lastRowFirstColumn="0" w:lastRowLastColumn="0"/>
            </w:pPr>
            <w:r>
              <w:t>metres</w:t>
            </w:r>
          </w:p>
        </w:tc>
        <w:tc>
          <w:tcPr>
            <w:tcW w:w="5211" w:type="dxa"/>
          </w:tcPr>
          <w:p w14:paraId="1E6AF60C" w14:textId="262A2FCE" w:rsidR="003645C8" w:rsidRDefault="003645C8" w:rsidP="003645C8">
            <w:pPr>
              <w:spacing w:before="40" w:after="40"/>
              <w:cnfStyle w:val="000000100000" w:firstRow="0" w:lastRow="0" w:firstColumn="0" w:lastColumn="0" w:oddVBand="0" w:evenVBand="0" w:oddHBand="1" w:evenHBand="0" w:firstRowFirstColumn="0" w:firstRowLastColumn="0" w:lastRowFirstColumn="0" w:lastRowLastColumn="0"/>
            </w:pPr>
            <w:r>
              <w:t>Altitude of the site above sea level.</w:t>
            </w:r>
            <w:r w:rsidR="00A11CA9">
              <w:t xml:space="preserve"> See Section </w:t>
            </w:r>
            <w:r w:rsidR="00A11CA9">
              <w:fldChar w:fldCharType="begin"/>
            </w:r>
            <w:r w:rsidR="00A11CA9">
              <w:instrText xml:space="preserve"> REF _Ref161921553 \r \h </w:instrText>
            </w:r>
            <w:r w:rsidR="00A11CA9">
              <w:fldChar w:fldCharType="separate"/>
            </w:r>
            <w:r w:rsidR="004F406B">
              <w:t>2.3.1</w:t>
            </w:r>
            <w:r w:rsidR="00A11CA9">
              <w:fldChar w:fldCharType="end"/>
            </w:r>
            <w:r w:rsidR="00A11CA9">
              <w:t>.</w:t>
            </w:r>
          </w:p>
        </w:tc>
      </w:tr>
      <w:tr w:rsidR="00C101E9" w:rsidRPr="002277C5" w14:paraId="26F454D2" w14:textId="77777777" w:rsidTr="007A66CC">
        <w:tc>
          <w:tcPr>
            <w:cnfStyle w:val="001000000000" w:firstRow="0" w:lastRow="0" w:firstColumn="1" w:lastColumn="0" w:oddVBand="0" w:evenVBand="0" w:oddHBand="0" w:evenHBand="0" w:firstRowFirstColumn="0" w:firstRowLastColumn="0" w:lastRowFirstColumn="0" w:lastRowLastColumn="0"/>
            <w:tcW w:w="2794" w:type="dxa"/>
          </w:tcPr>
          <w:p w14:paraId="7C28D249" w14:textId="77777777" w:rsidR="00C101E9" w:rsidRDefault="00C101E9" w:rsidP="00C101E9">
            <w:pPr>
              <w:spacing w:before="40" w:after="40"/>
            </w:pPr>
            <w:r>
              <w:lastRenderedPageBreak/>
              <w:t>SOIL_TYPE</w:t>
            </w:r>
          </w:p>
        </w:tc>
        <w:tc>
          <w:tcPr>
            <w:tcW w:w="1283" w:type="dxa"/>
          </w:tcPr>
          <w:p w14:paraId="451845D0" w14:textId="77777777" w:rsidR="00C101E9" w:rsidRPr="002277C5" w:rsidRDefault="00C101E9" w:rsidP="00C101E9">
            <w:pPr>
              <w:spacing w:before="40" w:after="40"/>
              <w:cnfStyle w:val="000000000000" w:firstRow="0" w:lastRow="0" w:firstColumn="0" w:lastColumn="0" w:oddVBand="0" w:evenVBand="0" w:oddHBand="0" w:evenHBand="0" w:firstRowFirstColumn="0" w:firstRowLastColumn="0" w:lastRowFirstColumn="0" w:lastRowLastColumn="0"/>
            </w:pPr>
            <w:r>
              <w:t>-</w:t>
            </w:r>
          </w:p>
        </w:tc>
        <w:tc>
          <w:tcPr>
            <w:tcW w:w="5211" w:type="dxa"/>
          </w:tcPr>
          <w:p w14:paraId="4F3B09D0" w14:textId="41FBD1C2" w:rsidR="00C101E9" w:rsidRPr="00046650" w:rsidRDefault="00C101E9" w:rsidP="00C101E9">
            <w:pPr>
              <w:pStyle w:val="Header"/>
              <w:tabs>
                <w:tab w:val="clear" w:pos="4513"/>
                <w:tab w:val="clear" w:pos="9026"/>
              </w:tabs>
              <w:spacing w:before="40" w:after="40"/>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46650">
              <w:rPr>
                <w:rFonts w:ascii="Calibri" w:hAnsi="Calibri" w:cs="Calibri"/>
              </w:rPr>
              <w:t>Informal soil type description derived from site inspection and soil sampling</w:t>
            </w:r>
            <w:bookmarkStart w:id="16" w:name="_Ref161309706"/>
            <w:r w:rsidR="00F24E3E">
              <w:rPr>
                <w:rStyle w:val="FootnoteReference"/>
              </w:rPr>
              <w:footnoteReference w:id="2"/>
            </w:r>
            <w:bookmarkEnd w:id="16"/>
            <w:r w:rsidRPr="00046650">
              <w:rPr>
                <w:rFonts w:ascii="Calibri" w:hAnsi="Calibri" w:cs="Calibri"/>
              </w:rPr>
              <w:t>.</w:t>
            </w:r>
          </w:p>
        </w:tc>
      </w:tr>
      <w:tr w:rsidR="00627392" w:rsidRPr="002277C5" w14:paraId="79696E13" w14:textId="77777777" w:rsidTr="007A66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94" w:type="dxa"/>
          </w:tcPr>
          <w:p w14:paraId="0666B11E" w14:textId="77777777" w:rsidR="00627392" w:rsidRDefault="00627392" w:rsidP="00627392">
            <w:pPr>
              <w:spacing w:before="40" w:after="40"/>
            </w:pPr>
            <w:r>
              <w:t>LAND_COVER</w:t>
            </w:r>
          </w:p>
        </w:tc>
        <w:tc>
          <w:tcPr>
            <w:tcW w:w="1283" w:type="dxa"/>
          </w:tcPr>
          <w:p w14:paraId="2CA5818C" w14:textId="77777777" w:rsidR="00627392" w:rsidRPr="00950FED" w:rsidRDefault="00627392" w:rsidP="00627392">
            <w:pPr>
              <w:spacing w:before="40" w:after="40"/>
              <w:cnfStyle w:val="000000100000" w:firstRow="0" w:lastRow="0" w:firstColumn="0" w:lastColumn="0" w:oddVBand="0" w:evenVBand="0" w:oddHBand="1" w:evenHBand="0" w:firstRowFirstColumn="0" w:firstRowLastColumn="0" w:lastRowFirstColumn="0" w:lastRowLastColumn="0"/>
            </w:pPr>
            <w:r>
              <w:t>-</w:t>
            </w:r>
          </w:p>
        </w:tc>
        <w:tc>
          <w:tcPr>
            <w:tcW w:w="5211" w:type="dxa"/>
          </w:tcPr>
          <w:p w14:paraId="6467B3CB" w14:textId="77777777" w:rsidR="00627392" w:rsidRPr="00046650" w:rsidRDefault="00627392" w:rsidP="00627392">
            <w:pPr>
              <w:keepNext/>
              <w:spacing w:before="40" w:after="40"/>
              <w:cnfStyle w:val="000000100000" w:firstRow="0" w:lastRow="0" w:firstColumn="0" w:lastColumn="0" w:oddVBand="0" w:evenVBand="0" w:oddHBand="1" w:evenHBand="0" w:firstRowFirstColumn="0" w:firstRowLastColumn="0" w:lastRowFirstColumn="0" w:lastRowLastColumn="0"/>
              <w:rPr>
                <w:rFonts w:ascii="Calibri" w:hAnsi="Calibri" w:cs="Calibri"/>
              </w:rPr>
            </w:pPr>
            <w:r w:rsidRPr="00046650">
              <w:rPr>
                <w:rFonts w:ascii="Calibri" w:hAnsi="Calibri" w:cs="Calibri"/>
              </w:rPr>
              <w:t>Main land cover as observed at the site.</w:t>
            </w:r>
          </w:p>
        </w:tc>
      </w:tr>
      <w:tr w:rsidR="00627392" w:rsidRPr="002277C5" w14:paraId="0BFAA6FE" w14:textId="77777777" w:rsidTr="007A66CC">
        <w:tc>
          <w:tcPr>
            <w:cnfStyle w:val="001000000000" w:firstRow="0" w:lastRow="0" w:firstColumn="1" w:lastColumn="0" w:oddVBand="0" w:evenVBand="0" w:oddHBand="0" w:evenHBand="0" w:firstRowFirstColumn="0" w:firstRowLastColumn="0" w:lastRowFirstColumn="0" w:lastRowLastColumn="0"/>
            <w:tcW w:w="2794" w:type="dxa"/>
          </w:tcPr>
          <w:p w14:paraId="5CB0CE5B" w14:textId="77777777" w:rsidR="00627392" w:rsidRPr="00950FED" w:rsidRDefault="00627392" w:rsidP="00627392">
            <w:pPr>
              <w:spacing w:before="40" w:after="40"/>
            </w:pPr>
            <w:r>
              <w:t>BULK_DENSITY</w:t>
            </w:r>
          </w:p>
        </w:tc>
        <w:tc>
          <w:tcPr>
            <w:tcW w:w="1283" w:type="dxa"/>
          </w:tcPr>
          <w:p w14:paraId="05E951DA" w14:textId="77777777" w:rsidR="00627392" w:rsidRPr="00046650" w:rsidRDefault="00627392" w:rsidP="00627392">
            <w:pPr>
              <w:spacing w:before="40" w:after="40"/>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46650">
              <w:rPr>
                <w:rFonts w:ascii="Calibri" w:hAnsi="Calibri" w:cs="Calibri"/>
              </w:rPr>
              <w:t>g cm</w:t>
            </w:r>
            <w:r w:rsidRPr="00046650">
              <w:rPr>
                <w:rFonts w:ascii="Calibri" w:hAnsi="Calibri" w:cs="Calibri"/>
                <w:vertAlign w:val="superscript"/>
              </w:rPr>
              <w:t>-3</w:t>
            </w:r>
          </w:p>
        </w:tc>
        <w:tc>
          <w:tcPr>
            <w:tcW w:w="5211" w:type="dxa"/>
          </w:tcPr>
          <w:p w14:paraId="62F5D509" w14:textId="2286D067" w:rsidR="00627392" w:rsidRPr="00046650" w:rsidRDefault="00627392" w:rsidP="00627392">
            <w:pPr>
              <w:keepNext/>
              <w:spacing w:before="40" w:after="40"/>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46650">
              <w:rPr>
                <w:rFonts w:ascii="Calibri" w:hAnsi="Calibri" w:cs="Calibri"/>
              </w:rPr>
              <w:t>Mass per unit volume derived from soil samples taken from the site</w:t>
            </w:r>
            <w:r w:rsidR="00F24E3E" w:rsidRPr="00F24E3E">
              <w:rPr>
                <w:rFonts w:ascii="Calibri" w:hAnsi="Calibri" w:cs="Calibri"/>
                <w:vertAlign w:val="superscript"/>
              </w:rPr>
              <w:fldChar w:fldCharType="begin"/>
            </w:r>
            <w:r w:rsidR="00F24E3E" w:rsidRPr="00F24E3E">
              <w:rPr>
                <w:rFonts w:ascii="Calibri" w:hAnsi="Calibri" w:cs="Calibri"/>
                <w:vertAlign w:val="superscript"/>
              </w:rPr>
              <w:instrText xml:space="preserve"> NOTEREF _Ref161309706 \h </w:instrText>
            </w:r>
            <w:r w:rsidR="00F24E3E">
              <w:rPr>
                <w:rFonts w:ascii="Calibri" w:hAnsi="Calibri" w:cs="Calibri"/>
                <w:vertAlign w:val="superscript"/>
              </w:rPr>
              <w:instrText xml:space="preserve"> \* MERGEFORMAT </w:instrText>
            </w:r>
            <w:r w:rsidR="00F24E3E" w:rsidRPr="00F24E3E">
              <w:rPr>
                <w:rFonts w:ascii="Calibri" w:hAnsi="Calibri" w:cs="Calibri"/>
                <w:vertAlign w:val="superscript"/>
              </w:rPr>
            </w:r>
            <w:r w:rsidR="00F24E3E" w:rsidRPr="00F24E3E">
              <w:rPr>
                <w:rFonts w:ascii="Calibri" w:hAnsi="Calibri" w:cs="Calibri"/>
                <w:vertAlign w:val="superscript"/>
              </w:rPr>
              <w:fldChar w:fldCharType="separate"/>
            </w:r>
            <w:r w:rsidR="004F406B">
              <w:rPr>
                <w:rFonts w:ascii="Calibri" w:hAnsi="Calibri" w:cs="Calibri"/>
                <w:vertAlign w:val="superscript"/>
              </w:rPr>
              <w:t>1</w:t>
            </w:r>
            <w:r w:rsidR="00F24E3E" w:rsidRPr="00F24E3E">
              <w:rPr>
                <w:rFonts w:ascii="Calibri" w:hAnsi="Calibri" w:cs="Calibri"/>
                <w:vertAlign w:val="superscript"/>
              </w:rPr>
              <w:fldChar w:fldCharType="end"/>
            </w:r>
            <w:r w:rsidRPr="00046650">
              <w:rPr>
                <w:rFonts w:ascii="Calibri" w:hAnsi="Calibri" w:cs="Calibri"/>
              </w:rPr>
              <w:t>.</w:t>
            </w:r>
          </w:p>
        </w:tc>
      </w:tr>
      <w:tr w:rsidR="00627392" w:rsidRPr="002277C5" w14:paraId="71527E8B" w14:textId="77777777" w:rsidTr="007A66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94" w:type="dxa"/>
          </w:tcPr>
          <w:p w14:paraId="29E52741" w14:textId="77777777" w:rsidR="00627392" w:rsidRDefault="00627392" w:rsidP="00627392">
            <w:pPr>
              <w:spacing w:before="40" w:after="40"/>
            </w:pPr>
            <w:r w:rsidRPr="004A279A">
              <w:t>BULK_DENSITY_SD</w:t>
            </w:r>
          </w:p>
        </w:tc>
        <w:tc>
          <w:tcPr>
            <w:tcW w:w="1283" w:type="dxa"/>
          </w:tcPr>
          <w:p w14:paraId="571FBF4E" w14:textId="77777777" w:rsidR="00627392" w:rsidRPr="00046650" w:rsidRDefault="00627392" w:rsidP="00627392">
            <w:pPr>
              <w:spacing w:before="40" w:after="40"/>
              <w:cnfStyle w:val="000000100000" w:firstRow="0" w:lastRow="0" w:firstColumn="0" w:lastColumn="0" w:oddVBand="0" w:evenVBand="0" w:oddHBand="1" w:evenHBand="0" w:firstRowFirstColumn="0" w:firstRowLastColumn="0" w:lastRowFirstColumn="0" w:lastRowLastColumn="0"/>
              <w:rPr>
                <w:rFonts w:ascii="Calibri" w:hAnsi="Calibri" w:cs="Calibri"/>
              </w:rPr>
            </w:pPr>
            <w:r w:rsidRPr="00046650">
              <w:rPr>
                <w:rFonts w:ascii="Calibri" w:hAnsi="Calibri" w:cs="Calibri"/>
              </w:rPr>
              <w:t>g cm</w:t>
            </w:r>
            <w:r w:rsidRPr="00046650">
              <w:rPr>
                <w:rFonts w:ascii="Calibri" w:hAnsi="Calibri" w:cs="Calibri"/>
                <w:vertAlign w:val="superscript"/>
              </w:rPr>
              <w:t>-3</w:t>
            </w:r>
          </w:p>
        </w:tc>
        <w:tc>
          <w:tcPr>
            <w:tcW w:w="5211" w:type="dxa"/>
          </w:tcPr>
          <w:p w14:paraId="77FAF33E" w14:textId="78B9A05F" w:rsidR="00627392" w:rsidRPr="00046650" w:rsidRDefault="00627392" w:rsidP="00627392">
            <w:pPr>
              <w:keepNext/>
              <w:spacing w:before="40" w:after="40"/>
              <w:cnfStyle w:val="000000100000" w:firstRow="0" w:lastRow="0" w:firstColumn="0" w:lastColumn="0" w:oddVBand="0" w:evenVBand="0" w:oddHBand="1" w:evenHBand="0" w:firstRowFirstColumn="0" w:firstRowLastColumn="0" w:lastRowFirstColumn="0" w:lastRowLastColumn="0"/>
              <w:rPr>
                <w:rFonts w:ascii="Calibri" w:hAnsi="Calibri" w:cs="Calibri"/>
              </w:rPr>
            </w:pPr>
            <w:r>
              <w:rPr>
                <w:rFonts w:ascii="Calibri" w:hAnsi="Calibri" w:cs="Calibri"/>
              </w:rPr>
              <w:t>Standard deviation of bulk density across soil samples taken from site</w:t>
            </w:r>
            <w:r w:rsidR="00F24E3E" w:rsidRPr="00F24E3E">
              <w:rPr>
                <w:rFonts w:ascii="Calibri" w:hAnsi="Calibri" w:cs="Calibri"/>
                <w:vertAlign w:val="superscript"/>
              </w:rPr>
              <w:fldChar w:fldCharType="begin"/>
            </w:r>
            <w:r w:rsidR="00F24E3E" w:rsidRPr="00F24E3E">
              <w:rPr>
                <w:rFonts w:ascii="Calibri" w:hAnsi="Calibri" w:cs="Calibri"/>
                <w:vertAlign w:val="superscript"/>
              </w:rPr>
              <w:instrText xml:space="preserve"> NOTEREF _Ref161309706 \h </w:instrText>
            </w:r>
            <w:r w:rsidR="00F24E3E">
              <w:rPr>
                <w:rFonts w:ascii="Calibri" w:hAnsi="Calibri" w:cs="Calibri"/>
                <w:vertAlign w:val="superscript"/>
              </w:rPr>
              <w:instrText xml:space="preserve"> \* MERGEFORMAT </w:instrText>
            </w:r>
            <w:r w:rsidR="00F24E3E" w:rsidRPr="00F24E3E">
              <w:rPr>
                <w:rFonts w:ascii="Calibri" w:hAnsi="Calibri" w:cs="Calibri"/>
                <w:vertAlign w:val="superscript"/>
              </w:rPr>
            </w:r>
            <w:r w:rsidR="00F24E3E" w:rsidRPr="00F24E3E">
              <w:rPr>
                <w:rFonts w:ascii="Calibri" w:hAnsi="Calibri" w:cs="Calibri"/>
                <w:vertAlign w:val="superscript"/>
              </w:rPr>
              <w:fldChar w:fldCharType="separate"/>
            </w:r>
            <w:r w:rsidR="004F406B">
              <w:rPr>
                <w:rFonts w:ascii="Calibri" w:hAnsi="Calibri" w:cs="Calibri"/>
                <w:vertAlign w:val="superscript"/>
              </w:rPr>
              <w:t>1</w:t>
            </w:r>
            <w:r w:rsidR="00F24E3E" w:rsidRPr="00F24E3E">
              <w:rPr>
                <w:rFonts w:ascii="Calibri" w:hAnsi="Calibri" w:cs="Calibri"/>
                <w:vertAlign w:val="superscript"/>
              </w:rPr>
              <w:fldChar w:fldCharType="end"/>
            </w:r>
            <w:r>
              <w:rPr>
                <w:rFonts w:ascii="Calibri" w:hAnsi="Calibri" w:cs="Calibri"/>
              </w:rPr>
              <w:t>.</w:t>
            </w:r>
          </w:p>
        </w:tc>
      </w:tr>
      <w:tr w:rsidR="00627392" w:rsidRPr="002277C5" w14:paraId="325A792E" w14:textId="77777777" w:rsidTr="007A66CC">
        <w:tc>
          <w:tcPr>
            <w:cnfStyle w:val="001000000000" w:firstRow="0" w:lastRow="0" w:firstColumn="1" w:lastColumn="0" w:oddVBand="0" w:evenVBand="0" w:oddHBand="0" w:evenHBand="0" w:firstRowFirstColumn="0" w:firstRowLastColumn="0" w:lastRowFirstColumn="0" w:lastRowLastColumn="0"/>
            <w:tcW w:w="2794" w:type="dxa"/>
          </w:tcPr>
          <w:p w14:paraId="04CD7F6E" w14:textId="77777777" w:rsidR="00627392" w:rsidRDefault="00627392" w:rsidP="00627392">
            <w:pPr>
              <w:spacing w:before="40" w:after="40"/>
            </w:pPr>
            <w:r>
              <w:t>SOIL_ORGANIC_CARBON</w:t>
            </w:r>
          </w:p>
        </w:tc>
        <w:tc>
          <w:tcPr>
            <w:tcW w:w="1283" w:type="dxa"/>
          </w:tcPr>
          <w:p w14:paraId="5A9E45D9" w14:textId="77777777" w:rsidR="00627392" w:rsidRPr="00046650" w:rsidRDefault="00627392" w:rsidP="00627392">
            <w:pPr>
              <w:spacing w:before="40" w:after="40"/>
              <w:cnfStyle w:val="000000000000" w:firstRow="0" w:lastRow="0" w:firstColumn="0" w:lastColumn="0" w:oddVBand="0" w:evenVBand="0" w:oddHBand="0" w:evenHBand="0" w:firstRowFirstColumn="0" w:firstRowLastColumn="0" w:lastRowFirstColumn="0" w:lastRowLastColumn="0"/>
              <w:rPr>
                <w:rFonts w:ascii="Calibri" w:hAnsi="Calibri" w:cs="Calibri"/>
              </w:rPr>
            </w:pPr>
            <w:r>
              <w:rPr>
                <w:rFonts w:ascii="Calibri" w:hAnsi="Calibri" w:cs="Calibri"/>
              </w:rPr>
              <w:t>g / g</w:t>
            </w:r>
          </w:p>
        </w:tc>
        <w:tc>
          <w:tcPr>
            <w:tcW w:w="5211" w:type="dxa"/>
          </w:tcPr>
          <w:p w14:paraId="04EA7A17" w14:textId="340767E7" w:rsidR="00627392" w:rsidRPr="00046650" w:rsidRDefault="00627392" w:rsidP="00C9765B">
            <w:pPr>
              <w:keepNext/>
              <w:spacing w:before="40" w:after="40"/>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46650">
              <w:rPr>
                <w:rFonts w:ascii="Calibri" w:hAnsi="Calibri" w:cs="Calibri"/>
              </w:rPr>
              <w:t>Organic carb</w:t>
            </w:r>
            <w:r w:rsidR="00C9765B">
              <w:rPr>
                <w:rFonts w:ascii="Calibri" w:hAnsi="Calibri" w:cs="Calibri"/>
              </w:rPr>
              <w:t>on content within</w:t>
            </w:r>
            <w:r w:rsidRPr="00046650">
              <w:rPr>
                <w:rFonts w:ascii="Calibri" w:hAnsi="Calibri" w:cs="Calibri"/>
              </w:rPr>
              <w:t xml:space="preserve"> dry soil mass</w:t>
            </w:r>
            <w:r w:rsidR="00C9765B">
              <w:rPr>
                <w:rFonts w:ascii="Calibri" w:hAnsi="Calibri" w:cs="Calibri"/>
              </w:rPr>
              <w:t>,</w:t>
            </w:r>
            <w:r w:rsidRPr="00046650">
              <w:rPr>
                <w:rFonts w:ascii="Calibri" w:hAnsi="Calibri" w:cs="Calibri"/>
              </w:rPr>
              <w:t xml:space="preserve"> derived from soil samples taken from the site</w:t>
            </w:r>
            <w:r w:rsidR="00F24E3E" w:rsidRPr="00F24E3E">
              <w:rPr>
                <w:rFonts w:ascii="Calibri" w:hAnsi="Calibri" w:cs="Calibri"/>
                <w:vertAlign w:val="superscript"/>
              </w:rPr>
              <w:fldChar w:fldCharType="begin"/>
            </w:r>
            <w:r w:rsidR="00F24E3E" w:rsidRPr="00F24E3E">
              <w:rPr>
                <w:rFonts w:ascii="Calibri" w:hAnsi="Calibri" w:cs="Calibri"/>
                <w:vertAlign w:val="superscript"/>
              </w:rPr>
              <w:instrText xml:space="preserve"> NOTEREF _Ref161309706 \h </w:instrText>
            </w:r>
            <w:r w:rsidR="00F24E3E">
              <w:rPr>
                <w:rFonts w:ascii="Calibri" w:hAnsi="Calibri" w:cs="Calibri"/>
                <w:vertAlign w:val="superscript"/>
              </w:rPr>
              <w:instrText xml:space="preserve"> \* MERGEFORMAT </w:instrText>
            </w:r>
            <w:r w:rsidR="00F24E3E" w:rsidRPr="00F24E3E">
              <w:rPr>
                <w:rFonts w:ascii="Calibri" w:hAnsi="Calibri" w:cs="Calibri"/>
                <w:vertAlign w:val="superscript"/>
              </w:rPr>
            </w:r>
            <w:r w:rsidR="00F24E3E" w:rsidRPr="00F24E3E">
              <w:rPr>
                <w:rFonts w:ascii="Calibri" w:hAnsi="Calibri" w:cs="Calibri"/>
                <w:vertAlign w:val="superscript"/>
              </w:rPr>
              <w:fldChar w:fldCharType="separate"/>
            </w:r>
            <w:r w:rsidR="004F406B">
              <w:rPr>
                <w:rFonts w:ascii="Calibri" w:hAnsi="Calibri" w:cs="Calibri"/>
                <w:vertAlign w:val="superscript"/>
              </w:rPr>
              <w:t>1</w:t>
            </w:r>
            <w:r w:rsidR="00F24E3E" w:rsidRPr="00F24E3E">
              <w:rPr>
                <w:rFonts w:ascii="Calibri" w:hAnsi="Calibri" w:cs="Calibri"/>
                <w:vertAlign w:val="superscript"/>
              </w:rPr>
              <w:fldChar w:fldCharType="end"/>
            </w:r>
            <w:r w:rsidRPr="00046650">
              <w:rPr>
                <w:rFonts w:ascii="Calibri" w:hAnsi="Calibri" w:cs="Calibri"/>
              </w:rPr>
              <w:t>.</w:t>
            </w:r>
          </w:p>
        </w:tc>
      </w:tr>
      <w:tr w:rsidR="00627392" w:rsidRPr="002277C5" w14:paraId="76D5FB62" w14:textId="77777777" w:rsidTr="007A66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94" w:type="dxa"/>
          </w:tcPr>
          <w:p w14:paraId="53E7B5B9" w14:textId="77777777" w:rsidR="00627392" w:rsidRPr="003C6BB6" w:rsidRDefault="00627392" w:rsidP="00627392">
            <w:pPr>
              <w:spacing w:before="40" w:after="40"/>
              <w:rPr>
                <w:highlight w:val="yellow"/>
              </w:rPr>
            </w:pPr>
            <w:r w:rsidRPr="004A279A">
              <w:t>SOIL_ORGANIC_CARBON_SD</w:t>
            </w:r>
          </w:p>
        </w:tc>
        <w:tc>
          <w:tcPr>
            <w:tcW w:w="1283" w:type="dxa"/>
          </w:tcPr>
          <w:p w14:paraId="7B335624" w14:textId="77777777" w:rsidR="00627392" w:rsidRPr="00046650" w:rsidRDefault="00627392" w:rsidP="00627392">
            <w:pPr>
              <w:spacing w:before="40" w:after="40"/>
              <w:cnfStyle w:val="000000100000" w:firstRow="0" w:lastRow="0" w:firstColumn="0" w:lastColumn="0" w:oddVBand="0" w:evenVBand="0" w:oddHBand="1" w:evenHBand="0" w:firstRowFirstColumn="0" w:firstRowLastColumn="0" w:lastRowFirstColumn="0" w:lastRowLastColumn="0"/>
              <w:rPr>
                <w:rFonts w:ascii="Calibri" w:hAnsi="Calibri" w:cs="Calibri"/>
              </w:rPr>
            </w:pPr>
            <w:r>
              <w:rPr>
                <w:rFonts w:ascii="Calibri" w:hAnsi="Calibri" w:cs="Calibri"/>
              </w:rPr>
              <w:t>g / g</w:t>
            </w:r>
          </w:p>
        </w:tc>
        <w:tc>
          <w:tcPr>
            <w:tcW w:w="5211" w:type="dxa"/>
          </w:tcPr>
          <w:p w14:paraId="7B7C9E68" w14:textId="2C8910B7" w:rsidR="00627392" w:rsidRPr="00046650" w:rsidRDefault="00627392" w:rsidP="00627392">
            <w:pPr>
              <w:keepNext/>
              <w:spacing w:before="40" w:after="40"/>
              <w:cnfStyle w:val="000000100000" w:firstRow="0" w:lastRow="0" w:firstColumn="0" w:lastColumn="0" w:oddVBand="0" w:evenVBand="0" w:oddHBand="1" w:evenHBand="0" w:firstRowFirstColumn="0" w:firstRowLastColumn="0" w:lastRowFirstColumn="0" w:lastRowLastColumn="0"/>
              <w:rPr>
                <w:rFonts w:ascii="Calibri" w:hAnsi="Calibri" w:cs="Calibri"/>
              </w:rPr>
            </w:pPr>
            <w:r>
              <w:rPr>
                <w:rFonts w:ascii="Calibri" w:hAnsi="Calibri" w:cs="Calibri"/>
              </w:rPr>
              <w:t>Standard deviation of soil organic carbon across soil samples taken from site</w:t>
            </w:r>
            <w:r w:rsidR="00F24E3E" w:rsidRPr="00F24E3E">
              <w:rPr>
                <w:rFonts w:ascii="Calibri" w:hAnsi="Calibri" w:cs="Calibri"/>
                <w:vertAlign w:val="superscript"/>
              </w:rPr>
              <w:fldChar w:fldCharType="begin"/>
            </w:r>
            <w:r w:rsidR="00F24E3E" w:rsidRPr="00F24E3E">
              <w:rPr>
                <w:rFonts w:ascii="Calibri" w:hAnsi="Calibri" w:cs="Calibri"/>
                <w:vertAlign w:val="superscript"/>
              </w:rPr>
              <w:instrText xml:space="preserve"> NOTEREF _Ref161309706 \h </w:instrText>
            </w:r>
            <w:r w:rsidR="00F24E3E">
              <w:rPr>
                <w:rFonts w:ascii="Calibri" w:hAnsi="Calibri" w:cs="Calibri"/>
                <w:vertAlign w:val="superscript"/>
              </w:rPr>
              <w:instrText xml:space="preserve"> \* MERGEFORMAT </w:instrText>
            </w:r>
            <w:r w:rsidR="00F24E3E" w:rsidRPr="00F24E3E">
              <w:rPr>
                <w:rFonts w:ascii="Calibri" w:hAnsi="Calibri" w:cs="Calibri"/>
                <w:vertAlign w:val="superscript"/>
              </w:rPr>
            </w:r>
            <w:r w:rsidR="00F24E3E" w:rsidRPr="00F24E3E">
              <w:rPr>
                <w:rFonts w:ascii="Calibri" w:hAnsi="Calibri" w:cs="Calibri"/>
                <w:vertAlign w:val="superscript"/>
              </w:rPr>
              <w:fldChar w:fldCharType="separate"/>
            </w:r>
            <w:r w:rsidR="004F406B">
              <w:rPr>
                <w:rFonts w:ascii="Calibri" w:hAnsi="Calibri" w:cs="Calibri"/>
                <w:vertAlign w:val="superscript"/>
              </w:rPr>
              <w:t>1</w:t>
            </w:r>
            <w:r w:rsidR="00F24E3E" w:rsidRPr="00F24E3E">
              <w:rPr>
                <w:rFonts w:ascii="Calibri" w:hAnsi="Calibri" w:cs="Calibri"/>
                <w:vertAlign w:val="superscript"/>
              </w:rPr>
              <w:fldChar w:fldCharType="end"/>
            </w:r>
            <w:r>
              <w:rPr>
                <w:rFonts w:ascii="Calibri" w:hAnsi="Calibri" w:cs="Calibri"/>
              </w:rPr>
              <w:t>.</w:t>
            </w:r>
          </w:p>
        </w:tc>
      </w:tr>
      <w:tr w:rsidR="00627392" w:rsidRPr="002277C5" w14:paraId="17756A94" w14:textId="77777777" w:rsidTr="007A66CC">
        <w:tc>
          <w:tcPr>
            <w:cnfStyle w:val="001000000000" w:firstRow="0" w:lastRow="0" w:firstColumn="1" w:lastColumn="0" w:oddVBand="0" w:evenVBand="0" w:oddHBand="0" w:evenHBand="0" w:firstRowFirstColumn="0" w:firstRowLastColumn="0" w:lastRowFirstColumn="0" w:lastRowLastColumn="0"/>
            <w:tcW w:w="2794" w:type="dxa"/>
          </w:tcPr>
          <w:p w14:paraId="0A19C555" w14:textId="77777777" w:rsidR="00627392" w:rsidRPr="003C6BB6" w:rsidRDefault="00627392" w:rsidP="00627392">
            <w:pPr>
              <w:spacing w:before="40" w:after="40"/>
              <w:rPr>
                <w:highlight w:val="yellow"/>
              </w:rPr>
            </w:pPr>
            <w:r w:rsidRPr="00C9765B">
              <w:t>LATTICE_WATER</w:t>
            </w:r>
          </w:p>
        </w:tc>
        <w:tc>
          <w:tcPr>
            <w:tcW w:w="1283" w:type="dxa"/>
          </w:tcPr>
          <w:p w14:paraId="19B4028E" w14:textId="77777777" w:rsidR="00627392" w:rsidRPr="00046650" w:rsidRDefault="00627392" w:rsidP="00627392">
            <w:pPr>
              <w:spacing w:before="40" w:after="40"/>
              <w:cnfStyle w:val="000000000000" w:firstRow="0" w:lastRow="0" w:firstColumn="0" w:lastColumn="0" w:oddVBand="0" w:evenVBand="0" w:oddHBand="0" w:evenHBand="0" w:firstRowFirstColumn="0" w:firstRowLastColumn="0" w:lastRowFirstColumn="0" w:lastRowLastColumn="0"/>
              <w:rPr>
                <w:rFonts w:ascii="Calibri" w:hAnsi="Calibri" w:cs="Calibri"/>
              </w:rPr>
            </w:pPr>
            <w:r>
              <w:rPr>
                <w:rFonts w:ascii="Calibri" w:hAnsi="Calibri" w:cs="Calibri"/>
              </w:rPr>
              <w:t>g / g</w:t>
            </w:r>
          </w:p>
        </w:tc>
        <w:tc>
          <w:tcPr>
            <w:tcW w:w="5211" w:type="dxa"/>
          </w:tcPr>
          <w:p w14:paraId="29D2CFAA" w14:textId="0B7DBA1C" w:rsidR="00627392" w:rsidRPr="00C9765B" w:rsidRDefault="00C9765B" w:rsidP="00673685">
            <w:pPr>
              <w:pStyle w:val="Header"/>
              <w:keepNext/>
              <w:tabs>
                <w:tab w:val="clear" w:pos="4513"/>
                <w:tab w:val="clear" w:pos="9026"/>
              </w:tabs>
              <w:spacing w:before="40" w:after="40"/>
              <w:cnfStyle w:val="000000000000" w:firstRow="0" w:lastRow="0" w:firstColumn="0" w:lastColumn="0" w:oddVBand="0" w:evenVBand="0" w:oddHBand="0" w:evenHBand="0" w:firstRowFirstColumn="0" w:firstRowLastColumn="0" w:lastRowFirstColumn="0" w:lastRowLastColumn="0"/>
              <w:rPr>
                <w:rFonts w:ascii="Calibri" w:hAnsi="Calibri" w:cs="Calibri"/>
              </w:rPr>
            </w:pPr>
            <w:r>
              <w:t>L</w:t>
            </w:r>
            <w:r w:rsidRPr="00C9765B">
              <w:t>attice and bound water</w:t>
            </w:r>
            <w:r>
              <w:t xml:space="preserve">. </w:t>
            </w:r>
            <w:r w:rsidRPr="00C9765B">
              <w:t xml:space="preserve">Water integrated into mineral structures </w:t>
            </w:r>
            <w:r w:rsidR="00673685">
              <w:t>within the soil</w:t>
            </w:r>
            <w:r w:rsidR="00F24E3E" w:rsidRPr="00F24E3E">
              <w:rPr>
                <w:rFonts w:ascii="Calibri" w:hAnsi="Calibri" w:cs="Calibri"/>
                <w:vertAlign w:val="superscript"/>
              </w:rPr>
              <w:fldChar w:fldCharType="begin"/>
            </w:r>
            <w:r w:rsidR="00F24E3E" w:rsidRPr="00F24E3E">
              <w:rPr>
                <w:rFonts w:ascii="Calibri" w:hAnsi="Calibri" w:cs="Calibri"/>
                <w:vertAlign w:val="superscript"/>
              </w:rPr>
              <w:instrText xml:space="preserve"> NOTEREF _Ref161309706 \h </w:instrText>
            </w:r>
            <w:r w:rsidR="00F24E3E">
              <w:rPr>
                <w:rFonts w:ascii="Calibri" w:hAnsi="Calibri" w:cs="Calibri"/>
                <w:vertAlign w:val="superscript"/>
              </w:rPr>
              <w:instrText xml:space="preserve"> \* MERGEFORMAT </w:instrText>
            </w:r>
            <w:r w:rsidR="00F24E3E" w:rsidRPr="00F24E3E">
              <w:rPr>
                <w:rFonts w:ascii="Calibri" w:hAnsi="Calibri" w:cs="Calibri"/>
                <w:vertAlign w:val="superscript"/>
              </w:rPr>
            </w:r>
            <w:r w:rsidR="00F24E3E" w:rsidRPr="00F24E3E">
              <w:rPr>
                <w:rFonts w:ascii="Calibri" w:hAnsi="Calibri" w:cs="Calibri"/>
                <w:vertAlign w:val="superscript"/>
              </w:rPr>
              <w:fldChar w:fldCharType="separate"/>
            </w:r>
            <w:r w:rsidR="004F406B">
              <w:rPr>
                <w:rFonts w:ascii="Calibri" w:hAnsi="Calibri" w:cs="Calibri"/>
                <w:vertAlign w:val="superscript"/>
              </w:rPr>
              <w:t>1</w:t>
            </w:r>
            <w:r w:rsidR="00F24E3E" w:rsidRPr="00F24E3E">
              <w:rPr>
                <w:rFonts w:ascii="Calibri" w:hAnsi="Calibri" w:cs="Calibri"/>
                <w:vertAlign w:val="superscript"/>
              </w:rPr>
              <w:fldChar w:fldCharType="end"/>
            </w:r>
            <w:r w:rsidR="00673685">
              <w:t>.</w:t>
            </w:r>
          </w:p>
        </w:tc>
      </w:tr>
      <w:tr w:rsidR="00627392" w:rsidRPr="002277C5" w14:paraId="59141C9A" w14:textId="77777777" w:rsidTr="007A66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94" w:type="dxa"/>
          </w:tcPr>
          <w:p w14:paraId="0E865DA0" w14:textId="77777777" w:rsidR="00627392" w:rsidRPr="003C6BB6" w:rsidRDefault="00627392" w:rsidP="00627392">
            <w:pPr>
              <w:spacing w:before="40" w:after="40"/>
              <w:rPr>
                <w:highlight w:val="yellow"/>
              </w:rPr>
            </w:pPr>
            <w:r w:rsidRPr="004A279A">
              <w:t>LATTICE_WATER_SD</w:t>
            </w:r>
          </w:p>
        </w:tc>
        <w:tc>
          <w:tcPr>
            <w:tcW w:w="1283" w:type="dxa"/>
          </w:tcPr>
          <w:p w14:paraId="53C27CE5" w14:textId="77777777" w:rsidR="00627392" w:rsidRPr="00046650" w:rsidRDefault="00627392" w:rsidP="00627392">
            <w:pPr>
              <w:spacing w:before="40" w:after="40"/>
              <w:cnfStyle w:val="000000100000" w:firstRow="0" w:lastRow="0" w:firstColumn="0" w:lastColumn="0" w:oddVBand="0" w:evenVBand="0" w:oddHBand="1" w:evenHBand="0" w:firstRowFirstColumn="0" w:firstRowLastColumn="0" w:lastRowFirstColumn="0" w:lastRowLastColumn="0"/>
              <w:rPr>
                <w:rFonts w:ascii="Calibri" w:hAnsi="Calibri" w:cs="Calibri"/>
              </w:rPr>
            </w:pPr>
            <w:r>
              <w:rPr>
                <w:rFonts w:ascii="Calibri" w:hAnsi="Calibri" w:cs="Calibri"/>
              </w:rPr>
              <w:t>g / g</w:t>
            </w:r>
          </w:p>
        </w:tc>
        <w:tc>
          <w:tcPr>
            <w:tcW w:w="5211" w:type="dxa"/>
          </w:tcPr>
          <w:p w14:paraId="673E38C0" w14:textId="13552A31" w:rsidR="00627392" w:rsidRPr="00046650" w:rsidRDefault="00627392" w:rsidP="00627392">
            <w:pPr>
              <w:keepNext/>
              <w:spacing w:before="40" w:after="40"/>
              <w:cnfStyle w:val="000000100000" w:firstRow="0" w:lastRow="0" w:firstColumn="0" w:lastColumn="0" w:oddVBand="0" w:evenVBand="0" w:oddHBand="1" w:evenHBand="0" w:firstRowFirstColumn="0" w:firstRowLastColumn="0" w:lastRowFirstColumn="0" w:lastRowLastColumn="0"/>
              <w:rPr>
                <w:rFonts w:ascii="Calibri" w:hAnsi="Calibri" w:cs="Calibri"/>
              </w:rPr>
            </w:pPr>
            <w:r>
              <w:rPr>
                <w:rFonts w:ascii="Calibri" w:hAnsi="Calibri" w:cs="Calibri"/>
              </w:rPr>
              <w:t>Standard deviation of lattice water across soil samples taken from site</w:t>
            </w:r>
            <w:r w:rsidR="00F24E3E" w:rsidRPr="00F24E3E">
              <w:rPr>
                <w:rFonts w:ascii="Calibri" w:hAnsi="Calibri" w:cs="Calibri"/>
                <w:vertAlign w:val="superscript"/>
              </w:rPr>
              <w:fldChar w:fldCharType="begin"/>
            </w:r>
            <w:r w:rsidR="00F24E3E" w:rsidRPr="00F24E3E">
              <w:rPr>
                <w:rFonts w:ascii="Calibri" w:hAnsi="Calibri" w:cs="Calibri"/>
                <w:vertAlign w:val="superscript"/>
              </w:rPr>
              <w:instrText xml:space="preserve"> NOTEREF _Ref161309706 \h </w:instrText>
            </w:r>
            <w:r w:rsidR="00F24E3E">
              <w:rPr>
                <w:rFonts w:ascii="Calibri" w:hAnsi="Calibri" w:cs="Calibri"/>
                <w:vertAlign w:val="superscript"/>
              </w:rPr>
              <w:instrText xml:space="preserve"> \* MERGEFORMAT </w:instrText>
            </w:r>
            <w:r w:rsidR="00F24E3E" w:rsidRPr="00F24E3E">
              <w:rPr>
                <w:rFonts w:ascii="Calibri" w:hAnsi="Calibri" w:cs="Calibri"/>
                <w:vertAlign w:val="superscript"/>
              </w:rPr>
            </w:r>
            <w:r w:rsidR="00F24E3E" w:rsidRPr="00F24E3E">
              <w:rPr>
                <w:rFonts w:ascii="Calibri" w:hAnsi="Calibri" w:cs="Calibri"/>
                <w:vertAlign w:val="superscript"/>
              </w:rPr>
              <w:fldChar w:fldCharType="separate"/>
            </w:r>
            <w:r w:rsidR="004F406B">
              <w:rPr>
                <w:rFonts w:ascii="Calibri" w:hAnsi="Calibri" w:cs="Calibri"/>
                <w:vertAlign w:val="superscript"/>
              </w:rPr>
              <w:t>1</w:t>
            </w:r>
            <w:r w:rsidR="00F24E3E" w:rsidRPr="00F24E3E">
              <w:rPr>
                <w:rFonts w:ascii="Calibri" w:hAnsi="Calibri" w:cs="Calibri"/>
                <w:vertAlign w:val="superscript"/>
              </w:rPr>
              <w:fldChar w:fldCharType="end"/>
            </w:r>
            <w:r>
              <w:rPr>
                <w:rFonts w:ascii="Calibri" w:hAnsi="Calibri" w:cs="Calibri"/>
              </w:rPr>
              <w:t>.</w:t>
            </w:r>
          </w:p>
        </w:tc>
      </w:tr>
    </w:tbl>
    <w:p w14:paraId="7CD5C36B" w14:textId="77777777" w:rsidR="00423A50" w:rsidRDefault="00423A50" w:rsidP="008C056B">
      <w:pPr>
        <w:pStyle w:val="Header"/>
        <w:tabs>
          <w:tab w:val="clear" w:pos="4513"/>
          <w:tab w:val="clear" w:pos="9026"/>
        </w:tabs>
        <w:spacing w:after="180" w:line="259" w:lineRule="auto"/>
      </w:pPr>
    </w:p>
    <w:p w14:paraId="2FB6CDCB" w14:textId="3ED48193" w:rsidR="00423A50" w:rsidRDefault="00FE6654" w:rsidP="00A11CA9">
      <w:pPr>
        <w:pStyle w:val="Heading3"/>
      </w:pPr>
      <w:bookmarkStart w:id="17" w:name="_Ref161921553"/>
      <w:r>
        <w:t>Site altitude</w:t>
      </w:r>
      <w:bookmarkEnd w:id="17"/>
    </w:p>
    <w:p w14:paraId="18782224" w14:textId="0436DA30" w:rsidR="00FE6654" w:rsidRPr="00FE6654" w:rsidRDefault="00FE6654" w:rsidP="00FE6654">
      <w:r>
        <w:t xml:space="preserve">Site altitude metadata is extracted from third-party elevation data mapping products.  For most sites, altitude is extract from the </w:t>
      </w:r>
      <w:proofErr w:type="spellStart"/>
      <w:r>
        <w:t>NEXTMap</w:t>
      </w:r>
      <w:proofErr w:type="spellEnd"/>
      <w:r>
        <w:t xml:space="preserve"> 10 m Digital Terrain Model (DTM) product</w:t>
      </w:r>
      <w:r>
        <w:rPr>
          <w:rStyle w:val="FootnoteReference"/>
        </w:rPr>
        <w:footnoteReference w:id="3"/>
      </w:r>
      <w:r>
        <w:t xml:space="preserve">.  Due to DTM coverage limitations, </w:t>
      </w:r>
      <w:r>
        <w:rPr>
          <w:rFonts w:ascii="Calibri" w:hAnsi="Calibri" w:cs="Calibri"/>
          <w:color w:val="000000"/>
          <w:shd w:val="clear" w:color="auto" w:fill="FFFFFF"/>
        </w:rPr>
        <w:t xml:space="preserve">altitude data for </w:t>
      </w:r>
      <w:proofErr w:type="spellStart"/>
      <w:r>
        <w:rPr>
          <w:rFonts w:ascii="Calibri" w:hAnsi="Calibri" w:cs="Calibri"/>
          <w:color w:val="000000"/>
          <w:shd w:val="clear" w:color="auto" w:fill="FFFFFF"/>
        </w:rPr>
        <w:t>Fivemiletown</w:t>
      </w:r>
      <w:proofErr w:type="spellEnd"/>
      <w:r>
        <w:rPr>
          <w:rFonts w:ascii="Calibri" w:hAnsi="Calibri" w:cs="Calibri"/>
          <w:color w:val="000000"/>
          <w:shd w:val="clear" w:color="auto" w:fill="FFFFFF"/>
        </w:rPr>
        <w:t xml:space="preserve">, </w:t>
      </w:r>
      <w:proofErr w:type="spellStart"/>
      <w:r>
        <w:rPr>
          <w:rFonts w:ascii="Calibri" w:hAnsi="Calibri" w:cs="Calibri"/>
          <w:color w:val="000000"/>
          <w:shd w:val="clear" w:color="auto" w:fill="FFFFFF"/>
        </w:rPr>
        <w:t>Glenwherry</w:t>
      </w:r>
      <w:proofErr w:type="spellEnd"/>
      <w:r>
        <w:rPr>
          <w:rFonts w:ascii="Calibri" w:hAnsi="Calibri" w:cs="Calibri"/>
          <w:color w:val="000000"/>
          <w:shd w:val="clear" w:color="auto" w:fill="FFFFFF"/>
        </w:rPr>
        <w:t xml:space="preserve"> and Hillsborough have been estimated from available </w:t>
      </w:r>
      <w:r w:rsidRPr="00FE6654">
        <w:rPr>
          <w:rFonts w:ascii="Calibri" w:hAnsi="Calibri" w:cs="Calibri"/>
          <w:color w:val="000000"/>
          <w:shd w:val="clear" w:color="auto" w:fill="FFFFFF"/>
        </w:rPr>
        <w:t>Ordnance Survey of Northern Ireland</w:t>
      </w:r>
      <w:r>
        <w:rPr>
          <w:rFonts w:ascii="Calibri" w:hAnsi="Calibri" w:cs="Calibri"/>
          <w:color w:val="000000"/>
          <w:shd w:val="clear" w:color="auto" w:fill="FFFFFF"/>
        </w:rPr>
        <w:t xml:space="preserve"> (OSNI) contour data, and data for </w:t>
      </w:r>
      <w:proofErr w:type="spellStart"/>
      <w:r>
        <w:rPr>
          <w:rFonts w:ascii="Calibri" w:hAnsi="Calibri" w:cs="Calibri"/>
          <w:color w:val="000000"/>
          <w:shd w:val="clear" w:color="auto" w:fill="FFFFFF"/>
        </w:rPr>
        <w:t>Glensaugh</w:t>
      </w:r>
      <w:proofErr w:type="spellEnd"/>
      <w:r>
        <w:rPr>
          <w:rFonts w:ascii="Calibri" w:hAnsi="Calibri" w:cs="Calibri"/>
          <w:color w:val="000000"/>
          <w:shd w:val="clear" w:color="auto" w:fill="FFFFFF"/>
        </w:rPr>
        <w:t xml:space="preserve"> has been estimated from Ordnance Survey (OS) 25k mapping contours. D</w:t>
      </w:r>
      <w:r w:rsidRPr="00FE6654">
        <w:rPr>
          <w:rFonts w:ascii="Calibri" w:hAnsi="Calibri" w:cs="Calibri"/>
          <w:color w:val="000000"/>
          <w:shd w:val="clear" w:color="auto" w:fill="FFFFFF"/>
        </w:rPr>
        <w:t xml:space="preserve">ue to identified DTM accuracy issues in woodland, data for Alice Holt, Harwood Forest and </w:t>
      </w:r>
      <w:proofErr w:type="spellStart"/>
      <w:r w:rsidRPr="00FE6654">
        <w:rPr>
          <w:rFonts w:ascii="Calibri" w:hAnsi="Calibri" w:cs="Calibri"/>
          <w:color w:val="000000"/>
          <w:shd w:val="clear" w:color="auto" w:fill="FFFFFF"/>
        </w:rPr>
        <w:t>Wytham</w:t>
      </w:r>
      <w:proofErr w:type="spellEnd"/>
      <w:r w:rsidRPr="00FE6654">
        <w:rPr>
          <w:rFonts w:ascii="Calibri" w:hAnsi="Calibri" w:cs="Calibri"/>
          <w:color w:val="000000"/>
          <w:shd w:val="clear" w:color="auto" w:fill="FFFFFF"/>
        </w:rPr>
        <w:t xml:space="preserve"> Woods have also been estimated from OS 25k mapping contours</w:t>
      </w:r>
      <w:r>
        <w:rPr>
          <w:rFonts w:ascii="Calibri" w:hAnsi="Calibri" w:cs="Calibri"/>
          <w:color w:val="000000"/>
          <w:shd w:val="clear" w:color="auto" w:fill="FFFFFF"/>
        </w:rPr>
        <w:t>.</w:t>
      </w:r>
    </w:p>
    <w:p w14:paraId="217E6CCC" w14:textId="77777777" w:rsidR="00FE6654" w:rsidRDefault="00FE6654">
      <w:pPr>
        <w:spacing w:after="160"/>
        <w:rPr>
          <w:rFonts w:eastAsiaTheme="majorEastAsia"/>
          <w:b/>
          <w:color w:val="0D8396"/>
          <w:sz w:val="28"/>
          <w:szCs w:val="32"/>
        </w:rPr>
      </w:pPr>
      <w:bookmarkStart w:id="18" w:name="_Toc17278531"/>
      <w:r>
        <w:br w:type="page"/>
      </w:r>
    </w:p>
    <w:p w14:paraId="1301AA35" w14:textId="316C4421" w:rsidR="00C5709E" w:rsidRPr="00864A05" w:rsidRDefault="007F4172" w:rsidP="00F01D2B">
      <w:pPr>
        <w:pStyle w:val="Heading1"/>
      </w:pPr>
      <w:bookmarkStart w:id="19" w:name="_Ref163463705"/>
      <w:bookmarkStart w:id="20" w:name="_Ref163464227"/>
      <w:bookmarkStart w:id="21" w:name="_Toc163465434"/>
      <w:r>
        <w:lastRenderedPageBreak/>
        <w:t xml:space="preserve">Sub-hourly </w:t>
      </w:r>
      <w:r w:rsidR="00792F6B">
        <w:t xml:space="preserve">hydrometeorological and soil </w:t>
      </w:r>
      <w:r w:rsidR="00C5709E" w:rsidRPr="00864A05">
        <w:t>data</w:t>
      </w:r>
      <w:bookmarkEnd w:id="3"/>
      <w:bookmarkEnd w:id="12"/>
      <w:bookmarkEnd w:id="18"/>
      <w:bookmarkEnd w:id="19"/>
      <w:bookmarkEnd w:id="20"/>
      <w:bookmarkEnd w:id="21"/>
    </w:p>
    <w:p w14:paraId="41EB7557" w14:textId="77777777" w:rsidR="00F01D2B" w:rsidRPr="00C5709E" w:rsidRDefault="001A6129" w:rsidP="00F01D2B">
      <w:pPr>
        <w:pStyle w:val="Heading2"/>
      </w:pPr>
      <w:r>
        <w:t>Data f</w:t>
      </w:r>
      <w:r w:rsidR="00F01D2B" w:rsidRPr="00C5709E">
        <w:t>ilename</w:t>
      </w:r>
    </w:p>
    <w:p w14:paraId="01016C64" w14:textId="13E2E6A9" w:rsidR="00F01D2B" w:rsidRPr="002C3E7C" w:rsidRDefault="00F01D2B" w:rsidP="00F01D2B">
      <w:pPr>
        <w:rPr>
          <w:b/>
          <w:bCs/>
          <w:i/>
          <w:iCs/>
        </w:rPr>
      </w:pPr>
      <w:r w:rsidRPr="002C3E7C">
        <w:rPr>
          <w:b/>
          <w:bCs/>
          <w:i/>
          <w:iCs/>
        </w:rPr>
        <w:t>COSMOS-UK_</w:t>
      </w:r>
      <w:r w:rsidR="000F2651" w:rsidRPr="002C3E7C">
        <w:rPr>
          <w:b/>
          <w:bCs/>
          <w:i/>
          <w:iCs/>
        </w:rPr>
        <w:t>&lt;</w:t>
      </w:r>
      <w:r w:rsidR="00DB32BA" w:rsidRPr="002C3E7C">
        <w:rPr>
          <w:b/>
          <w:bCs/>
          <w:i/>
          <w:iCs/>
        </w:rPr>
        <w:t>SITE</w:t>
      </w:r>
      <w:r w:rsidR="00575E65">
        <w:rPr>
          <w:b/>
          <w:bCs/>
          <w:i/>
          <w:iCs/>
        </w:rPr>
        <w:t xml:space="preserve"> </w:t>
      </w:r>
      <w:r w:rsidR="00DB32BA" w:rsidRPr="002C3E7C">
        <w:rPr>
          <w:b/>
          <w:bCs/>
          <w:i/>
          <w:iCs/>
        </w:rPr>
        <w:t>ID</w:t>
      </w:r>
      <w:r w:rsidR="000F2651" w:rsidRPr="002C3E7C">
        <w:rPr>
          <w:b/>
          <w:bCs/>
          <w:i/>
          <w:iCs/>
        </w:rPr>
        <w:t>&gt;</w:t>
      </w:r>
      <w:r w:rsidR="00DB32BA" w:rsidRPr="002C3E7C">
        <w:rPr>
          <w:b/>
          <w:bCs/>
          <w:i/>
          <w:iCs/>
        </w:rPr>
        <w:t>_</w:t>
      </w:r>
      <w:proofErr w:type="spellStart"/>
      <w:r w:rsidR="00831322" w:rsidRPr="002C3E7C">
        <w:rPr>
          <w:b/>
          <w:bCs/>
          <w:i/>
          <w:iCs/>
        </w:rPr>
        <w:t>HydroSoil_SH</w:t>
      </w:r>
      <w:proofErr w:type="spellEnd"/>
      <w:r w:rsidRPr="002C3E7C">
        <w:rPr>
          <w:b/>
          <w:bCs/>
          <w:i/>
          <w:iCs/>
        </w:rPr>
        <w:t>_</w:t>
      </w:r>
      <w:r w:rsidR="00575E65" w:rsidRPr="00411E98">
        <w:rPr>
          <w:b/>
          <w:bCs/>
          <w:i/>
          <w:iCs/>
        </w:rPr>
        <w:t>&lt;YEAR SITE OPENED&gt;</w:t>
      </w:r>
      <w:r w:rsidRPr="002C3E7C">
        <w:rPr>
          <w:b/>
          <w:bCs/>
          <w:i/>
          <w:iCs/>
        </w:rPr>
        <w:t>-</w:t>
      </w:r>
      <w:r w:rsidR="00B61AEE">
        <w:rPr>
          <w:b/>
          <w:bCs/>
          <w:i/>
          <w:iCs/>
        </w:rPr>
        <w:t>2025</w:t>
      </w:r>
      <w:r w:rsidRPr="002C3E7C">
        <w:rPr>
          <w:b/>
          <w:bCs/>
          <w:i/>
          <w:iCs/>
        </w:rPr>
        <w:t>.csv</w:t>
      </w:r>
    </w:p>
    <w:p w14:paraId="2EA7ED61" w14:textId="77777777" w:rsidR="001A6129" w:rsidRPr="00C5709E" w:rsidRDefault="001A6129" w:rsidP="001A6129">
      <w:pPr>
        <w:pStyle w:val="Heading2"/>
      </w:pPr>
      <w:r>
        <w:t>Metadata f</w:t>
      </w:r>
      <w:r w:rsidRPr="00C5709E">
        <w:t>ilename</w:t>
      </w:r>
    </w:p>
    <w:p w14:paraId="7B4A6CCA" w14:textId="5AB6DF93" w:rsidR="001A6129" w:rsidRPr="002C3E7C" w:rsidRDefault="001A6129" w:rsidP="00F01D2B">
      <w:pPr>
        <w:rPr>
          <w:b/>
          <w:bCs/>
          <w:i/>
          <w:iCs/>
        </w:rPr>
      </w:pPr>
      <w:r w:rsidRPr="002C3E7C">
        <w:rPr>
          <w:b/>
          <w:bCs/>
          <w:i/>
          <w:iCs/>
        </w:rPr>
        <w:t>COSMOS-UK_HydroSoil_SH_2013-</w:t>
      </w:r>
      <w:r w:rsidR="00B61AEE">
        <w:rPr>
          <w:b/>
          <w:bCs/>
          <w:i/>
          <w:iCs/>
        </w:rPr>
        <w:t>2025</w:t>
      </w:r>
      <w:r w:rsidRPr="002C3E7C">
        <w:rPr>
          <w:b/>
          <w:bCs/>
          <w:i/>
          <w:iCs/>
        </w:rPr>
        <w:t>_Metadata.csv</w:t>
      </w:r>
    </w:p>
    <w:p w14:paraId="713C82D2" w14:textId="77777777" w:rsidR="00B0404B" w:rsidRDefault="00B0404B" w:rsidP="003577A0">
      <w:pPr>
        <w:pStyle w:val="Heading2"/>
      </w:pPr>
      <w:r>
        <w:t>Description</w:t>
      </w:r>
    </w:p>
    <w:p w14:paraId="39739711" w14:textId="442EA6DE" w:rsidR="00B0404B" w:rsidRPr="00C5709E" w:rsidRDefault="00001690" w:rsidP="003577A0">
      <w:r>
        <w:t>A range of h</w:t>
      </w:r>
      <w:r w:rsidR="00B0404B" w:rsidRPr="00C5709E">
        <w:t xml:space="preserve">ydrometeorological and soil data at </w:t>
      </w:r>
      <w:proofErr w:type="gramStart"/>
      <w:r w:rsidR="00B0404B" w:rsidRPr="00C5709E">
        <w:t>30 minute</w:t>
      </w:r>
      <w:proofErr w:type="gramEnd"/>
      <w:r w:rsidR="00B0404B" w:rsidRPr="00C5709E">
        <w:t xml:space="preserve"> resolution over the p</w:t>
      </w:r>
      <w:r w:rsidR="000F409D">
        <w:t>eriod October 2013</w:t>
      </w:r>
      <w:r w:rsidR="00E027B5">
        <w:t> </w:t>
      </w:r>
      <w:r w:rsidR="00E027B5">
        <w:noBreakHyphen/>
        <w:t> </w:t>
      </w:r>
      <w:r w:rsidR="000F409D" w:rsidRPr="002248FE">
        <w:t xml:space="preserve">December </w:t>
      </w:r>
      <w:r w:rsidR="00B61AEE">
        <w:t>2025</w:t>
      </w:r>
      <w:r w:rsidR="00B0404B" w:rsidRPr="00C5709E">
        <w:t>.</w:t>
      </w:r>
      <w:r w:rsidR="00F14829">
        <w:t xml:space="preserve"> Missing values are given as -9999.</w:t>
      </w:r>
      <w:r w:rsidR="00831322">
        <w:t xml:space="preserve"> The </w:t>
      </w:r>
      <w:r w:rsidR="00520A94">
        <w:t>&lt;</w:t>
      </w:r>
      <w:r w:rsidR="00831322">
        <w:t>SITE_ID</w:t>
      </w:r>
      <w:r w:rsidR="00520A94">
        <w:t>&gt;</w:t>
      </w:r>
      <w:r w:rsidR="00831322">
        <w:t xml:space="preserve"> given in the filename identifies the site from the COSMOS-UK network where the data </w:t>
      </w:r>
      <w:r w:rsidR="00460066">
        <w:t xml:space="preserve">were </w:t>
      </w:r>
      <w:r w:rsidR="0004065D">
        <w:t>measured</w:t>
      </w:r>
      <w:r w:rsidR="00831322">
        <w:t>.</w:t>
      </w:r>
    </w:p>
    <w:p w14:paraId="22774CDB" w14:textId="77777777" w:rsidR="0045145D" w:rsidRDefault="0045145D" w:rsidP="0045145D">
      <w:pPr>
        <w:pStyle w:val="Heading2"/>
      </w:pPr>
      <w:r>
        <w:t>File content</w:t>
      </w:r>
    </w:p>
    <w:p w14:paraId="55CC33B1" w14:textId="7647776C" w:rsidR="0045145D" w:rsidRDefault="00095D63" w:rsidP="0045145D">
      <w:pPr>
        <w:spacing w:after="0"/>
      </w:pPr>
      <w:r>
        <w:t xml:space="preserve">The sub-hourly metadata file (Section 3.2) provided with the dataset contains details of </w:t>
      </w:r>
      <w:r w:rsidR="0045145D">
        <w:t xml:space="preserve">the </w:t>
      </w:r>
      <w:r w:rsidR="0045145D" w:rsidRPr="002277C5">
        <w:t xml:space="preserve">variables </w:t>
      </w:r>
      <w:r w:rsidR="0045145D">
        <w:t>included in the sub-hourly data files.</w:t>
      </w:r>
      <w:r>
        <w:t xml:space="preserve"> </w:t>
      </w:r>
      <w:r w:rsidR="007A66CC">
        <w:fldChar w:fldCharType="begin"/>
      </w:r>
      <w:r w:rsidR="007A66CC">
        <w:instrText xml:space="preserve"> REF _Ref161229596 \h </w:instrText>
      </w:r>
      <w:r w:rsidR="007A66CC">
        <w:fldChar w:fldCharType="separate"/>
      </w:r>
      <w:r w:rsidR="004F406B">
        <w:t xml:space="preserve">Table </w:t>
      </w:r>
      <w:r w:rsidR="004F406B">
        <w:rPr>
          <w:noProof/>
        </w:rPr>
        <w:t>3</w:t>
      </w:r>
      <w:r w:rsidR="004F406B">
        <w:t>.</w:t>
      </w:r>
      <w:r w:rsidR="004F406B">
        <w:rPr>
          <w:noProof/>
        </w:rPr>
        <w:t>1</w:t>
      </w:r>
      <w:r w:rsidR="007A66CC">
        <w:fldChar w:fldCharType="end"/>
      </w:r>
      <w:r w:rsidR="007A66CC">
        <w:t xml:space="preserve"> </w:t>
      </w:r>
      <w:r>
        <w:t>is a descriptive supplement to this which can also be used to check the meaning of codes used in the metadata file.</w:t>
      </w:r>
    </w:p>
    <w:p w14:paraId="15E7E7BE" w14:textId="77777777" w:rsidR="00095D63" w:rsidRDefault="00095D63" w:rsidP="0045145D">
      <w:pPr>
        <w:spacing w:after="0"/>
      </w:pPr>
    </w:p>
    <w:p w14:paraId="7CB220B6" w14:textId="77777777" w:rsidR="00A15B10" w:rsidRPr="00A15B10" w:rsidRDefault="0045145D" w:rsidP="00A15B10">
      <w:r w:rsidRPr="002E5DD9">
        <w:t>See Section 6</w:t>
      </w:r>
      <w:r>
        <w:t xml:space="preserve"> for ge</w:t>
      </w:r>
      <w:r w:rsidR="001A6129">
        <w:t>neral completeness of the data.</w:t>
      </w:r>
    </w:p>
    <w:p w14:paraId="589DEB43" w14:textId="53122F3E" w:rsidR="00A15B10" w:rsidRDefault="00A15B10" w:rsidP="00A15B10">
      <w:pPr>
        <w:pStyle w:val="Caption"/>
        <w:keepNext/>
      </w:pPr>
      <w:bookmarkStart w:id="22" w:name="_Ref161229596"/>
      <w:r>
        <w:t xml:space="preserve">Table </w:t>
      </w:r>
      <w:r w:rsidR="00DF6205">
        <w:fldChar w:fldCharType="begin"/>
      </w:r>
      <w:r w:rsidR="00DF6205">
        <w:instrText xml:space="preserve"> STYLEREF 1 \s </w:instrText>
      </w:r>
      <w:r w:rsidR="00DF6205">
        <w:fldChar w:fldCharType="separate"/>
      </w:r>
      <w:r w:rsidR="004F406B">
        <w:rPr>
          <w:noProof/>
        </w:rPr>
        <w:t>3</w:t>
      </w:r>
      <w:r w:rsidR="00DF6205">
        <w:rPr>
          <w:noProof/>
        </w:rPr>
        <w:fldChar w:fldCharType="end"/>
      </w:r>
      <w:r w:rsidR="00DF28DD">
        <w:t>.</w:t>
      </w:r>
      <w:r w:rsidR="00DF6205">
        <w:fldChar w:fldCharType="begin"/>
      </w:r>
      <w:r w:rsidR="00DF6205">
        <w:instrText xml:space="preserve"> SEQ Table \* ARABIC \s 1 </w:instrText>
      </w:r>
      <w:r w:rsidR="00DF6205">
        <w:fldChar w:fldCharType="separate"/>
      </w:r>
      <w:r w:rsidR="004F406B">
        <w:rPr>
          <w:noProof/>
        </w:rPr>
        <w:t>1</w:t>
      </w:r>
      <w:r w:rsidR="00DF6205">
        <w:rPr>
          <w:noProof/>
        </w:rPr>
        <w:fldChar w:fldCharType="end"/>
      </w:r>
      <w:bookmarkEnd w:id="22"/>
      <w:r w:rsidRPr="00366580">
        <w:t xml:space="preserve"> – Details of the</w:t>
      </w:r>
      <w:r w:rsidR="007977BC">
        <w:t xml:space="preserve"> sub-hourly</w:t>
      </w:r>
      <w:r w:rsidRPr="00366580">
        <w:t xml:space="preserve"> variables recorded</w:t>
      </w:r>
      <w:r w:rsidR="00F93634">
        <w:t>.</w:t>
      </w:r>
    </w:p>
    <w:tbl>
      <w:tblPr>
        <w:tblStyle w:val="GridTable4-Accent3"/>
        <w:tblW w:w="9519" w:type="dxa"/>
        <w:tblLook w:val="04A0" w:firstRow="1" w:lastRow="0" w:firstColumn="1" w:lastColumn="0" w:noHBand="0" w:noVBand="1"/>
      </w:tblPr>
      <w:tblGrid>
        <w:gridCol w:w="1712"/>
        <w:gridCol w:w="1594"/>
        <w:gridCol w:w="1652"/>
        <w:gridCol w:w="1327"/>
        <w:gridCol w:w="854"/>
        <w:gridCol w:w="2380"/>
      </w:tblGrid>
      <w:tr w:rsidR="00F73BCB" w:rsidRPr="003577A0" w14:paraId="7916B535" w14:textId="77777777" w:rsidTr="007A66C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12" w:type="dxa"/>
          </w:tcPr>
          <w:p w14:paraId="3D576100" w14:textId="77777777" w:rsidR="00F73BCB" w:rsidRPr="003577A0" w:rsidRDefault="00F73BCB" w:rsidP="007A66CC">
            <w:pPr>
              <w:spacing w:before="40" w:after="40"/>
              <w:rPr>
                <w:b w:val="0"/>
              </w:rPr>
            </w:pPr>
            <w:r>
              <w:t>Column name</w:t>
            </w:r>
          </w:p>
        </w:tc>
        <w:tc>
          <w:tcPr>
            <w:tcW w:w="1594" w:type="dxa"/>
          </w:tcPr>
          <w:p w14:paraId="5C3119E9" w14:textId="77777777" w:rsidR="00F73BCB" w:rsidRPr="003577A0" w:rsidRDefault="00F73BCB" w:rsidP="007A66CC">
            <w:pPr>
              <w:spacing w:before="40" w:after="40"/>
              <w:cnfStyle w:val="100000000000" w:firstRow="1" w:lastRow="0" w:firstColumn="0" w:lastColumn="0" w:oddVBand="0" w:evenVBand="0" w:oddHBand="0" w:evenHBand="0" w:firstRowFirstColumn="0" w:firstRowLastColumn="0" w:lastRowFirstColumn="0" w:lastRowLastColumn="0"/>
              <w:rPr>
                <w:b w:val="0"/>
              </w:rPr>
            </w:pPr>
            <w:r w:rsidRPr="003577A0">
              <w:t>Variable</w:t>
            </w:r>
            <w:r>
              <w:t xml:space="preserve"> name</w:t>
            </w:r>
          </w:p>
        </w:tc>
        <w:tc>
          <w:tcPr>
            <w:tcW w:w="1652" w:type="dxa"/>
          </w:tcPr>
          <w:p w14:paraId="62BBE279" w14:textId="77777777" w:rsidR="00F73BCB" w:rsidRPr="003577A0" w:rsidRDefault="00F73BCB" w:rsidP="007A66CC">
            <w:pPr>
              <w:spacing w:before="40" w:after="40"/>
              <w:cnfStyle w:val="100000000000" w:firstRow="1" w:lastRow="0" w:firstColumn="0" w:lastColumn="0" w:oddVBand="0" w:evenVBand="0" w:oddHBand="0" w:evenHBand="0" w:firstRowFirstColumn="0" w:firstRowLastColumn="0" w:lastRowFirstColumn="0" w:lastRowLastColumn="0"/>
              <w:rPr>
                <w:b w:val="0"/>
              </w:rPr>
            </w:pPr>
            <w:r w:rsidRPr="003577A0">
              <w:t>Unit</w:t>
            </w:r>
          </w:p>
        </w:tc>
        <w:tc>
          <w:tcPr>
            <w:tcW w:w="1327" w:type="dxa"/>
          </w:tcPr>
          <w:p w14:paraId="5CEC2C33" w14:textId="77777777" w:rsidR="00F73BCB" w:rsidRPr="003577A0" w:rsidRDefault="00F73BCB" w:rsidP="007A66CC">
            <w:pPr>
              <w:spacing w:before="40" w:after="40"/>
              <w:cnfStyle w:val="100000000000" w:firstRow="1" w:lastRow="0" w:firstColumn="0" w:lastColumn="0" w:oddVBand="0" w:evenVBand="0" w:oddHBand="0" w:evenHBand="0" w:firstRowFirstColumn="0" w:firstRowLastColumn="0" w:lastRowFirstColumn="0" w:lastRowLastColumn="0"/>
              <w:rPr>
                <w:b w:val="0"/>
              </w:rPr>
            </w:pPr>
            <w:r>
              <w:t>Aggregation</w:t>
            </w:r>
          </w:p>
        </w:tc>
        <w:tc>
          <w:tcPr>
            <w:tcW w:w="854" w:type="dxa"/>
          </w:tcPr>
          <w:p w14:paraId="6B687E1C" w14:textId="77777777" w:rsidR="00F73BCB" w:rsidRPr="003577A0" w:rsidRDefault="00F73BCB" w:rsidP="007A66CC">
            <w:pPr>
              <w:spacing w:before="40" w:after="40"/>
              <w:cnfStyle w:val="100000000000" w:firstRow="1" w:lastRow="0" w:firstColumn="0" w:lastColumn="0" w:oddVBand="0" w:evenVBand="0" w:oddHBand="0" w:evenHBand="0" w:firstRowFirstColumn="0" w:firstRowLastColumn="0" w:lastRowFirstColumn="0" w:lastRowLastColumn="0"/>
              <w:rPr>
                <w:b w:val="0"/>
              </w:rPr>
            </w:pPr>
            <w:r>
              <w:t>Infilled</w:t>
            </w:r>
          </w:p>
        </w:tc>
        <w:tc>
          <w:tcPr>
            <w:tcW w:w="2380" w:type="dxa"/>
          </w:tcPr>
          <w:p w14:paraId="22BAF35B" w14:textId="77777777" w:rsidR="00F73BCB" w:rsidRPr="003577A0" w:rsidRDefault="00F73BCB" w:rsidP="007A66CC">
            <w:pPr>
              <w:spacing w:before="40" w:after="40"/>
              <w:cnfStyle w:val="100000000000" w:firstRow="1" w:lastRow="0" w:firstColumn="0" w:lastColumn="0" w:oddVBand="0" w:evenVBand="0" w:oddHBand="0" w:evenHBand="0" w:firstRowFirstColumn="0" w:firstRowLastColumn="0" w:lastRowFirstColumn="0" w:lastRowLastColumn="0"/>
              <w:rPr>
                <w:b w:val="0"/>
              </w:rPr>
            </w:pPr>
            <w:r w:rsidRPr="003577A0">
              <w:t>Note</w:t>
            </w:r>
          </w:p>
        </w:tc>
      </w:tr>
      <w:tr w:rsidR="00F73BCB" w:rsidRPr="00B7234E" w14:paraId="3B014179" w14:textId="77777777" w:rsidTr="007A66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2" w:type="dxa"/>
          </w:tcPr>
          <w:p w14:paraId="7732B992" w14:textId="77777777" w:rsidR="00F73BCB" w:rsidRDefault="00F73BCB" w:rsidP="0045145D">
            <w:pPr>
              <w:spacing w:before="40" w:after="40"/>
            </w:pPr>
            <w:r>
              <w:t>SITE_ID</w:t>
            </w:r>
          </w:p>
        </w:tc>
        <w:tc>
          <w:tcPr>
            <w:tcW w:w="1594" w:type="dxa"/>
          </w:tcPr>
          <w:p w14:paraId="70061809" w14:textId="77777777" w:rsidR="00F73BCB"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t>Site</w:t>
            </w:r>
          </w:p>
        </w:tc>
        <w:tc>
          <w:tcPr>
            <w:tcW w:w="1652" w:type="dxa"/>
          </w:tcPr>
          <w:p w14:paraId="34D5172B" w14:textId="77777777" w:rsidR="00F73BCB"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t>-</w:t>
            </w:r>
          </w:p>
        </w:tc>
        <w:tc>
          <w:tcPr>
            <w:tcW w:w="1327" w:type="dxa"/>
          </w:tcPr>
          <w:p w14:paraId="6DE696DF" w14:textId="77777777" w:rsidR="00F73BCB"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t>-</w:t>
            </w:r>
          </w:p>
        </w:tc>
        <w:tc>
          <w:tcPr>
            <w:tcW w:w="854" w:type="dxa"/>
          </w:tcPr>
          <w:p w14:paraId="4236E970" w14:textId="77777777" w:rsidR="00F73BCB"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t>-</w:t>
            </w:r>
          </w:p>
        </w:tc>
        <w:tc>
          <w:tcPr>
            <w:tcW w:w="2380" w:type="dxa"/>
          </w:tcPr>
          <w:p w14:paraId="4FA6546A" w14:textId="77777777" w:rsidR="00F73BCB"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p>
        </w:tc>
      </w:tr>
      <w:tr w:rsidR="00F73BCB" w:rsidRPr="00B7234E" w14:paraId="2D639344" w14:textId="77777777" w:rsidTr="007A66CC">
        <w:tc>
          <w:tcPr>
            <w:cnfStyle w:val="001000000000" w:firstRow="0" w:lastRow="0" w:firstColumn="1" w:lastColumn="0" w:oddVBand="0" w:evenVBand="0" w:oddHBand="0" w:evenHBand="0" w:firstRowFirstColumn="0" w:firstRowLastColumn="0" w:lastRowFirstColumn="0" w:lastRowLastColumn="0"/>
            <w:tcW w:w="1712" w:type="dxa"/>
          </w:tcPr>
          <w:p w14:paraId="3A398611" w14:textId="77777777" w:rsidR="00F73BCB" w:rsidRDefault="00F73BCB" w:rsidP="0045145D">
            <w:pPr>
              <w:spacing w:before="40" w:after="40"/>
            </w:pPr>
            <w:r>
              <w:t>DATE_TIME</w:t>
            </w:r>
          </w:p>
        </w:tc>
        <w:tc>
          <w:tcPr>
            <w:tcW w:w="1594" w:type="dxa"/>
          </w:tcPr>
          <w:p w14:paraId="4BD8FC1D"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proofErr w:type="spellStart"/>
            <w:r>
              <w:t>DateTime</w:t>
            </w:r>
            <w:proofErr w:type="spellEnd"/>
          </w:p>
        </w:tc>
        <w:tc>
          <w:tcPr>
            <w:tcW w:w="1652" w:type="dxa"/>
          </w:tcPr>
          <w:p w14:paraId="5E4CB861"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t>-</w:t>
            </w:r>
          </w:p>
        </w:tc>
        <w:tc>
          <w:tcPr>
            <w:tcW w:w="1327" w:type="dxa"/>
          </w:tcPr>
          <w:p w14:paraId="404A44E5" w14:textId="77777777" w:rsidR="00F73BCB"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t>-</w:t>
            </w:r>
          </w:p>
        </w:tc>
        <w:tc>
          <w:tcPr>
            <w:tcW w:w="854" w:type="dxa"/>
          </w:tcPr>
          <w:p w14:paraId="7C41CEFE" w14:textId="77777777" w:rsidR="00F73BCB" w:rsidRDefault="00F73BCB" w:rsidP="001A6129">
            <w:pPr>
              <w:spacing w:before="40" w:after="40"/>
              <w:cnfStyle w:val="000000000000" w:firstRow="0" w:lastRow="0" w:firstColumn="0" w:lastColumn="0" w:oddVBand="0" w:evenVBand="0" w:oddHBand="0" w:evenHBand="0" w:firstRowFirstColumn="0" w:firstRowLastColumn="0" w:lastRowFirstColumn="0" w:lastRowLastColumn="0"/>
            </w:pPr>
            <w:r>
              <w:t>-</w:t>
            </w:r>
          </w:p>
        </w:tc>
        <w:tc>
          <w:tcPr>
            <w:tcW w:w="2380" w:type="dxa"/>
          </w:tcPr>
          <w:p w14:paraId="03AEE342" w14:textId="77777777" w:rsidR="00F73BCB" w:rsidRDefault="00F73BCB" w:rsidP="001A6129">
            <w:pPr>
              <w:spacing w:before="40" w:after="40"/>
              <w:cnfStyle w:val="000000000000" w:firstRow="0" w:lastRow="0" w:firstColumn="0" w:lastColumn="0" w:oddVBand="0" w:evenVBand="0" w:oddHBand="0" w:evenHBand="0" w:firstRowFirstColumn="0" w:firstRowLastColumn="0" w:lastRowFirstColumn="0" w:lastRowLastColumn="0"/>
            </w:pPr>
            <w:r>
              <w:t>GMT</w:t>
            </w:r>
          </w:p>
          <w:p w14:paraId="67510D8D" w14:textId="77777777" w:rsidR="00F73BCB" w:rsidRDefault="00F73BCB" w:rsidP="001A6129">
            <w:pPr>
              <w:spacing w:before="40" w:after="40"/>
              <w:cnfStyle w:val="000000000000" w:firstRow="0" w:lastRow="0" w:firstColumn="0" w:lastColumn="0" w:oddVBand="0" w:evenVBand="0" w:oddHBand="0" w:evenHBand="0" w:firstRowFirstColumn="0" w:firstRowLastColumn="0" w:lastRowFirstColumn="0" w:lastRowLastColumn="0"/>
            </w:pPr>
            <w:r>
              <w:t>Dates given in ISO 8601 format:</w:t>
            </w:r>
          </w:p>
          <w:p w14:paraId="2B81CB5E" w14:textId="77777777" w:rsidR="00F73BCB" w:rsidRPr="001A6129" w:rsidRDefault="00F73BCB" w:rsidP="001A6129">
            <w:pPr>
              <w:pStyle w:val="BalloonText"/>
              <w:spacing w:before="40" w:after="40"/>
              <w:cnfStyle w:val="000000000000" w:firstRow="0" w:lastRow="0" w:firstColumn="0" w:lastColumn="0" w:oddVBand="0" w:evenVBand="0" w:oddHBand="0" w:evenHBand="0" w:firstRowFirstColumn="0" w:firstRowLastColumn="0" w:lastRowFirstColumn="0" w:lastRowLastColumn="0"/>
              <w:rPr>
                <w:rFonts w:asciiTheme="minorHAnsi" w:hAnsiTheme="minorHAnsi" w:cs="Times New Roman"/>
              </w:rPr>
            </w:pPr>
            <w:r w:rsidRPr="001A6129">
              <w:rPr>
                <w:rFonts w:asciiTheme="minorHAnsi" w:hAnsiTheme="minorHAnsi" w:cs="Times New Roman"/>
              </w:rPr>
              <w:t>YYYY-MM-DDTHH:</w:t>
            </w:r>
            <w:proofErr w:type="gramStart"/>
            <w:r w:rsidRPr="001A6129">
              <w:rPr>
                <w:rFonts w:asciiTheme="minorHAnsi" w:hAnsiTheme="minorHAnsi" w:cs="Times New Roman"/>
              </w:rPr>
              <w:t>MM:SSZ</w:t>
            </w:r>
            <w:proofErr w:type="gramEnd"/>
            <w:r w:rsidRPr="001A6129">
              <w:rPr>
                <w:rFonts w:asciiTheme="minorHAnsi" w:hAnsiTheme="minorHAnsi" w:cs="Times New Roman"/>
              </w:rPr>
              <w:t>.</w:t>
            </w:r>
          </w:p>
        </w:tc>
      </w:tr>
      <w:tr w:rsidR="00F73BCB" w:rsidRPr="002277C5" w14:paraId="76B2CDAE" w14:textId="77777777" w:rsidTr="007A66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2" w:type="dxa"/>
          </w:tcPr>
          <w:p w14:paraId="6015616E" w14:textId="77777777" w:rsidR="00F73BCB" w:rsidRPr="002277C5" w:rsidRDefault="00F73BCB" w:rsidP="0045145D">
            <w:pPr>
              <w:spacing w:before="40" w:after="40"/>
            </w:pPr>
            <w:r>
              <w:t>LWIN</w:t>
            </w:r>
          </w:p>
        </w:tc>
        <w:tc>
          <w:tcPr>
            <w:tcW w:w="1594" w:type="dxa"/>
          </w:tcPr>
          <w:p w14:paraId="2F47AEF9"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rsidRPr="002277C5">
              <w:t>Incoming longwave radiation</w:t>
            </w:r>
          </w:p>
        </w:tc>
        <w:tc>
          <w:tcPr>
            <w:tcW w:w="1652" w:type="dxa"/>
          </w:tcPr>
          <w:p w14:paraId="6C106384" w14:textId="292B86DC"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rsidRPr="002277C5">
              <w:t>Watts per square metre (</w:t>
            </w:r>
            <m:oMath>
              <m:sSup>
                <m:sSupPr>
                  <m:ctrlPr>
                    <w:rPr>
                      <w:rFonts w:ascii="Cambria Math" w:hAnsi="Cambria Math"/>
                    </w:rPr>
                  </m:ctrlPr>
                </m:sSupPr>
                <m:e>
                  <m:r>
                    <m:rPr>
                      <m:sty m:val="p"/>
                    </m:rPr>
                    <w:rPr>
                      <w:rFonts w:ascii="Cambria Math" w:hAnsi="Cambria Math"/>
                    </w:rPr>
                    <m:t>W m</m:t>
                  </m:r>
                </m:e>
                <m:sup>
                  <m:r>
                    <m:rPr>
                      <m:sty m:val="p"/>
                    </m:rPr>
                    <w:rPr>
                      <w:rFonts w:ascii="Cambria Math" w:hAnsi="Cambria Math"/>
                    </w:rPr>
                    <m:t>-2</m:t>
                  </m:r>
                </m:sup>
              </m:sSup>
            </m:oMath>
            <w:r w:rsidRPr="002277C5">
              <w:t>)</w:t>
            </w:r>
          </w:p>
        </w:tc>
        <w:tc>
          <w:tcPr>
            <w:tcW w:w="1327" w:type="dxa"/>
          </w:tcPr>
          <w:p w14:paraId="5B5E788B"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rsidRPr="002277C5">
              <w:t xml:space="preserve">Mean over preceding </w:t>
            </w:r>
            <w:r>
              <w:t>time period</w:t>
            </w:r>
          </w:p>
        </w:tc>
        <w:tc>
          <w:tcPr>
            <w:tcW w:w="854" w:type="dxa"/>
          </w:tcPr>
          <w:p w14:paraId="52434DAD"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t>Yes</w:t>
            </w:r>
          </w:p>
        </w:tc>
        <w:tc>
          <w:tcPr>
            <w:tcW w:w="2380" w:type="dxa"/>
          </w:tcPr>
          <w:p w14:paraId="7B07D63D"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p>
        </w:tc>
      </w:tr>
      <w:tr w:rsidR="00F73BCB" w:rsidRPr="002277C5" w14:paraId="65737BDA" w14:textId="77777777" w:rsidTr="007A66CC">
        <w:tc>
          <w:tcPr>
            <w:cnfStyle w:val="001000000000" w:firstRow="0" w:lastRow="0" w:firstColumn="1" w:lastColumn="0" w:oddVBand="0" w:evenVBand="0" w:oddHBand="0" w:evenHBand="0" w:firstRowFirstColumn="0" w:firstRowLastColumn="0" w:lastRowFirstColumn="0" w:lastRowLastColumn="0"/>
            <w:tcW w:w="1712" w:type="dxa"/>
          </w:tcPr>
          <w:p w14:paraId="44897F3A" w14:textId="77777777" w:rsidR="00F73BCB" w:rsidRPr="002277C5" w:rsidRDefault="00F73BCB" w:rsidP="0045145D">
            <w:pPr>
              <w:spacing w:before="40" w:after="40"/>
            </w:pPr>
            <w:r>
              <w:t>LWOUT</w:t>
            </w:r>
          </w:p>
        </w:tc>
        <w:tc>
          <w:tcPr>
            <w:tcW w:w="1594" w:type="dxa"/>
          </w:tcPr>
          <w:p w14:paraId="69E2A704"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rsidRPr="002277C5">
              <w:t>Outgoing longwave radiation</w:t>
            </w:r>
          </w:p>
        </w:tc>
        <w:tc>
          <w:tcPr>
            <w:tcW w:w="1652" w:type="dxa"/>
          </w:tcPr>
          <w:p w14:paraId="372E2137" w14:textId="0D0DF991"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rsidRPr="002277C5">
              <w:t>Watts per square metre (</w:t>
            </w:r>
            <m:oMath>
              <m:sSup>
                <m:sSupPr>
                  <m:ctrlPr>
                    <w:rPr>
                      <w:rFonts w:ascii="Cambria Math" w:hAnsi="Cambria Math"/>
                    </w:rPr>
                  </m:ctrlPr>
                </m:sSupPr>
                <m:e>
                  <m:r>
                    <m:rPr>
                      <m:sty m:val="p"/>
                    </m:rPr>
                    <w:rPr>
                      <w:rFonts w:ascii="Cambria Math" w:hAnsi="Cambria Math"/>
                    </w:rPr>
                    <m:t>W m</m:t>
                  </m:r>
                </m:e>
                <m:sup>
                  <m:r>
                    <m:rPr>
                      <m:sty m:val="p"/>
                    </m:rPr>
                    <w:rPr>
                      <w:rFonts w:ascii="Cambria Math" w:hAnsi="Cambria Math"/>
                    </w:rPr>
                    <m:t>-2</m:t>
                  </m:r>
                </m:sup>
              </m:sSup>
            </m:oMath>
            <w:r w:rsidRPr="002277C5">
              <w:t>)</w:t>
            </w:r>
          </w:p>
        </w:tc>
        <w:tc>
          <w:tcPr>
            <w:tcW w:w="1327" w:type="dxa"/>
          </w:tcPr>
          <w:p w14:paraId="7ADB45F0"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rsidRPr="002277C5">
              <w:t xml:space="preserve">Mean over preceding </w:t>
            </w:r>
            <w:r>
              <w:t>time period</w:t>
            </w:r>
          </w:p>
        </w:tc>
        <w:tc>
          <w:tcPr>
            <w:tcW w:w="854" w:type="dxa"/>
          </w:tcPr>
          <w:p w14:paraId="4916F356"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t>Yes</w:t>
            </w:r>
          </w:p>
        </w:tc>
        <w:tc>
          <w:tcPr>
            <w:tcW w:w="2380" w:type="dxa"/>
          </w:tcPr>
          <w:p w14:paraId="1081FA7E"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p>
        </w:tc>
      </w:tr>
      <w:tr w:rsidR="00F73BCB" w:rsidRPr="002277C5" w14:paraId="5AF70683" w14:textId="77777777" w:rsidTr="007A66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2" w:type="dxa"/>
          </w:tcPr>
          <w:p w14:paraId="1A63505C" w14:textId="77777777" w:rsidR="00F73BCB" w:rsidRPr="002277C5" w:rsidRDefault="00F73BCB" w:rsidP="0045145D">
            <w:pPr>
              <w:spacing w:before="40" w:after="40"/>
            </w:pPr>
            <w:r>
              <w:t>SWIN</w:t>
            </w:r>
          </w:p>
        </w:tc>
        <w:tc>
          <w:tcPr>
            <w:tcW w:w="1594" w:type="dxa"/>
          </w:tcPr>
          <w:p w14:paraId="6F0E9E0E"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rsidRPr="002277C5">
              <w:t>Incoming shortwave radiation</w:t>
            </w:r>
          </w:p>
        </w:tc>
        <w:tc>
          <w:tcPr>
            <w:tcW w:w="1652" w:type="dxa"/>
          </w:tcPr>
          <w:p w14:paraId="1ED2679D" w14:textId="0ADD5ECF"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rsidRPr="002277C5">
              <w:t>Watts per square metre (</w:t>
            </w:r>
            <m:oMath>
              <m:sSup>
                <m:sSupPr>
                  <m:ctrlPr>
                    <w:rPr>
                      <w:rFonts w:ascii="Cambria Math" w:hAnsi="Cambria Math"/>
                    </w:rPr>
                  </m:ctrlPr>
                </m:sSupPr>
                <m:e>
                  <m:r>
                    <m:rPr>
                      <m:sty m:val="p"/>
                    </m:rPr>
                    <w:rPr>
                      <w:rFonts w:ascii="Cambria Math" w:hAnsi="Cambria Math"/>
                    </w:rPr>
                    <m:t>W m</m:t>
                  </m:r>
                </m:e>
                <m:sup>
                  <m:r>
                    <m:rPr>
                      <m:sty m:val="p"/>
                    </m:rPr>
                    <w:rPr>
                      <w:rFonts w:ascii="Cambria Math" w:hAnsi="Cambria Math"/>
                    </w:rPr>
                    <m:t>-2</m:t>
                  </m:r>
                </m:sup>
              </m:sSup>
            </m:oMath>
            <w:r w:rsidRPr="002277C5">
              <w:t>)</w:t>
            </w:r>
          </w:p>
        </w:tc>
        <w:tc>
          <w:tcPr>
            <w:tcW w:w="1327" w:type="dxa"/>
          </w:tcPr>
          <w:p w14:paraId="72686572"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rsidRPr="002277C5">
              <w:t xml:space="preserve">Mean over preceding </w:t>
            </w:r>
            <w:r>
              <w:t>time period</w:t>
            </w:r>
          </w:p>
        </w:tc>
        <w:tc>
          <w:tcPr>
            <w:tcW w:w="854" w:type="dxa"/>
          </w:tcPr>
          <w:p w14:paraId="2A08A892"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t>Yes</w:t>
            </w:r>
          </w:p>
        </w:tc>
        <w:tc>
          <w:tcPr>
            <w:tcW w:w="2380" w:type="dxa"/>
          </w:tcPr>
          <w:p w14:paraId="2937C115"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p>
        </w:tc>
      </w:tr>
      <w:tr w:rsidR="00F73BCB" w:rsidRPr="002277C5" w14:paraId="396BDFF5" w14:textId="77777777" w:rsidTr="007A66CC">
        <w:tc>
          <w:tcPr>
            <w:cnfStyle w:val="001000000000" w:firstRow="0" w:lastRow="0" w:firstColumn="1" w:lastColumn="0" w:oddVBand="0" w:evenVBand="0" w:oddHBand="0" w:evenHBand="0" w:firstRowFirstColumn="0" w:firstRowLastColumn="0" w:lastRowFirstColumn="0" w:lastRowLastColumn="0"/>
            <w:tcW w:w="1712" w:type="dxa"/>
          </w:tcPr>
          <w:p w14:paraId="51C1BF28" w14:textId="77777777" w:rsidR="00F73BCB" w:rsidRPr="002277C5" w:rsidRDefault="00F73BCB" w:rsidP="0045145D">
            <w:pPr>
              <w:spacing w:before="40" w:after="40"/>
            </w:pPr>
            <w:r>
              <w:t>SWOUT</w:t>
            </w:r>
          </w:p>
        </w:tc>
        <w:tc>
          <w:tcPr>
            <w:tcW w:w="1594" w:type="dxa"/>
          </w:tcPr>
          <w:p w14:paraId="10CF4D22"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rsidRPr="002277C5">
              <w:t>Outgoing shortwave radiation</w:t>
            </w:r>
          </w:p>
        </w:tc>
        <w:tc>
          <w:tcPr>
            <w:tcW w:w="1652" w:type="dxa"/>
          </w:tcPr>
          <w:p w14:paraId="7BCEBE88" w14:textId="16D13FEB"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rsidRPr="002277C5">
              <w:t>Watts per square metre (</w:t>
            </w:r>
            <m:oMath>
              <m:sSup>
                <m:sSupPr>
                  <m:ctrlPr>
                    <w:rPr>
                      <w:rFonts w:ascii="Cambria Math" w:hAnsi="Cambria Math"/>
                    </w:rPr>
                  </m:ctrlPr>
                </m:sSupPr>
                <m:e>
                  <m:r>
                    <m:rPr>
                      <m:sty m:val="p"/>
                    </m:rPr>
                    <w:rPr>
                      <w:rFonts w:ascii="Cambria Math" w:hAnsi="Cambria Math"/>
                    </w:rPr>
                    <m:t>W m</m:t>
                  </m:r>
                </m:e>
                <m:sup>
                  <m:r>
                    <m:rPr>
                      <m:sty m:val="p"/>
                    </m:rPr>
                    <w:rPr>
                      <w:rFonts w:ascii="Cambria Math" w:hAnsi="Cambria Math"/>
                    </w:rPr>
                    <m:t>-2</m:t>
                  </m:r>
                </m:sup>
              </m:sSup>
            </m:oMath>
            <w:r w:rsidRPr="002277C5">
              <w:t>)</w:t>
            </w:r>
          </w:p>
        </w:tc>
        <w:tc>
          <w:tcPr>
            <w:tcW w:w="1327" w:type="dxa"/>
          </w:tcPr>
          <w:p w14:paraId="35769500"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rsidRPr="002277C5">
              <w:t xml:space="preserve">Mean over preceding </w:t>
            </w:r>
            <w:r>
              <w:t>time period</w:t>
            </w:r>
          </w:p>
        </w:tc>
        <w:tc>
          <w:tcPr>
            <w:tcW w:w="854" w:type="dxa"/>
          </w:tcPr>
          <w:p w14:paraId="213EEF01"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t>Yes</w:t>
            </w:r>
          </w:p>
        </w:tc>
        <w:tc>
          <w:tcPr>
            <w:tcW w:w="2380" w:type="dxa"/>
          </w:tcPr>
          <w:p w14:paraId="0663B037"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p>
        </w:tc>
      </w:tr>
      <w:tr w:rsidR="00F73BCB" w:rsidRPr="002277C5" w14:paraId="35DFE6F6" w14:textId="77777777" w:rsidTr="007A66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2" w:type="dxa"/>
          </w:tcPr>
          <w:p w14:paraId="7A7B99C2" w14:textId="77777777" w:rsidR="00F73BCB" w:rsidRPr="002277C5" w:rsidRDefault="00F73BCB" w:rsidP="0045145D">
            <w:pPr>
              <w:spacing w:before="40" w:after="40"/>
            </w:pPr>
            <w:r>
              <w:t>RN</w:t>
            </w:r>
          </w:p>
        </w:tc>
        <w:tc>
          <w:tcPr>
            <w:tcW w:w="1594" w:type="dxa"/>
          </w:tcPr>
          <w:p w14:paraId="72C6ACEC"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rsidRPr="002277C5">
              <w:t>Net radiation</w:t>
            </w:r>
          </w:p>
        </w:tc>
        <w:tc>
          <w:tcPr>
            <w:tcW w:w="1652" w:type="dxa"/>
          </w:tcPr>
          <w:p w14:paraId="4AE4C6E8" w14:textId="32B8A4AA"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rsidRPr="002277C5">
              <w:t>Watts per square metre (</w:t>
            </w:r>
            <m:oMath>
              <m:sSup>
                <m:sSupPr>
                  <m:ctrlPr>
                    <w:rPr>
                      <w:rFonts w:ascii="Cambria Math" w:hAnsi="Cambria Math"/>
                    </w:rPr>
                  </m:ctrlPr>
                </m:sSupPr>
                <m:e>
                  <m:r>
                    <m:rPr>
                      <m:sty m:val="p"/>
                    </m:rPr>
                    <w:rPr>
                      <w:rFonts w:ascii="Cambria Math" w:hAnsi="Cambria Math"/>
                    </w:rPr>
                    <m:t>W m</m:t>
                  </m:r>
                </m:e>
                <m:sup>
                  <m:r>
                    <m:rPr>
                      <m:sty m:val="p"/>
                    </m:rPr>
                    <w:rPr>
                      <w:rFonts w:ascii="Cambria Math" w:hAnsi="Cambria Math"/>
                    </w:rPr>
                    <m:t>-2</m:t>
                  </m:r>
                </m:sup>
              </m:sSup>
            </m:oMath>
            <w:r w:rsidRPr="002277C5">
              <w:t>)</w:t>
            </w:r>
          </w:p>
        </w:tc>
        <w:tc>
          <w:tcPr>
            <w:tcW w:w="1327" w:type="dxa"/>
          </w:tcPr>
          <w:p w14:paraId="05934D33"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rsidRPr="002277C5">
              <w:t xml:space="preserve">Mean over preceding </w:t>
            </w:r>
            <w:r>
              <w:t>time period</w:t>
            </w:r>
          </w:p>
        </w:tc>
        <w:tc>
          <w:tcPr>
            <w:tcW w:w="854" w:type="dxa"/>
          </w:tcPr>
          <w:p w14:paraId="7F055665" w14:textId="77777777" w:rsidR="00F73BCB"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p>
        </w:tc>
        <w:tc>
          <w:tcPr>
            <w:tcW w:w="2380" w:type="dxa"/>
          </w:tcPr>
          <w:p w14:paraId="0AD05BBA" w14:textId="77777777" w:rsidR="00F73BCB"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t>Derived from:</w:t>
            </w:r>
          </w:p>
          <w:p w14:paraId="765BABEF" w14:textId="77777777" w:rsidR="00F73BCB" w:rsidRPr="00B47F5D" w:rsidRDefault="00F73BCB" w:rsidP="0045145D">
            <w:pPr>
              <w:spacing w:before="40" w:after="40"/>
              <w:cnfStyle w:val="000000100000" w:firstRow="0" w:lastRow="0" w:firstColumn="0" w:lastColumn="0" w:oddVBand="0" w:evenVBand="0" w:oddHBand="1" w:evenHBand="0" w:firstRowFirstColumn="0" w:firstRowLastColumn="0" w:lastRowFirstColumn="0" w:lastRowLastColumn="0"/>
              <w:rPr>
                <w:i/>
              </w:rPr>
            </w:pPr>
            <w:r w:rsidRPr="00B47F5D">
              <w:rPr>
                <w:i/>
              </w:rPr>
              <w:t>(SWIN – SWOUT) + (LWIN – LWOUT)</w:t>
            </w:r>
          </w:p>
        </w:tc>
      </w:tr>
      <w:tr w:rsidR="00F73BCB" w:rsidRPr="002277C5" w14:paraId="7EA1CBBD" w14:textId="77777777" w:rsidTr="007A66CC">
        <w:tc>
          <w:tcPr>
            <w:cnfStyle w:val="001000000000" w:firstRow="0" w:lastRow="0" w:firstColumn="1" w:lastColumn="0" w:oddVBand="0" w:evenVBand="0" w:oddHBand="0" w:evenHBand="0" w:firstRowFirstColumn="0" w:firstRowLastColumn="0" w:lastRowFirstColumn="0" w:lastRowLastColumn="0"/>
            <w:tcW w:w="1712" w:type="dxa"/>
          </w:tcPr>
          <w:p w14:paraId="69AC3E03" w14:textId="77777777" w:rsidR="00F73BCB" w:rsidRPr="002277C5" w:rsidRDefault="00F73BCB" w:rsidP="0045145D">
            <w:pPr>
              <w:spacing w:before="40" w:after="40"/>
            </w:pPr>
            <w:r>
              <w:lastRenderedPageBreak/>
              <w:t>PRECIP</w:t>
            </w:r>
          </w:p>
        </w:tc>
        <w:tc>
          <w:tcPr>
            <w:tcW w:w="1594" w:type="dxa"/>
          </w:tcPr>
          <w:p w14:paraId="0FD3E058"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rsidRPr="002277C5">
              <w:t>Precipitation</w:t>
            </w:r>
            <w:r>
              <w:t xml:space="preserve"> from </w:t>
            </w:r>
            <w:proofErr w:type="spellStart"/>
            <w:r>
              <w:t>Pluvio</w:t>
            </w:r>
            <w:proofErr w:type="spellEnd"/>
          </w:p>
        </w:tc>
        <w:tc>
          <w:tcPr>
            <w:tcW w:w="1652" w:type="dxa"/>
          </w:tcPr>
          <w:p w14:paraId="4E524EFC"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rsidRPr="002277C5">
              <w:t>Millimetres (</w:t>
            </w:r>
            <w:r w:rsidRPr="00C13905">
              <w:rPr>
                <w:rFonts w:ascii="Cambria Math" w:hAnsi="Cambria Math"/>
              </w:rPr>
              <w:t>mm</w:t>
            </w:r>
            <w:r w:rsidRPr="002277C5">
              <w:t>)</w:t>
            </w:r>
          </w:p>
        </w:tc>
        <w:tc>
          <w:tcPr>
            <w:tcW w:w="1327" w:type="dxa"/>
          </w:tcPr>
          <w:p w14:paraId="46ACEA2B"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rsidRPr="002277C5">
              <w:t xml:space="preserve">Total over preceding </w:t>
            </w:r>
            <w:r>
              <w:t>time period</w:t>
            </w:r>
          </w:p>
        </w:tc>
        <w:tc>
          <w:tcPr>
            <w:tcW w:w="854" w:type="dxa"/>
          </w:tcPr>
          <w:p w14:paraId="72A05E8A"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p>
        </w:tc>
        <w:tc>
          <w:tcPr>
            <w:tcW w:w="2380" w:type="dxa"/>
          </w:tcPr>
          <w:p w14:paraId="0D57DC0E"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p>
        </w:tc>
      </w:tr>
      <w:tr w:rsidR="00F73BCB" w:rsidRPr="002277C5" w14:paraId="2440937F" w14:textId="77777777" w:rsidTr="007A66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2" w:type="dxa"/>
          </w:tcPr>
          <w:p w14:paraId="20121CE1" w14:textId="77777777" w:rsidR="00F73BCB" w:rsidRDefault="00F73BCB" w:rsidP="0045145D">
            <w:pPr>
              <w:spacing w:before="40" w:after="40"/>
            </w:pPr>
            <w:r>
              <w:t>PRECIP_TIPPING</w:t>
            </w:r>
          </w:p>
        </w:tc>
        <w:tc>
          <w:tcPr>
            <w:tcW w:w="1594" w:type="dxa"/>
          </w:tcPr>
          <w:p w14:paraId="71EAAA18" w14:textId="77777777" w:rsidR="00F73BCB" w:rsidRPr="002277C5" w:rsidRDefault="00F73BCB" w:rsidP="00D803F1">
            <w:pPr>
              <w:spacing w:before="40" w:after="40"/>
              <w:cnfStyle w:val="000000100000" w:firstRow="0" w:lastRow="0" w:firstColumn="0" w:lastColumn="0" w:oddVBand="0" w:evenVBand="0" w:oddHBand="1" w:evenHBand="0" w:firstRowFirstColumn="0" w:firstRowLastColumn="0" w:lastRowFirstColumn="0" w:lastRowLastColumn="0"/>
            </w:pPr>
            <w:r w:rsidRPr="002277C5">
              <w:t>Precipitation</w:t>
            </w:r>
            <w:r>
              <w:t xml:space="preserve"> from tipping bucket</w:t>
            </w:r>
          </w:p>
        </w:tc>
        <w:tc>
          <w:tcPr>
            <w:tcW w:w="1652" w:type="dxa"/>
          </w:tcPr>
          <w:p w14:paraId="528C4A10"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rsidRPr="002277C5">
              <w:t>Millimetres (</w:t>
            </w:r>
            <w:r w:rsidRPr="00C13905">
              <w:rPr>
                <w:rFonts w:ascii="Cambria Math" w:hAnsi="Cambria Math"/>
              </w:rPr>
              <w:t>mm</w:t>
            </w:r>
            <w:r w:rsidRPr="002277C5">
              <w:t>)</w:t>
            </w:r>
          </w:p>
        </w:tc>
        <w:tc>
          <w:tcPr>
            <w:tcW w:w="1327" w:type="dxa"/>
          </w:tcPr>
          <w:p w14:paraId="6B021EA7"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rsidRPr="002277C5">
              <w:t xml:space="preserve">Total over preceding </w:t>
            </w:r>
            <w:r>
              <w:t>time period</w:t>
            </w:r>
          </w:p>
        </w:tc>
        <w:tc>
          <w:tcPr>
            <w:tcW w:w="854" w:type="dxa"/>
          </w:tcPr>
          <w:p w14:paraId="4B5EDA83"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p>
        </w:tc>
        <w:tc>
          <w:tcPr>
            <w:tcW w:w="2380" w:type="dxa"/>
          </w:tcPr>
          <w:p w14:paraId="10F1B885"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p>
        </w:tc>
      </w:tr>
      <w:tr w:rsidR="00F73BCB" w:rsidRPr="002277C5" w14:paraId="369CD0E3" w14:textId="77777777" w:rsidTr="007A66CC">
        <w:tc>
          <w:tcPr>
            <w:cnfStyle w:val="001000000000" w:firstRow="0" w:lastRow="0" w:firstColumn="1" w:lastColumn="0" w:oddVBand="0" w:evenVBand="0" w:oddHBand="0" w:evenHBand="0" w:firstRowFirstColumn="0" w:firstRowLastColumn="0" w:lastRowFirstColumn="0" w:lastRowLastColumn="0"/>
            <w:tcW w:w="1712" w:type="dxa"/>
          </w:tcPr>
          <w:p w14:paraId="5C67260F" w14:textId="77777777" w:rsidR="00F73BCB" w:rsidRDefault="00F73BCB" w:rsidP="0045145D">
            <w:pPr>
              <w:spacing w:before="40" w:after="40"/>
            </w:pPr>
            <w:r w:rsidRPr="00D803F1">
              <w:t>PRECIP_RAINE</w:t>
            </w:r>
          </w:p>
        </w:tc>
        <w:tc>
          <w:tcPr>
            <w:tcW w:w="1594" w:type="dxa"/>
          </w:tcPr>
          <w:p w14:paraId="7C2BECC1" w14:textId="38116C4A" w:rsidR="00F73BCB" w:rsidRPr="002277C5" w:rsidRDefault="00F73BCB" w:rsidP="00D803F1">
            <w:pPr>
              <w:spacing w:before="40" w:after="40"/>
              <w:cnfStyle w:val="000000000000" w:firstRow="0" w:lastRow="0" w:firstColumn="0" w:lastColumn="0" w:oddVBand="0" w:evenVBand="0" w:oddHBand="0" w:evenHBand="0" w:firstRowFirstColumn="0" w:firstRowLastColumn="0" w:lastRowFirstColumn="0" w:lastRowLastColumn="0"/>
            </w:pPr>
            <w:r w:rsidRPr="002277C5">
              <w:t>Precipitation</w:t>
            </w:r>
            <w:r>
              <w:t xml:space="preserve"> from </w:t>
            </w:r>
            <w:r w:rsidR="00D10409">
              <w:t>rain[e]</w:t>
            </w:r>
          </w:p>
        </w:tc>
        <w:tc>
          <w:tcPr>
            <w:tcW w:w="1652" w:type="dxa"/>
          </w:tcPr>
          <w:p w14:paraId="3C26AA1D"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rsidRPr="002277C5">
              <w:t>Millimetres (</w:t>
            </w:r>
            <w:r w:rsidRPr="00C13905">
              <w:rPr>
                <w:rFonts w:ascii="Cambria Math" w:hAnsi="Cambria Math"/>
              </w:rPr>
              <w:t>mm</w:t>
            </w:r>
            <w:r w:rsidRPr="002277C5">
              <w:t>)</w:t>
            </w:r>
          </w:p>
        </w:tc>
        <w:tc>
          <w:tcPr>
            <w:tcW w:w="1327" w:type="dxa"/>
          </w:tcPr>
          <w:p w14:paraId="3258FA12"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rsidRPr="002277C5">
              <w:t xml:space="preserve">Total over preceding </w:t>
            </w:r>
            <w:r>
              <w:t>time period</w:t>
            </w:r>
          </w:p>
        </w:tc>
        <w:tc>
          <w:tcPr>
            <w:tcW w:w="854" w:type="dxa"/>
          </w:tcPr>
          <w:p w14:paraId="1A7E4EB8"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p>
        </w:tc>
        <w:tc>
          <w:tcPr>
            <w:tcW w:w="2380" w:type="dxa"/>
          </w:tcPr>
          <w:p w14:paraId="7A9EBBF0"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p>
        </w:tc>
      </w:tr>
      <w:tr w:rsidR="00F73BCB" w:rsidRPr="002277C5" w14:paraId="4F5512D4" w14:textId="77777777" w:rsidTr="007A66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2" w:type="dxa"/>
          </w:tcPr>
          <w:p w14:paraId="3906611E" w14:textId="77777777" w:rsidR="00F73BCB" w:rsidRPr="002277C5" w:rsidRDefault="00F73BCB" w:rsidP="0045145D">
            <w:pPr>
              <w:spacing w:before="40" w:after="40"/>
            </w:pPr>
            <w:r>
              <w:t>PA</w:t>
            </w:r>
          </w:p>
        </w:tc>
        <w:tc>
          <w:tcPr>
            <w:tcW w:w="1594" w:type="dxa"/>
          </w:tcPr>
          <w:p w14:paraId="44C88EC5"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rsidRPr="002277C5">
              <w:t>Atmospheric Pressure</w:t>
            </w:r>
          </w:p>
        </w:tc>
        <w:tc>
          <w:tcPr>
            <w:tcW w:w="1652" w:type="dxa"/>
          </w:tcPr>
          <w:p w14:paraId="5D19F15C"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proofErr w:type="spellStart"/>
            <w:r w:rsidRPr="002277C5">
              <w:t>HectoPascals</w:t>
            </w:r>
            <w:proofErr w:type="spellEnd"/>
            <w:r w:rsidRPr="002277C5">
              <w:t xml:space="preserve"> (</w:t>
            </w:r>
            <w:proofErr w:type="spellStart"/>
            <w:r w:rsidRPr="00FC7C7E">
              <w:rPr>
                <w:rFonts w:ascii="Cambria Math" w:hAnsi="Cambria Math"/>
              </w:rPr>
              <w:t>hPa</w:t>
            </w:r>
            <w:proofErr w:type="spellEnd"/>
            <w:r w:rsidRPr="002277C5">
              <w:t>)</w:t>
            </w:r>
          </w:p>
        </w:tc>
        <w:tc>
          <w:tcPr>
            <w:tcW w:w="1327" w:type="dxa"/>
          </w:tcPr>
          <w:p w14:paraId="474D2F70"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rsidRPr="002277C5">
              <w:t xml:space="preserve">Mean over preceding </w:t>
            </w:r>
            <w:r>
              <w:t>time period</w:t>
            </w:r>
          </w:p>
        </w:tc>
        <w:tc>
          <w:tcPr>
            <w:tcW w:w="854" w:type="dxa"/>
          </w:tcPr>
          <w:p w14:paraId="7721AD6E"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t>Yes</w:t>
            </w:r>
          </w:p>
        </w:tc>
        <w:tc>
          <w:tcPr>
            <w:tcW w:w="2380" w:type="dxa"/>
          </w:tcPr>
          <w:p w14:paraId="62075BAE"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p>
        </w:tc>
      </w:tr>
      <w:tr w:rsidR="00F73BCB" w:rsidRPr="002277C5" w14:paraId="53CE3618" w14:textId="77777777" w:rsidTr="007A66CC">
        <w:tc>
          <w:tcPr>
            <w:cnfStyle w:val="001000000000" w:firstRow="0" w:lastRow="0" w:firstColumn="1" w:lastColumn="0" w:oddVBand="0" w:evenVBand="0" w:oddHBand="0" w:evenHBand="0" w:firstRowFirstColumn="0" w:firstRowLastColumn="0" w:lastRowFirstColumn="0" w:lastRowLastColumn="0"/>
            <w:tcW w:w="1712" w:type="dxa"/>
          </w:tcPr>
          <w:p w14:paraId="0DC02915" w14:textId="77777777" w:rsidR="00F73BCB" w:rsidRPr="002277C5" w:rsidRDefault="00F73BCB" w:rsidP="0045145D">
            <w:pPr>
              <w:spacing w:before="40" w:after="40"/>
            </w:pPr>
            <w:r>
              <w:t>TA</w:t>
            </w:r>
          </w:p>
        </w:tc>
        <w:tc>
          <w:tcPr>
            <w:tcW w:w="1594" w:type="dxa"/>
          </w:tcPr>
          <w:p w14:paraId="1FF4CAD8"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rsidRPr="002277C5">
              <w:t>Air Temperature</w:t>
            </w:r>
          </w:p>
        </w:tc>
        <w:tc>
          <w:tcPr>
            <w:tcW w:w="1652" w:type="dxa"/>
          </w:tcPr>
          <w:p w14:paraId="0D168D80" w14:textId="25141F2C"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rsidRPr="002277C5">
              <w:t xml:space="preserve">Degrees </w:t>
            </w:r>
            <w:r w:rsidR="00DD1AD7" w:rsidRPr="002277C5">
              <w:t>Celsius</w:t>
            </w:r>
            <w:r w:rsidRPr="002277C5">
              <w:t xml:space="preserve"> (</w:t>
            </w:r>
            <m:oMath>
              <m:r>
                <w:rPr>
                  <w:rFonts w:ascii="Cambria Math" w:hAnsi="Cambria Math"/>
                </w:rPr>
                <m:t>℃</m:t>
              </m:r>
            </m:oMath>
            <w:r w:rsidRPr="002277C5">
              <w:t>)</w:t>
            </w:r>
          </w:p>
        </w:tc>
        <w:tc>
          <w:tcPr>
            <w:tcW w:w="1327" w:type="dxa"/>
          </w:tcPr>
          <w:p w14:paraId="353F107D"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rsidRPr="002277C5">
              <w:t xml:space="preserve">Mean over preceding </w:t>
            </w:r>
            <w:r>
              <w:t>time period</w:t>
            </w:r>
          </w:p>
        </w:tc>
        <w:tc>
          <w:tcPr>
            <w:tcW w:w="854" w:type="dxa"/>
          </w:tcPr>
          <w:p w14:paraId="4F684C99"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t>Yes</w:t>
            </w:r>
          </w:p>
        </w:tc>
        <w:tc>
          <w:tcPr>
            <w:tcW w:w="2380" w:type="dxa"/>
          </w:tcPr>
          <w:p w14:paraId="6F4F6478"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p>
        </w:tc>
      </w:tr>
      <w:tr w:rsidR="00F73BCB" w:rsidRPr="002277C5" w14:paraId="6B77BABF" w14:textId="77777777" w:rsidTr="007A66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2" w:type="dxa"/>
          </w:tcPr>
          <w:p w14:paraId="28FE2324" w14:textId="77777777" w:rsidR="00F73BCB" w:rsidRDefault="00F73BCB" w:rsidP="0045145D">
            <w:pPr>
              <w:spacing w:before="40" w:after="40"/>
            </w:pPr>
            <w:r>
              <w:t>WS</w:t>
            </w:r>
          </w:p>
        </w:tc>
        <w:tc>
          <w:tcPr>
            <w:tcW w:w="1594" w:type="dxa"/>
          </w:tcPr>
          <w:p w14:paraId="3896EF8D" w14:textId="77777777" w:rsidR="00F73BCB"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t>Wind speed</w:t>
            </w:r>
          </w:p>
        </w:tc>
        <w:tc>
          <w:tcPr>
            <w:tcW w:w="1652" w:type="dxa"/>
          </w:tcPr>
          <w:p w14:paraId="1170B50A" w14:textId="69FC2FD3"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rsidRPr="002277C5">
              <w:t>Metres per second (</w:t>
            </w:r>
            <m:oMath>
              <m:sSup>
                <m:sSupPr>
                  <m:ctrlPr>
                    <w:rPr>
                      <w:rFonts w:ascii="Cambria Math" w:hAnsi="Cambria Math"/>
                    </w:rPr>
                  </m:ctrlPr>
                </m:sSupPr>
                <m:e>
                  <m:r>
                    <m:rPr>
                      <m:sty m:val="p"/>
                    </m:rPr>
                    <w:rPr>
                      <w:rFonts w:ascii="Cambria Math" w:hAnsi="Cambria Math"/>
                    </w:rPr>
                    <m:t>m s</m:t>
                  </m:r>
                </m:e>
                <m:sup>
                  <m:r>
                    <m:rPr>
                      <m:sty m:val="p"/>
                    </m:rPr>
                    <w:rPr>
                      <w:rFonts w:ascii="Cambria Math" w:hAnsi="Cambria Math"/>
                    </w:rPr>
                    <m:t>-1</m:t>
                  </m:r>
                </m:sup>
              </m:sSup>
            </m:oMath>
            <w:r w:rsidRPr="002277C5">
              <w:t>)</w:t>
            </w:r>
          </w:p>
        </w:tc>
        <w:tc>
          <w:tcPr>
            <w:tcW w:w="1327" w:type="dxa"/>
          </w:tcPr>
          <w:p w14:paraId="0398EED0"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rsidRPr="002277C5">
              <w:t xml:space="preserve">Mean over preceding </w:t>
            </w:r>
            <w:r>
              <w:t>time period</w:t>
            </w:r>
          </w:p>
        </w:tc>
        <w:tc>
          <w:tcPr>
            <w:tcW w:w="854" w:type="dxa"/>
          </w:tcPr>
          <w:p w14:paraId="1D0E4801" w14:textId="77777777" w:rsidR="00F73BCB"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t>Yes</w:t>
            </w:r>
          </w:p>
        </w:tc>
        <w:tc>
          <w:tcPr>
            <w:tcW w:w="2380" w:type="dxa"/>
          </w:tcPr>
          <w:p w14:paraId="47ED08CF" w14:textId="77777777" w:rsidR="00F73BCB" w:rsidRDefault="0050576F" w:rsidP="0045145D">
            <w:pPr>
              <w:spacing w:before="40" w:after="40"/>
              <w:cnfStyle w:val="000000100000" w:firstRow="0" w:lastRow="0" w:firstColumn="0" w:lastColumn="0" w:oddVBand="0" w:evenVBand="0" w:oddHBand="1" w:evenHBand="0" w:firstRowFirstColumn="0" w:firstRowLastColumn="0" w:lastRowFirstColumn="0" w:lastRowLastColumn="0"/>
            </w:pPr>
            <w:r>
              <w:t>Absolute wind speed, not resultant wind speed of WD</w:t>
            </w:r>
          </w:p>
        </w:tc>
      </w:tr>
      <w:tr w:rsidR="00F73BCB" w:rsidRPr="002277C5" w14:paraId="1E1F17CE" w14:textId="77777777" w:rsidTr="007A66CC">
        <w:tc>
          <w:tcPr>
            <w:cnfStyle w:val="001000000000" w:firstRow="0" w:lastRow="0" w:firstColumn="1" w:lastColumn="0" w:oddVBand="0" w:evenVBand="0" w:oddHBand="0" w:evenHBand="0" w:firstRowFirstColumn="0" w:firstRowLastColumn="0" w:lastRowFirstColumn="0" w:lastRowLastColumn="0"/>
            <w:tcW w:w="1712" w:type="dxa"/>
          </w:tcPr>
          <w:p w14:paraId="6B443183" w14:textId="77777777" w:rsidR="00F73BCB" w:rsidRPr="002277C5" w:rsidRDefault="00F73BCB" w:rsidP="0045145D">
            <w:pPr>
              <w:spacing w:before="40" w:after="40"/>
            </w:pPr>
            <w:r>
              <w:t>WD</w:t>
            </w:r>
          </w:p>
        </w:tc>
        <w:tc>
          <w:tcPr>
            <w:tcW w:w="1594" w:type="dxa"/>
          </w:tcPr>
          <w:p w14:paraId="322C5FCF"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rsidRPr="002277C5">
              <w:t>Wind direction</w:t>
            </w:r>
          </w:p>
        </w:tc>
        <w:tc>
          <w:tcPr>
            <w:tcW w:w="1652" w:type="dxa"/>
          </w:tcPr>
          <w:p w14:paraId="6B644D5B"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rsidRPr="002277C5">
              <w:t>Degrees (</w:t>
            </w:r>
            <m:oMath>
              <m:r>
                <w:rPr>
                  <w:rFonts w:ascii="Cambria Math" w:hAnsi="Cambria Math"/>
                </w:rPr>
                <m:t>°</m:t>
              </m:r>
            </m:oMath>
            <w:r w:rsidRPr="002277C5">
              <w:t>)</w:t>
            </w:r>
          </w:p>
        </w:tc>
        <w:tc>
          <w:tcPr>
            <w:tcW w:w="1327" w:type="dxa"/>
          </w:tcPr>
          <w:p w14:paraId="01F88F01"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rsidRPr="002277C5">
              <w:t xml:space="preserve">Mean over preceding </w:t>
            </w:r>
            <w:r>
              <w:t>time period</w:t>
            </w:r>
          </w:p>
        </w:tc>
        <w:tc>
          <w:tcPr>
            <w:tcW w:w="854" w:type="dxa"/>
          </w:tcPr>
          <w:p w14:paraId="3792BF0E"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t>Yes</w:t>
            </w:r>
          </w:p>
        </w:tc>
        <w:tc>
          <w:tcPr>
            <w:tcW w:w="2380" w:type="dxa"/>
          </w:tcPr>
          <w:p w14:paraId="13B83D94"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p>
        </w:tc>
      </w:tr>
      <w:tr w:rsidR="00F73BCB" w:rsidRPr="002277C5" w14:paraId="401B757A" w14:textId="77777777" w:rsidTr="007A66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2" w:type="dxa"/>
          </w:tcPr>
          <w:p w14:paraId="29E106CA" w14:textId="77777777" w:rsidR="00F73BCB" w:rsidRPr="002277C5" w:rsidRDefault="00F73BCB" w:rsidP="0045145D">
            <w:pPr>
              <w:spacing w:before="40" w:after="40"/>
            </w:pPr>
            <w:r>
              <w:t>Q</w:t>
            </w:r>
          </w:p>
        </w:tc>
        <w:tc>
          <w:tcPr>
            <w:tcW w:w="1594" w:type="dxa"/>
          </w:tcPr>
          <w:p w14:paraId="38CE3BC4"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rsidRPr="002277C5">
              <w:t>Absolute Humidity</w:t>
            </w:r>
          </w:p>
        </w:tc>
        <w:tc>
          <w:tcPr>
            <w:tcW w:w="1652" w:type="dxa"/>
          </w:tcPr>
          <w:p w14:paraId="5AD79383" w14:textId="3926BCDE"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rsidRPr="002277C5">
              <w:t>Grams per cubic metre (</w:t>
            </w:r>
            <m:oMath>
              <m:r>
                <m:rPr>
                  <m:sty m:val="p"/>
                </m:rPr>
                <w:rPr>
                  <w:rFonts w:ascii="Cambria Math" w:hAnsi="Cambria Math"/>
                </w:rPr>
                <m:t>g</m:t>
              </m:r>
              <m:sSup>
                <m:sSupPr>
                  <m:ctrlPr>
                    <w:rPr>
                      <w:rFonts w:ascii="Cambria Math" w:hAnsi="Cambria Math"/>
                    </w:rPr>
                  </m:ctrlPr>
                </m:sSupPr>
                <m:e>
                  <m:r>
                    <m:rPr>
                      <m:sty m:val="p"/>
                    </m:rPr>
                    <w:rPr>
                      <w:rFonts w:ascii="Cambria Math" w:hAnsi="Cambria Math"/>
                    </w:rPr>
                    <m:t xml:space="preserve"> m</m:t>
                  </m:r>
                </m:e>
                <m:sup>
                  <m:r>
                    <m:rPr>
                      <m:sty m:val="p"/>
                    </m:rPr>
                    <w:rPr>
                      <w:rFonts w:ascii="Cambria Math" w:hAnsi="Cambria Math"/>
                    </w:rPr>
                    <m:t>-3</m:t>
                  </m:r>
                </m:sup>
              </m:sSup>
            </m:oMath>
            <w:r w:rsidRPr="002277C5">
              <w:rPr>
                <w:rFonts w:eastAsiaTheme="minorEastAsia"/>
              </w:rPr>
              <w:t>)</w:t>
            </w:r>
          </w:p>
        </w:tc>
        <w:tc>
          <w:tcPr>
            <w:tcW w:w="1327" w:type="dxa"/>
          </w:tcPr>
          <w:p w14:paraId="5B76BE90"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rsidRPr="002277C5">
              <w:t xml:space="preserve">Mean over preceding </w:t>
            </w:r>
            <w:r>
              <w:t>time period</w:t>
            </w:r>
          </w:p>
        </w:tc>
        <w:tc>
          <w:tcPr>
            <w:tcW w:w="854" w:type="dxa"/>
          </w:tcPr>
          <w:p w14:paraId="75798AC7" w14:textId="77777777" w:rsidR="00F73BCB" w:rsidRDefault="00F73BCB" w:rsidP="006D408A">
            <w:pPr>
              <w:spacing w:before="40" w:after="40"/>
              <w:cnfStyle w:val="000000100000" w:firstRow="0" w:lastRow="0" w:firstColumn="0" w:lastColumn="0" w:oddVBand="0" w:evenVBand="0" w:oddHBand="1" w:evenHBand="0" w:firstRowFirstColumn="0" w:firstRowLastColumn="0" w:lastRowFirstColumn="0" w:lastRowLastColumn="0"/>
            </w:pPr>
          </w:p>
        </w:tc>
        <w:tc>
          <w:tcPr>
            <w:tcW w:w="2380" w:type="dxa"/>
          </w:tcPr>
          <w:p w14:paraId="52CDE6C8" w14:textId="77777777" w:rsidR="00F73BCB" w:rsidRPr="006D408A" w:rsidRDefault="00F73BCB" w:rsidP="006D408A">
            <w:pPr>
              <w:spacing w:before="40" w:after="40"/>
              <w:cnfStyle w:val="000000100000" w:firstRow="0" w:lastRow="0" w:firstColumn="0" w:lastColumn="0" w:oddVBand="0" w:evenVBand="0" w:oddHBand="1" w:evenHBand="0" w:firstRowFirstColumn="0" w:firstRowLastColumn="0" w:lastRowFirstColumn="0" w:lastRowLastColumn="0"/>
              <w:rPr>
                <w:i/>
              </w:rPr>
            </w:pPr>
            <w:r>
              <w:t xml:space="preserve">Derived from </w:t>
            </w:r>
            <w:r w:rsidRPr="006D408A">
              <w:t>TA</w:t>
            </w:r>
            <w:r>
              <w:t xml:space="preserve"> and </w:t>
            </w:r>
            <w:r w:rsidRPr="006D408A">
              <w:t>RH</w:t>
            </w:r>
          </w:p>
        </w:tc>
      </w:tr>
      <w:tr w:rsidR="00F73BCB" w:rsidRPr="002277C5" w14:paraId="488892DD" w14:textId="77777777" w:rsidTr="007A66CC">
        <w:tc>
          <w:tcPr>
            <w:cnfStyle w:val="001000000000" w:firstRow="0" w:lastRow="0" w:firstColumn="1" w:lastColumn="0" w:oddVBand="0" w:evenVBand="0" w:oddHBand="0" w:evenHBand="0" w:firstRowFirstColumn="0" w:firstRowLastColumn="0" w:lastRowFirstColumn="0" w:lastRowLastColumn="0"/>
            <w:tcW w:w="1712" w:type="dxa"/>
          </w:tcPr>
          <w:p w14:paraId="78769598" w14:textId="77777777" w:rsidR="00F73BCB" w:rsidRPr="002277C5" w:rsidRDefault="00F73BCB" w:rsidP="0045145D">
            <w:pPr>
              <w:spacing w:before="40" w:after="40"/>
            </w:pPr>
            <w:r>
              <w:t>RH</w:t>
            </w:r>
          </w:p>
        </w:tc>
        <w:tc>
          <w:tcPr>
            <w:tcW w:w="1594" w:type="dxa"/>
          </w:tcPr>
          <w:p w14:paraId="7855E4F9"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rsidRPr="002277C5">
              <w:t>Relative Humidity</w:t>
            </w:r>
          </w:p>
        </w:tc>
        <w:tc>
          <w:tcPr>
            <w:tcW w:w="1652" w:type="dxa"/>
          </w:tcPr>
          <w:p w14:paraId="123E0EEF"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rsidRPr="002277C5">
              <w:t>Percent (%)</w:t>
            </w:r>
          </w:p>
        </w:tc>
        <w:tc>
          <w:tcPr>
            <w:tcW w:w="1327" w:type="dxa"/>
          </w:tcPr>
          <w:p w14:paraId="71CF9EA5" w14:textId="77777777" w:rsidR="00F73BCB" w:rsidRPr="002277C5" w:rsidRDefault="00F73BCB" w:rsidP="00FD10D2">
            <w:pPr>
              <w:pStyle w:val="Header"/>
              <w:tabs>
                <w:tab w:val="clear" w:pos="4513"/>
                <w:tab w:val="clear" w:pos="9026"/>
              </w:tabs>
              <w:spacing w:before="40" w:after="40"/>
              <w:cnfStyle w:val="000000000000" w:firstRow="0" w:lastRow="0" w:firstColumn="0" w:lastColumn="0" w:oddVBand="0" w:evenVBand="0" w:oddHBand="0" w:evenHBand="0" w:firstRowFirstColumn="0" w:firstRowLastColumn="0" w:lastRowFirstColumn="0" w:lastRowLastColumn="0"/>
            </w:pPr>
            <w:r w:rsidRPr="002277C5">
              <w:t xml:space="preserve">Mean over preceding </w:t>
            </w:r>
            <w:r>
              <w:t>time period</w:t>
            </w:r>
          </w:p>
        </w:tc>
        <w:tc>
          <w:tcPr>
            <w:tcW w:w="854" w:type="dxa"/>
          </w:tcPr>
          <w:p w14:paraId="45060625"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t>Yes</w:t>
            </w:r>
          </w:p>
        </w:tc>
        <w:tc>
          <w:tcPr>
            <w:tcW w:w="2380" w:type="dxa"/>
          </w:tcPr>
          <w:p w14:paraId="132689FE"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p>
        </w:tc>
      </w:tr>
      <w:tr w:rsidR="00F73BCB" w:rsidRPr="002277C5" w14:paraId="249AD5C7" w14:textId="77777777" w:rsidTr="007A66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2" w:type="dxa"/>
          </w:tcPr>
          <w:p w14:paraId="3A770DF7" w14:textId="77777777" w:rsidR="00F73BCB" w:rsidRPr="002277C5" w:rsidRDefault="00F73BCB" w:rsidP="00495BCF">
            <w:pPr>
              <w:spacing w:before="40" w:after="40"/>
            </w:pPr>
            <w:r w:rsidRPr="00030263">
              <w:t>SNOW_DEPTH</w:t>
            </w:r>
          </w:p>
        </w:tc>
        <w:tc>
          <w:tcPr>
            <w:tcW w:w="1594" w:type="dxa"/>
          </w:tcPr>
          <w:p w14:paraId="045F82DE"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rsidRPr="002277C5">
              <w:t>Snow depth</w:t>
            </w:r>
          </w:p>
        </w:tc>
        <w:tc>
          <w:tcPr>
            <w:tcW w:w="1652" w:type="dxa"/>
          </w:tcPr>
          <w:p w14:paraId="5F2C32B9"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rsidRPr="002277C5">
              <w:t>Millimetres (</w:t>
            </w:r>
            <w:r w:rsidRPr="00C13905">
              <w:rPr>
                <w:rFonts w:ascii="Cambria Math" w:hAnsi="Cambria Math"/>
              </w:rPr>
              <w:t>mm</w:t>
            </w:r>
            <w:r w:rsidRPr="002277C5">
              <w:t>)</w:t>
            </w:r>
          </w:p>
        </w:tc>
        <w:tc>
          <w:tcPr>
            <w:tcW w:w="1327" w:type="dxa"/>
          </w:tcPr>
          <w:p w14:paraId="3DA2C643"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t>Value at timestamp</w:t>
            </w:r>
          </w:p>
        </w:tc>
        <w:tc>
          <w:tcPr>
            <w:tcW w:w="854" w:type="dxa"/>
          </w:tcPr>
          <w:p w14:paraId="289CD720" w14:textId="77777777" w:rsidR="00F73BCB" w:rsidRDefault="00F73BCB" w:rsidP="00FE056D">
            <w:pPr>
              <w:spacing w:before="40" w:after="40"/>
              <w:cnfStyle w:val="000000100000" w:firstRow="0" w:lastRow="0" w:firstColumn="0" w:lastColumn="0" w:oddVBand="0" w:evenVBand="0" w:oddHBand="1" w:evenHBand="0" w:firstRowFirstColumn="0" w:firstRowLastColumn="0" w:lastRowFirstColumn="0" w:lastRowLastColumn="0"/>
            </w:pPr>
          </w:p>
        </w:tc>
        <w:tc>
          <w:tcPr>
            <w:tcW w:w="2380" w:type="dxa"/>
          </w:tcPr>
          <w:p w14:paraId="23F5B7D9" w14:textId="77777777" w:rsidR="00F73BCB" w:rsidRPr="002277C5" w:rsidRDefault="00F73BCB" w:rsidP="00FE056D">
            <w:pPr>
              <w:spacing w:before="40" w:after="40"/>
              <w:cnfStyle w:val="000000100000" w:firstRow="0" w:lastRow="0" w:firstColumn="0" w:lastColumn="0" w:oddVBand="0" w:evenVBand="0" w:oddHBand="1" w:evenHBand="0" w:firstRowFirstColumn="0" w:firstRowLastColumn="0" w:lastRowFirstColumn="0" w:lastRowLastColumn="0"/>
            </w:pPr>
            <w:r>
              <w:t>Data only given on snow days.</w:t>
            </w:r>
          </w:p>
        </w:tc>
      </w:tr>
      <w:tr w:rsidR="00F73BCB" w:rsidRPr="002277C5" w14:paraId="1EFFC8B7" w14:textId="77777777" w:rsidTr="007A66CC">
        <w:tc>
          <w:tcPr>
            <w:cnfStyle w:val="001000000000" w:firstRow="0" w:lastRow="0" w:firstColumn="1" w:lastColumn="0" w:oddVBand="0" w:evenVBand="0" w:oddHBand="0" w:evenHBand="0" w:firstRowFirstColumn="0" w:firstRowLastColumn="0" w:lastRowFirstColumn="0" w:lastRowLastColumn="0"/>
            <w:tcW w:w="1712" w:type="dxa"/>
          </w:tcPr>
          <w:p w14:paraId="6307F3E1" w14:textId="77777777" w:rsidR="00F73BCB" w:rsidRPr="002277C5" w:rsidRDefault="00F73BCB" w:rsidP="0045145D">
            <w:pPr>
              <w:spacing w:before="40" w:after="40"/>
            </w:pPr>
            <w:r>
              <w:t>UX</w:t>
            </w:r>
          </w:p>
        </w:tc>
        <w:tc>
          <w:tcPr>
            <w:tcW w:w="1594" w:type="dxa"/>
          </w:tcPr>
          <w:p w14:paraId="4323EE9B"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rsidRPr="002277C5">
              <w:t>X component of wind speed</w:t>
            </w:r>
          </w:p>
        </w:tc>
        <w:tc>
          <w:tcPr>
            <w:tcW w:w="1652" w:type="dxa"/>
          </w:tcPr>
          <w:p w14:paraId="5485916A" w14:textId="0C51C4BA"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rsidRPr="002277C5">
              <w:t>Metres per second (</w:t>
            </w:r>
            <m:oMath>
              <m:sSup>
                <m:sSupPr>
                  <m:ctrlPr>
                    <w:rPr>
                      <w:rFonts w:ascii="Cambria Math" w:hAnsi="Cambria Math"/>
                    </w:rPr>
                  </m:ctrlPr>
                </m:sSupPr>
                <m:e>
                  <m:r>
                    <m:rPr>
                      <m:sty m:val="p"/>
                    </m:rPr>
                    <w:rPr>
                      <w:rFonts w:ascii="Cambria Math" w:hAnsi="Cambria Math"/>
                    </w:rPr>
                    <m:t>m s</m:t>
                  </m:r>
                </m:e>
                <m:sup>
                  <m:r>
                    <m:rPr>
                      <m:sty m:val="p"/>
                    </m:rPr>
                    <w:rPr>
                      <w:rFonts w:ascii="Cambria Math" w:hAnsi="Cambria Math"/>
                    </w:rPr>
                    <m:t>-1</m:t>
                  </m:r>
                </m:sup>
              </m:sSup>
            </m:oMath>
            <w:r w:rsidRPr="002277C5">
              <w:t>)</w:t>
            </w:r>
          </w:p>
        </w:tc>
        <w:tc>
          <w:tcPr>
            <w:tcW w:w="1327" w:type="dxa"/>
          </w:tcPr>
          <w:p w14:paraId="29041C1C"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rsidRPr="002277C5">
              <w:t xml:space="preserve">Mean over preceding </w:t>
            </w:r>
            <w:r>
              <w:t>time period</w:t>
            </w:r>
          </w:p>
        </w:tc>
        <w:tc>
          <w:tcPr>
            <w:tcW w:w="854" w:type="dxa"/>
          </w:tcPr>
          <w:p w14:paraId="1DB734F1"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p>
        </w:tc>
        <w:tc>
          <w:tcPr>
            <w:tcW w:w="2380" w:type="dxa"/>
          </w:tcPr>
          <w:p w14:paraId="1876C211"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p>
        </w:tc>
      </w:tr>
      <w:tr w:rsidR="00F73BCB" w:rsidRPr="002277C5" w14:paraId="03B2B643" w14:textId="77777777" w:rsidTr="007A66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2" w:type="dxa"/>
          </w:tcPr>
          <w:p w14:paraId="55C3D358" w14:textId="77777777" w:rsidR="00F73BCB" w:rsidRPr="002277C5" w:rsidRDefault="00F73BCB" w:rsidP="0045145D">
            <w:pPr>
              <w:spacing w:before="40" w:after="40"/>
            </w:pPr>
            <w:r>
              <w:t>UY</w:t>
            </w:r>
          </w:p>
        </w:tc>
        <w:tc>
          <w:tcPr>
            <w:tcW w:w="1594" w:type="dxa"/>
          </w:tcPr>
          <w:p w14:paraId="548FC004"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rsidRPr="002277C5">
              <w:t>Y component of wind speed</w:t>
            </w:r>
          </w:p>
        </w:tc>
        <w:tc>
          <w:tcPr>
            <w:tcW w:w="1652" w:type="dxa"/>
          </w:tcPr>
          <w:p w14:paraId="29C64C9F" w14:textId="524F79FA"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rsidRPr="002277C5">
              <w:t>Metres per second (</w:t>
            </w:r>
            <m:oMath>
              <m:sSup>
                <m:sSupPr>
                  <m:ctrlPr>
                    <w:rPr>
                      <w:rFonts w:ascii="Cambria Math" w:hAnsi="Cambria Math"/>
                    </w:rPr>
                  </m:ctrlPr>
                </m:sSupPr>
                <m:e>
                  <m:r>
                    <m:rPr>
                      <m:sty m:val="p"/>
                    </m:rPr>
                    <w:rPr>
                      <w:rFonts w:ascii="Cambria Math" w:hAnsi="Cambria Math"/>
                    </w:rPr>
                    <m:t>m s</m:t>
                  </m:r>
                </m:e>
                <m:sup>
                  <m:r>
                    <m:rPr>
                      <m:sty m:val="p"/>
                    </m:rPr>
                    <w:rPr>
                      <w:rFonts w:ascii="Cambria Math" w:hAnsi="Cambria Math"/>
                    </w:rPr>
                    <m:t>-1</m:t>
                  </m:r>
                </m:sup>
              </m:sSup>
            </m:oMath>
            <w:r w:rsidRPr="002277C5">
              <w:t>)</w:t>
            </w:r>
          </w:p>
        </w:tc>
        <w:tc>
          <w:tcPr>
            <w:tcW w:w="1327" w:type="dxa"/>
          </w:tcPr>
          <w:p w14:paraId="1682DBD1"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rsidRPr="002277C5">
              <w:t xml:space="preserve">Mean over preceding </w:t>
            </w:r>
            <w:r>
              <w:t>time period</w:t>
            </w:r>
          </w:p>
        </w:tc>
        <w:tc>
          <w:tcPr>
            <w:tcW w:w="854" w:type="dxa"/>
          </w:tcPr>
          <w:p w14:paraId="3537AEC7"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p>
        </w:tc>
        <w:tc>
          <w:tcPr>
            <w:tcW w:w="2380" w:type="dxa"/>
          </w:tcPr>
          <w:p w14:paraId="3438D791"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p>
        </w:tc>
      </w:tr>
      <w:tr w:rsidR="00F73BCB" w:rsidRPr="002277C5" w14:paraId="5C42EC84" w14:textId="77777777" w:rsidTr="007A66CC">
        <w:tc>
          <w:tcPr>
            <w:cnfStyle w:val="001000000000" w:firstRow="0" w:lastRow="0" w:firstColumn="1" w:lastColumn="0" w:oddVBand="0" w:evenVBand="0" w:oddHBand="0" w:evenHBand="0" w:firstRowFirstColumn="0" w:firstRowLastColumn="0" w:lastRowFirstColumn="0" w:lastRowLastColumn="0"/>
            <w:tcW w:w="1712" w:type="dxa"/>
          </w:tcPr>
          <w:p w14:paraId="7A06E0FB" w14:textId="77777777" w:rsidR="00F73BCB" w:rsidRPr="002277C5" w:rsidRDefault="00F73BCB" w:rsidP="0045145D">
            <w:pPr>
              <w:spacing w:before="40" w:after="40"/>
            </w:pPr>
            <w:r>
              <w:t>UZ</w:t>
            </w:r>
          </w:p>
        </w:tc>
        <w:tc>
          <w:tcPr>
            <w:tcW w:w="1594" w:type="dxa"/>
          </w:tcPr>
          <w:p w14:paraId="74F209AC"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rsidRPr="002277C5">
              <w:t>Z component of wind speed</w:t>
            </w:r>
          </w:p>
        </w:tc>
        <w:tc>
          <w:tcPr>
            <w:tcW w:w="1652" w:type="dxa"/>
          </w:tcPr>
          <w:p w14:paraId="0469FB82" w14:textId="0250B654"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rsidRPr="002277C5">
              <w:t>Metres per second (</w:t>
            </w:r>
            <m:oMath>
              <m:sSup>
                <m:sSupPr>
                  <m:ctrlPr>
                    <w:rPr>
                      <w:rFonts w:ascii="Cambria Math" w:hAnsi="Cambria Math"/>
                    </w:rPr>
                  </m:ctrlPr>
                </m:sSupPr>
                <m:e>
                  <m:r>
                    <m:rPr>
                      <m:sty m:val="p"/>
                    </m:rPr>
                    <w:rPr>
                      <w:rFonts w:ascii="Cambria Math" w:hAnsi="Cambria Math"/>
                    </w:rPr>
                    <m:t>m s</m:t>
                  </m:r>
                </m:e>
                <m:sup>
                  <m:r>
                    <m:rPr>
                      <m:sty m:val="p"/>
                    </m:rPr>
                    <w:rPr>
                      <w:rFonts w:ascii="Cambria Math" w:hAnsi="Cambria Math"/>
                    </w:rPr>
                    <m:t>-1</m:t>
                  </m:r>
                </m:sup>
              </m:sSup>
            </m:oMath>
            <w:r w:rsidRPr="002277C5">
              <w:t>)</w:t>
            </w:r>
          </w:p>
        </w:tc>
        <w:tc>
          <w:tcPr>
            <w:tcW w:w="1327" w:type="dxa"/>
          </w:tcPr>
          <w:p w14:paraId="42A33E4D"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rsidRPr="002277C5">
              <w:t xml:space="preserve">Mean over preceding </w:t>
            </w:r>
            <w:r>
              <w:t>time period</w:t>
            </w:r>
          </w:p>
        </w:tc>
        <w:tc>
          <w:tcPr>
            <w:tcW w:w="854" w:type="dxa"/>
          </w:tcPr>
          <w:p w14:paraId="0B99EE63"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p>
        </w:tc>
        <w:tc>
          <w:tcPr>
            <w:tcW w:w="2380" w:type="dxa"/>
          </w:tcPr>
          <w:p w14:paraId="2B5AFA59" w14:textId="77777777" w:rsidR="00F73BCB" w:rsidRPr="002277C5"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p>
        </w:tc>
      </w:tr>
      <w:tr w:rsidR="00F73BCB" w:rsidRPr="002277C5" w14:paraId="2F346ECD" w14:textId="77777777" w:rsidTr="007A66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2" w:type="dxa"/>
          </w:tcPr>
          <w:p w14:paraId="0E786909" w14:textId="77777777" w:rsidR="00F73BCB" w:rsidRDefault="00F73BCB" w:rsidP="0045145D">
            <w:pPr>
              <w:spacing w:before="40" w:after="40"/>
            </w:pPr>
            <w:r>
              <w:t>G1</w:t>
            </w:r>
          </w:p>
        </w:tc>
        <w:tc>
          <w:tcPr>
            <w:tcW w:w="1594" w:type="dxa"/>
          </w:tcPr>
          <w:p w14:paraId="3C623305" w14:textId="77777777"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t>Heat flux 1</w:t>
            </w:r>
          </w:p>
        </w:tc>
        <w:tc>
          <w:tcPr>
            <w:tcW w:w="1652" w:type="dxa"/>
          </w:tcPr>
          <w:p w14:paraId="1E4C1BDD" w14:textId="36093D94" w:rsidR="00F73BCB" w:rsidRPr="002277C5"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t>Watts per square metre (</w:t>
            </w:r>
            <m:oMath>
              <m:sSup>
                <m:sSupPr>
                  <m:ctrlPr>
                    <w:rPr>
                      <w:rFonts w:ascii="Cambria Math" w:hAnsi="Cambria Math"/>
                    </w:rPr>
                  </m:ctrlPr>
                </m:sSupPr>
                <m:e>
                  <m:r>
                    <m:rPr>
                      <m:sty m:val="p"/>
                    </m:rPr>
                    <w:rPr>
                      <w:rFonts w:ascii="Cambria Math" w:hAnsi="Cambria Math"/>
                    </w:rPr>
                    <m:t>W m</m:t>
                  </m:r>
                </m:e>
                <m:sup>
                  <m:r>
                    <m:rPr>
                      <m:sty m:val="p"/>
                    </m:rPr>
                    <w:rPr>
                      <w:rFonts w:ascii="Cambria Math" w:hAnsi="Cambria Math"/>
                    </w:rPr>
                    <m:t>-2</m:t>
                  </m:r>
                </m:sup>
              </m:sSup>
            </m:oMath>
            <w:r>
              <w:t>)</w:t>
            </w:r>
          </w:p>
        </w:tc>
        <w:tc>
          <w:tcPr>
            <w:tcW w:w="1327" w:type="dxa"/>
          </w:tcPr>
          <w:p w14:paraId="1270D687" w14:textId="77777777" w:rsidR="00F73BCB"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rsidRPr="002277C5">
              <w:t xml:space="preserve">Mean over preceding </w:t>
            </w:r>
            <w:r>
              <w:t>time period</w:t>
            </w:r>
          </w:p>
        </w:tc>
        <w:tc>
          <w:tcPr>
            <w:tcW w:w="854" w:type="dxa"/>
          </w:tcPr>
          <w:p w14:paraId="0DE2AEEB" w14:textId="77777777" w:rsidR="00F73BCB"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r>
              <w:t>Yes</w:t>
            </w:r>
          </w:p>
        </w:tc>
        <w:tc>
          <w:tcPr>
            <w:tcW w:w="2380" w:type="dxa"/>
          </w:tcPr>
          <w:p w14:paraId="4C5D37D9" w14:textId="77777777" w:rsidR="00F73BCB" w:rsidRDefault="00F73BCB" w:rsidP="0045145D">
            <w:pPr>
              <w:spacing w:before="40" w:after="40"/>
              <w:cnfStyle w:val="000000100000" w:firstRow="0" w:lastRow="0" w:firstColumn="0" w:lastColumn="0" w:oddVBand="0" w:evenVBand="0" w:oddHBand="1" w:evenHBand="0" w:firstRowFirstColumn="0" w:firstRowLastColumn="0" w:lastRowFirstColumn="0" w:lastRowLastColumn="0"/>
            </w:pPr>
          </w:p>
        </w:tc>
      </w:tr>
      <w:tr w:rsidR="00F73BCB" w:rsidRPr="002277C5" w14:paraId="0B094A93" w14:textId="77777777" w:rsidTr="007A66CC">
        <w:tc>
          <w:tcPr>
            <w:cnfStyle w:val="001000000000" w:firstRow="0" w:lastRow="0" w:firstColumn="1" w:lastColumn="0" w:oddVBand="0" w:evenVBand="0" w:oddHBand="0" w:evenHBand="0" w:firstRowFirstColumn="0" w:firstRowLastColumn="0" w:lastRowFirstColumn="0" w:lastRowLastColumn="0"/>
            <w:tcW w:w="1712" w:type="dxa"/>
          </w:tcPr>
          <w:p w14:paraId="098B88B1" w14:textId="77777777" w:rsidR="00F73BCB" w:rsidRDefault="00F73BCB" w:rsidP="0045145D">
            <w:pPr>
              <w:spacing w:before="40" w:after="40"/>
            </w:pPr>
            <w:r>
              <w:t>G2</w:t>
            </w:r>
          </w:p>
        </w:tc>
        <w:tc>
          <w:tcPr>
            <w:tcW w:w="1594" w:type="dxa"/>
          </w:tcPr>
          <w:p w14:paraId="49079616" w14:textId="77777777" w:rsidR="00F73BCB"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t>Heat flux 2</w:t>
            </w:r>
          </w:p>
        </w:tc>
        <w:tc>
          <w:tcPr>
            <w:tcW w:w="1652" w:type="dxa"/>
          </w:tcPr>
          <w:p w14:paraId="4315B524" w14:textId="3A1B13C5" w:rsidR="00F73BCB" w:rsidRDefault="00F73BCB" w:rsidP="0045145D">
            <w:pPr>
              <w:spacing w:before="40" w:after="40"/>
              <w:cnfStyle w:val="000000000000" w:firstRow="0" w:lastRow="0" w:firstColumn="0" w:lastColumn="0" w:oddVBand="0" w:evenVBand="0" w:oddHBand="0" w:evenHBand="0" w:firstRowFirstColumn="0" w:firstRowLastColumn="0" w:lastRowFirstColumn="0" w:lastRowLastColumn="0"/>
            </w:pPr>
            <w:r>
              <w:t>Watts per square metre (</w:t>
            </w:r>
            <m:oMath>
              <m:sSup>
                <m:sSupPr>
                  <m:ctrlPr>
                    <w:rPr>
                      <w:rFonts w:ascii="Cambria Math" w:hAnsi="Cambria Math"/>
                    </w:rPr>
                  </m:ctrlPr>
                </m:sSupPr>
                <m:e>
                  <m:r>
                    <m:rPr>
                      <m:sty m:val="p"/>
                    </m:rPr>
                    <w:rPr>
                      <w:rFonts w:ascii="Cambria Math" w:hAnsi="Cambria Math"/>
                    </w:rPr>
                    <m:t>W m</m:t>
                  </m:r>
                </m:e>
                <m:sup>
                  <m:r>
                    <m:rPr>
                      <m:sty m:val="p"/>
                    </m:rPr>
                    <w:rPr>
                      <w:rFonts w:ascii="Cambria Math" w:hAnsi="Cambria Math"/>
                    </w:rPr>
                    <m:t>-2</m:t>
                  </m:r>
                </m:sup>
              </m:sSup>
            </m:oMath>
            <w:r>
              <w:t>)</w:t>
            </w:r>
          </w:p>
        </w:tc>
        <w:tc>
          <w:tcPr>
            <w:tcW w:w="1327" w:type="dxa"/>
          </w:tcPr>
          <w:p w14:paraId="20C16C96" w14:textId="77777777" w:rsidR="00F73BCB" w:rsidRDefault="00F73BCB" w:rsidP="00311E0E">
            <w:pPr>
              <w:spacing w:before="40" w:after="40"/>
              <w:cnfStyle w:val="000000000000" w:firstRow="0" w:lastRow="0" w:firstColumn="0" w:lastColumn="0" w:oddVBand="0" w:evenVBand="0" w:oddHBand="0" w:evenHBand="0" w:firstRowFirstColumn="0" w:firstRowLastColumn="0" w:lastRowFirstColumn="0" w:lastRowLastColumn="0"/>
            </w:pPr>
            <w:r w:rsidRPr="002277C5">
              <w:t xml:space="preserve">Mean over preceding </w:t>
            </w:r>
            <w:r>
              <w:t>time period</w:t>
            </w:r>
          </w:p>
        </w:tc>
        <w:tc>
          <w:tcPr>
            <w:tcW w:w="854" w:type="dxa"/>
          </w:tcPr>
          <w:p w14:paraId="376F7BCD" w14:textId="77777777" w:rsidR="00F73BCB" w:rsidRDefault="00F73BCB" w:rsidP="00A51279">
            <w:pPr>
              <w:spacing w:before="40" w:after="40"/>
              <w:cnfStyle w:val="000000000000" w:firstRow="0" w:lastRow="0" w:firstColumn="0" w:lastColumn="0" w:oddVBand="0" w:evenVBand="0" w:oddHBand="0" w:evenHBand="0" w:firstRowFirstColumn="0" w:firstRowLastColumn="0" w:lastRowFirstColumn="0" w:lastRowLastColumn="0"/>
            </w:pPr>
            <w:r>
              <w:t>Yes</w:t>
            </w:r>
          </w:p>
        </w:tc>
        <w:tc>
          <w:tcPr>
            <w:tcW w:w="2380" w:type="dxa"/>
          </w:tcPr>
          <w:p w14:paraId="4AED41FC" w14:textId="77777777" w:rsidR="00F73BCB" w:rsidRDefault="00F73BCB" w:rsidP="00A51279">
            <w:pPr>
              <w:spacing w:before="40" w:after="40"/>
              <w:cnfStyle w:val="000000000000" w:firstRow="0" w:lastRow="0" w:firstColumn="0" w:lastColumn="0" w:oddVBand="0" w:evenVBand="0" w:oddHBand="0" w:evenHBand="0" w:firstRowFirstColumn="0" w:firstRowLastColumn="0" w:lastRowFirstColumn="0" w:lastRowLastColumn="0"/>
            </w:pPr>
          </w:p>
        </w:tc>
      </w:tr>
      <w:tr w:rsidR="007A66CC" w:rsidRPr="002277C5" w14:paraId="0311434A" w14:textId="77777777" w:rsidTr="007A66CC">
        <w:trPr>
          <w:cnfStyle w:val="000000100000" w:firstRow="0" w:lastRow="0" w:firstColumn="0" w:lastColumn="0" w:oddVBand="0" w:evenVBand="0" w:oddHBand="1" w:evenHBand="0" w:firstRowFirstColumn="0" w:firstRowLastColumn="0" w:lastRowFirstColumn="0" w:lastRowLastColumn="0"/>
          <w:trHeight w:val="886"/>
        </w:trPr>
        <w:tc>
          <w:tcPr>
            <w:cnfStyle w:val="001000000000" w:firstRow="0" w:lastRow="0" w:firstColumn="1" w:lastColumn="0" w:oddVBand="0" w:evenVBand="0" w:oddHBand="0" w:evenHBand="0" w:firstRowFirstColumn="0" w:firstRowLastColumn="0" w:lastRowFirstColumn="0" w:lastRowLastColumn="0"/>
            <w:tcW w:w="1712" w:type="dxa"/>
          </w:tcPr>
          <w:p w14:paraId="77F8564C" w14:textId="77777777" w:rsidR="007A66CC" w:rsidRDefault="007A66CC" w:rsidP="0045145D">
            <w:pPr>
              <w:spacing w:before="40" w:after="40"/>
              <w:rPr>
                <w:b w:val="0"/>
                <w:bCs w:val="0"/>
              </w:rPr>
            </w:pPr>
            <w:r>
              <w:lastRenderedPageBreak/>
              <w:t>TDT1_TSOIL</w:t>
            </w:r>
          </w:p>
          <w:p w14:paraId="7E7E9DB3" w14:textId="0D139407" w:rsidR="007A66CC" w:rsidRDefault="007A66CC" w:rsidP="0045145D">
            <w:pPr>
              <w:spacing w:before="40" w:after="40"/>
            </w:pPr>
            <w:r>
              <w:t>TDT2_TSOIL</w:t>
            </w:r>
          </w:p>
        </w:tc>
        <w:tc>
          <w:tcPr>
            <w:tcW w:w="1594" w:type="dxa"/>
          </w:tcPr>
          <w:p w14:paraId="5A74D3FC" w14:textId="77777777" w:rsidR="007A66CC" w:rsidRDefault="007A66CC" w:rsidP="0045145D">
            <w:pPr>
              <w:spacing w:before="40" w:after="40"/>
              <w:cnfStyle w:val="000000100000" w:firstRow="0" w:lastRow="0" w:firstColumn="0" w:lastColumn="0" w:oddVBand="0" w:evenVBand="0" w:oddHBand="1" w:evenHBand="0" w:firstRowFirstColumn="0" w:firstRowLastColumn="0" w:lastRowFirstColumn="0" w:lastRowLastColumn="0"/>
            </w:pPr>
            <w:r>
              <w:t xml:space="preserve">Soil temperature </w:t>
            </w:r>
          </w:p>
        </w:tc>
        <w:tc>
          <w:tcPr>
            <w:tcW w:w="1652" w:type="dxa"/>
          </w:tcPr>
          <w:p w14:paraId="4EF56368" w14:textId="618240B1" w:rsidR="007A66CC" w:rsidRDefault="007A66CC" w:rsidP="0045145D">
            <w:pPr>
              <w:spacing w:before="40" w:after="40"/>
              <w:cnfStyle w:val="000000100000" w:firstRow="0" w:lastRow="0" w:firstColumn="0" w:lastColumn="0" w:oddVBand="0" w:evenVBand="0" w:oddHBand="1" w:evenHBand="0" w:firstRowFirstColumn="0" w:firstRowLastColumn="0" w:lastRowFirstColumn="0" w:lastRowLastColumn="0"/>
            </w:pPr>
            <w:r>
              <w:t>Degrees Celsius (</w:t>
            </w:r>
            <m:oMath>
              <m:r>
                <w:rPr>
                  <w:rFonts w:ascii="Cambria Math" w:hAnsi="Cambria Math"/>
                </w:rPr>
                <m:t>℃</m:t>
              </m:r>
            </m:oMath>
            <w:r>
              <w:t>)</w:t>
            </w:r>
          </w:p>
        </w:tc>
        <w:tc>
          <w:tcPr>
            <w:tcW w:w="1327" w:type="dxa"/>
          </w:tcPr>
          <w:p w14:paraId="36F36619" w14:textId="77777777" w:rsidR="007A66CC" w:rsidRDefault="007A66CC" w:rsidP="0045145D">
            <w:pPr>
              <w:spacing w:before="40" w:after="40"/>
              <w:cnfStyle w:val="000000100000" w:firstRow="0" w:lastRow="0" w:firstColumn="0" w:lastColumn="0" w:oddVBand="0" w:evenVBand="0" w:oddHBand="1" w:evenHBand="0" w:firstRowFirstColumn="0" w:firstRowLastColumn="0" w:lastRowFirstColumn="0" w:lastRowLastColumn="0"/>
            </w:pPr>
            <w:r>
              <w:t>Value at timestamp</w:t>
            </w:r>
          </w:p>
        </w:tc>
        <w:tc>
          <w:tcPr>
            <w:tcW w:w="854" w:type="dxa"/>
          </w:tcPr>
          <w:p w14:paraId="32A09457" w14:textId="77777777" w:rsidR="007A66CC" w:rsidRDefault="007A66CC" w:rsidP="0045145D">
            <w:pPr>
              <w:spacing w:before="40" w:after="40"/>
              <w:cnfStyle w:val="000000100000" w:firstRow="0" w:lastRow="0" w:firstColumn="0" w:lastColumn="0" w:oddVBand="0" w:evenVBand="0" w:oddHBand="1" w:evenHBand="0" w:firstRowFirstColumn="0" w:firstRowLastColumn="0" w:lastRowFirstColumn="0" w:lastRowLastColumn="0"/>
            </w:pPr>
          </w:p>
        </w:tc>
        <w:tc>
          <w:tcPr>
            <w:tcW w:w="2380" w:type="dxa"/>
          </w:tcPr>
          <w:p w14:paraId="55679D7A" w14:textId="649ACCA0" w:rsidR="007A66CC" w:rsidRPr="000518EC" w:rsidRDefault="007A66CC" w:rsidP="0045145D">
            <w:pPr>
              <w:spacing w:before="40" w:after="40"/>
              <w:cnfStyle w:val="000000100000" w:firstRow="0" w:lastRow="0" w:firstColumn="0" w:lastColumn="0" w:oddVBand="0" w:evenVBand="0" w:oddHBand="1" w:evenHBand="0" w:firstRowFirstColumn="0" w:firstRowLastColumn="0" w:lastRowFirstColumn="0" w:lastRowLastColumn="0"/>
            </w:pPr>
            <w:r w:rsidRPr="000518EC">
              <w:t>Soil temperature from TDT sensor 1 and 2 at 10 cm*</w:t>
            </w:r>
          </w:p>
        </w:tc>
      </w:tr>
      <w:tr w:rsidR="007A66CC" w:rsidRPr="002277C5" w14:paraId="6CBB83A5" w14:textId="77777777">
        <w:trPr>
          <w:trHeight w:val="1154"/>
        </w:trPr>
        <w:tc>
          <w:tcPr>
            <w:cnfStyle w:val="001000000000" w:firstRow="0" w:lastRow="0" w:firstColumn="1" w:lastColumn="0" w:oddVBand="0" w:evenVBand="0" w:oddHBand="0" w:evenHBand="0" w:firstRowFirstColumn="0" w:firstRowLastColumn="0" w:lastRowFirstColumn="0" w:lastRowLastColumn="0"/>
            <w:tcW w:w="1712" w:type="dxa"/>
          </w:tcPr>
          <w:p w14:paraId="71858A5B" w14:textId="77777777" w:rsidR="007A66CC" w:rsidRDefault="007A66CC" w:rsidP="006248C8">
            <w:pPr>
              <w:spacing w:before="40" w:after="40"/>
              <w:rPr>
                <w:b w:val="0"/>
                <w:bCs w:val="0"/>
              </w:rPr>
            </w:pPr>
            <w:r>
              <w:t>TDT1_VWC</w:t>
            </w:r>
          </w:p>
          <w:p w14:paraId="47FDC863" w14:textId="2B19C590" w:rsidR="007A66CC" w:rsidRDefault="007A66CC" w:rsidP="006248C8">
            <w:pPr>
              <w:spacing w:before="40" w:after="40"/>
            </w:pPr>
            <w:r>
              <w:t>TDT2_VWC</w:t>
            </w:r>
          </w:p>
        </w:tc>
        <w:tc>
          <w:tcPr>
            <w:tcW w:w="1594" w:type="dxa"/>
          </w:tcPr>
          <w:p w14:paraId="6DFD6031" w14:textId="77777777" w:rsidR="007A66CC" w:rsidRDefault="007A66CC" w:rsidP="006248C8">
            <w:pPr>
              <w:spacing w:before="40" w:after="40"/>
              <w:cnfStyle w:val="000000000000" w:firstRow="0" w:lastRow="0" w:firstColumn="0" w:lastColumn="0" w:oddVBand="0" w:evenVBand="0" w:oddHBand="0" w:evenHBand="0" w:firstRowFirstColumn="0" w:firstRowLastColumn="0" w:lastRowFirstColumn="0" w:lastRowLastColumn="0"/>
            </w:pPr>
            <w:r>
              <w:t>Soil moisture</w:t>
            </w:r>
          </w:p>
        </w:tc>
        <w:tc>
          <w:tcPr>
            <w:tcW w:w="1652" w:type="dxa"/>
          </w:tcPr>
          <w:p w14:paraId="2C603D06" w14:textId="77777777" w:rsidR="007A66CC" w:rsidRDefault="007A66CC" w:rsidP="006248C8">
            <w:pPr>
              <w:spacing w:before="40" w:after="40"/>
              <w:cnfStyle w:val="000000000000" w:firstRow="0" w:lastRow="0" w:firstColumn="0" w:lastColumn="0" w:oddVBand="0" w:evenVBand="0" w:oddHBand="0" w:evenHBand="0" w:firstRowFirstColumn="0" w:firstRowLastColumn="0" w:lastRowFirstColumn="0" w:lastRowLastColumn="0"/>
            </w:pPr>
            <w:r>
              <w:t>Percent (%)</w:t>
            </w:r>
          </w:p>
        </w:tc>
        <w:tc>
          <w:tcPr>
            <w:tcW w:w="1327" w:type="dxa"/>
          </w:tcPr>
          <w:p w14:paraId="0311E786" w14:textId="77777777" w:rsidR="007A66CC" w:rsidRDefault="007A66CC" w:rsidP="006248C8">
            <w:pPr>
              <w:spacing w:before="40" w:after="40"/>
              <w:cnfStyle w:val="000000000000" w:firstRow="0" w:lastRow="0" w:firstColumn="0" w:lastColumn="0" w:oddVBand="0" w:evenVBand="0" w:oddHBand="0" w:evenHBand="0" w:firstRowFirstColumn="0" w:firstRowLastColumn="0" w:lastRowFirstColumn="0" w:lastRowLastColumn="0"/>
            </w:pPr>
            <w:r>
              <w:t>Value at timestamp</w:t>
            </w:r>
          </w:p>
        </w:tc>
        <w:tc>
          <w:tcPr>
            <w:tcW w:w="854" w:type="dxa"/>
          </w:tcPr>
          <w:p w14:paraId="60EBB913" w14:textId="77777777" w:rsidR="007A66CC" w:rsidRDefault="007A66CC" w:rsidP="006248C8">
            <w:pPr>
              <w:spacing w:before="40" w:after="40"/>
              <w:cnfStyle w:val="000000000000" w:firstRow="0" w:lastRow="0" w:firstColumn="0" w:lastColumn="0" w:oddVBand="0" w:evenVBand="0" w:oddHBand="0" w:evenHBand="0" w:firstRowFirstColumn="0" w:firstRowLastColumn="0" w:lastRowFirstColumn="0" w:lastRowLastColumn="0"/>
            </w:pPr>
          </w:p>
        </w:tc>
        <w:tc>
          <w:tcPr>
            <w:tcW w:w="2380" w:type="dxa"/>
          </w:tcPr>
          <w:p w14:paraId="4E27ECFD" w14:textId="49F5D7D4" w:rsidR="007A66CC" w:rsidRPr="000518EC" w:rsidRDefault="007A66CC" w:rsidP="006248C8">
            <w:pPr>
              <w:spacing w:before="40" w:after="40"/>
              <w:cnfStyle w:val="000000000000" w:firstRow="0" w:lastRow="0" w:firstColumn="0" w:lastColumn="0" w:oddVBand="0" w:evenVBand="0" w:oddHBand="0" w:evenHBand="0" w:firstRowFirstColumn="0" w:firstRowLastColumn="0" w:lastRowFirstColumn="0" w:lastRowLastColumn="0"/>
            </w:pPr>
            <w:r w:rsidRPr="000518EC">
              <w:t>Volumetric water content from TDT sensor 1 and 2 at 10 cm*</w:t>
            </w:r>
          </w:p>
        </w:tc>
      </w:tr>
      <w:tr w:rsidR="007A66CC" w:rsidRPr="002277C5" w14:paraId="766B54C6" w14:textId="77777777">
        <w:trPr>
          <w:cnfStyle w:val="000000100000" w:firstRow="0" w:lastRow="0" w:firstColumn="0" w:lastColumn="0" w:oddVBand="0" w:evenVBand="0" w:oddHBand="1" w:evenHBand="0" w:firstRowFirstColumn="0" w:firstRowLastColumn="0" w:lastRowFirstColumn="0" w:lastRowLastColumn="0"/>
          <w:trHeight w:val="886"/>
        </w:trPr>
        <w:tc>
          <w:tcPr>
            <w:cnfStyle w:val="001000000000" w:firstRow="0" w:lastRow="0" w:firstColumn="1" w:lastColumn="0" w:oddVBand="0" w:evenVBand="0" w:oddHBand="0" w:evenHBand="0" w:firstRowFirstColumn="0" w:firstRowLastColumn="0" w:lastRowFirstColumn="0" w:lastRowLastColumn="0"/>
            <w:tcW w:w="1712" w:type="dxa"/>
          </w:tcPr>
          <w:p w14:paraId="25845F6B" w14:textId="77777777" w:rsidR="007A66CC" w:rsidRDefault="007A66CC" w:rsidP="006248C8">
            <w:pPr>
              <w:spacing w:before="40" w:after="40"/>
              <w:rPr>
                <w:b w:val="0"/>
                <w:bCs w:val="0"/>
              </w:rPr>
            </w:pPr>
            <w:r>
              <w:t>TDT3_TSOIL</w:t>
            </w:r>
          </w:p>
          <w:p w14:paraId="5EEE8CE0" w14:textId="624D59DF" w:rsidR="007A66CC" w:rsidRDefault="007A66CC" w:rsidP="006248C8">
            <w:pPr>
              <w:spacing w:before="40" w:after="40"/>
            </w:pPr>
            <w:r>
              <w:t>TDT4_TSOIL</w:t>
            </w:r>
          </w:p>
        </w:tc>
        <w:tc>
          <w:tcPr>
            <w:tcW w:w="1594" w:type="dxa"/>
          </w:tcPr>
          <w:p w14:paraId="009F5827" w14:textId="77777777" w:rsidR="007A66CC" w:rsidRDefault="007A66CC" w:rsidP="006248C8">
            <w:pPr>
              <w:spacing w:before="40" w:after="40"/>
              <w:cnfStyle w:val="000000100000" w:firstRow="0" w:lastRow="0" w:firstColumn="0" w:lastColumn="0" w:oddVBand="0" w:evenVBand="0" w:oddHBand="1" w:evenHBand="0" w:firstRowFirstColumn="0" w:firstRowLastColumn="0" w:lastRowFirstColumn="0" w:lastRowLastColumn="0"/>
            </w:pPr>
            <w:r>
              <w:t xml:space="preserve">Soil temperature </w:t>
            </w:r>
          </w:p>
        </w:tc>
        <w:tc>
          <w:tcPr>
            <w:tcW w:w="1652" w:type="dxa"/>
          </w:tcPr>
          <w:p w14:paraId="7C057D6C" w14:textId="4BA27A0A" w:rsidR="007A66CC" w:rsidRDefault="007A66CC" w:rsidP="006248C8">
            <w:pPr>
              <w:spacing w:before="40" w:after="40"/>
              <w:cnfStyle w:val="000000100000" w:firstRow="0" w:lastRow="0" w:firstColumn="0" w:lastColumn="0" w:oddVBand="0" w:evenVBand="0" w:oddHBand="1" w:evenHBand="0" w:firstRowFirstColumn="0" w:firstRowLastColumn="0" w:lastRowFirstColumn="0" w:lastRowLastColumn="0"/>
            </w:pPr>
            <w:r>
              <w:t>Degrees Celsius (</w:t>
            </w:r>
            <m:oMath>
              <m:r>
                <w:rPr>
                  <w:rFonts w:ascii="Cambria Math" w:hAnsi="Cambria Math"/>
                </w:rPr>
                <m:t>℃</m:t>
              </m:r>
            </m:oMath>
            <w:r>
              <w:t>)</w:t>
            </w:r>
          </w:p>
        </w:tc>
        <w:tc>
          <w:tcPr>
            <w:tcW w:w="1327" w:type="dxa"/>
          </w:tcPr>
          <w:p w14:paraId="79A98D58" w14:textId="77777777" w:rsidR="007A66CC" w:rsidRDefault="007A66CC" w:rsidP="006248C8">
            <w:pPr>
              <w:spacing w:before="40" w:after="40"/>
              <w:cnfStyle w:val="000000100000" w:firstRow="0" w:lastRow="0" w:firstColumn="0" w:lastColumn="0" w:oddVBand="0" w:evenVBand="0" w:oddHBand="1" w:evenHBand="0" w:firstRowFirstColumn="0" w:firstRowLastColumn="0" w:lastRowFirstColumn="0" w:lastRowLastColumn="0"/>
            </w:pPr>
            <w:r>
              <w:t>Value at timestamp</w:t>
            </w:r>
          </w:p>
        </w:tc>
        <w:tc>
          <w:tcPr>
            <w:tcW w:w="854" w:type="dxa"/>
          </w:tcPr>
          <w:p w14:paraId="78A0711C" w14:textId="77777777" w:rsidR="007A66CC" w:rsidRDefault="007A66CC" w:rsidP="006248C8">
            <w:pPr>
              <w:spacing w:before="40" w:after="40"/>
              <w:cnfStyle w:val="000000100000" w:firstRow="0" w:lastRow="0" w:firstColumn="0" w:lastColumn="0" w:oddVBand="0" w:evenVBand="0" w:oddHBand="1" w:evenHBand="0" w:firstRowFirstColumn="0" w:firstRowLastColumn="0" w:lastRowFirstColumn="0" w:lastRowLastColumn="0"/>
            </w:pPr>
          </w:p>
        </w:tc>
        <w:tc>
          <w:tcPr>
            <w:tcW w:w="2380" w:type="dxa"/>
          </w:tcPr>
          <w:p w14:paraId="3E204106" w14:textId="5F4DB003" w:rsidR="007A66CC" w:rsidRPr="000518EC" w:rsidRDefault="007A66CC" w:rsidP="006248C8">
            <w:pPr>
              <w:spacing w:before="40" w:after="40"/>
              <w:cnfStyle w:val="000000100000" w:firstRow="0" w:lastRow="0" w:firstColumn="0" w:lastColumn="0" w:oddVBand="0" w:evenVBand="0" w:oddHBand="1" w:evenHBand="0" w:firstRowFirstColumn="0" w:firstRowLastColumn="0" w:lastRowFirstColumn="0" w:lastRowLastColumn="0"/>
            </w:pPr>
            <w:r w:rsidRPr="000518EC">
              <w:t>Soil temperature from TDT sensor 3 and 4 at 5 cm*</w:t>
            </w:r>
          </w:p>
        </w:tc>
      </w:tr>
      <w:tr w:rsidR="007A66CC" w:rsidRPr="002277C5" w14:paraId="32F6C5B4" w14:textId="77777777">
        <w:trPr>
          <w:trHeight w:val="886"/>
        </w:trPr>
        <w:tc>
          <w:tcPr>
            <w:cnfStyle w:val="001000000000" w:firstRow="0" w:lastRow="0" w:firstColumn="1" w:lastColumn="0" w:oddVBand="0" w:evenVBand="0" w:oddHBand="0" w:evenHBand="0" w:firstRowFirstColumn="0" w:firstRowLastColumn="0" w:lastRowFirstColumn="0" w:lastRowLastColumn="0"/>
            <w:tcW w:w="1712" w:type="dxa"/>
          </w:tcPr>
          <w:p w14:paraId="6B7977D3" w14:textId="77777777" w:rsidR="007A66CC" w:rsidRDefault="007A66CC" w:rsidP="006248C8">
            <w:pPr>
              <w:spacing w:before="40" w:after="40"/>
              <w:rPr>
                <w:b w:val="0"/>
                <w:bCs w:val="0"/>
              </w:rPr>
            </w:pPr>
            <w:r>
              <w:t>TDT3_VWC</w:t>
            </w:r>
          </w:p>
          <w:p w14:paraId="364FBB3E" w14:textId="2DF6DB81" w:rsidR="007A66CC" w:rsidRDefault="007A66CC" w:rsidP="006248C8">
            <w:pPr>
              <w:spacing w:before="40" w:after="40"/>
            </w:pPr>
            <w:r>
              <w:t>TDT4_VWC</w:t>
            </w:r>
          </w:p>
        </w:tc>
        <w:tc>
          <w:tcPr>
            <w:tcW w:w="1594" w:type="dxa"/>
          </w:tcPr>
          <w:p w14:paraId="2BCF0A13" w14:textId="77777777" w:rsidR="007A66CC" w:rsidRDefault="007A66CC" w:rsidP="006248C8">
            <w:pPr>
              <w:spacing w:before="40" w:after="40"/>
              <w:cnfStyle w:val="000000000000" w:firstRow="0" w:lastRow="0" w:firstColumn="0" w:lastColumn="0" w:oddVBand="0" w:evenVBand="0" w:oddHBand="0" w:evenHBand="0" w:firstRowFirstColumn="0" w:firstRowLastColumn="0" w:lastRowFirstColumn="0" w:lastRowLastColumn="0"/>
            </w:pPr>
            <w:r>
              <w:t>Soil moisture</w:t>
            </w:r>
          </w:p>
        </w:tc>
        <w:tc>
          <w:tcPr>
            <w:tcW w:w="1652" w:type="dxa"/>
          </w:tcPr>
          <w:p w14:paraId="40C2387E" w14:textId="77777777" w:rsidR="007A66CC" w:rsidRDefault="007A66CC" w:rsidP="006248C8">
            <w:pPr>
              <w:spacing w:before="40" w:after="40"/>
              <w:cnfStyle w:val="000000000000" w:firstRow="0" w:lastRow="0" w:firstColumn="0" w:lastColumn="0" w:oddVBand="0" w:evenVBand="0" w:oddHBand="0" w:evenHBand="0" w:firstRowFirstColumn="0" w:firstRowLastColumn="0" w:lastRowFirstColumn="0" w:lastRowLastColumn="0"/>
            </w:pPr>
            <w:r>
              <w:t>Percent (%)</w:t>
            </w:r>
          </w:p>
        </w:tc>
        <w:tc>
          <w:tcPr>
            <w:tcW w:w="1327" w:type="dxa"/>
          </w:tcPr>
          <w:p w14:paraId="75FE1F73" w14:textId="77777777" w:rsidR="007A66CC" w:rsidRDefault="007A66CC" w:rsidP="006248C8">
            <w:pPr>
              <w:spacing w:before="40" w:after="40"/>
              <w:cnfStyle w:val="000000000000" w:firstRow="0" w:lastRow="0" w:firstColumn="0" w:lastColumn="0" w:oddVBand="0" w:evenVBand="0" w:oddHBand="0" w:evenHBand="0" w:firstRowFirstColumn="0" w:firstRowLastColumn="0" w:lastRowFirstColumn="0" w:lastRowLastColumn="0"/>
            </w:pPr>
            <w:r>
              <w:t>Value at timestamp</w:t>
            </w:r>
          </w:p>
        </w:tc>
        <w:tc>
          <w:tcPr>
            <w:tcW w:w="854" w:type="dxa"/>
          </w:tcPr>
          <w:p w14:paraId="31096B46" w14:textId="77777777" w:rsidR="007A66CC" w:rsidRDefault="007A66CC" w:rsidP="006248C8">
            <w:pPr>
              <w:spacing w:before="40" w:after="40"/>
              <w:cnfStyle w:val="000000000000" w:firstRow="0" w:lastRow="0" w:firstColumn="0" w:lastColumn="0" w:oddVBand="0" w:evenVBand="0" w:oddHBand="0" w:evenHBand="0" w:firstRowFirstColumn="0" w:firstRowLastColumn="0" w:lastRowFirstColumn="0" w:lastRowLastColumn="0"/>
            </w:pPr>
          </w:p>
        </w:tc>
        <w:tc>
          <w:tcPr>
            <w:tcW w:w="2380" w:type="dxa"/>
          </w:tcPr>
          <w:p w14:paraId="516536DE" w14:textId="733FC43A" w:rsidR="007A66CC" w:rsidRPr="000518EC" w:rsidRDefault="007A66CC" w:rsidP="006248C8">
            <w:pPr>
              <w:spacing w:before="40" w:after="40"/>
              <w:cnfStyle w:val="000000000000" w:firstRow="0" w:lastRow="0" w:firstColumn="0" w:lastColumn="0" w:oddVBand="0" w:evenVBand="0" w:oddHBand="0" w:evenHBand="0" w:firstRowFirstColumn="0" w:firstRowLastColumn="0" w:lastRowFirstColumn="0" w:lastRowLastColumn="0"/>
            </w:pPr>
            <w:r w:rsidRPr="000518EC">
              <w:t>Volumetric water content from TDT sensor 3 and 4 at 5 cm*</w:t>
            </w:r>
          </w:p>
        </w:tc>
      </w:tr>
      <w:tr w:rsidR="007A66CC" w:rsidRPr="002277C5" w14:paraId="167ECE43" w14:textId="77777777">
        <w:trPr>
          <w:cnfStyle w:val="000000100000" w:firstRow="0" w:lastRow="0" w:firstColumn="0" w:lastColumn="0" w:oddVBand="0" w:evenVBand="0" w:oddHBand="1" w:evenHBand="0" w:firstRowFirstColumn="0" w:firstRowLastColumn="0" w:lastRowFirstColumn="0" w:lastRowLastColumn="0"/>
          <w:trHeight w:val="886"/>
        </w:trPr>
        <w:tc>
          <w:tcPr>
            <w:cnfStyle w:val="001000000000" w:firstRow="0" w:lastRow="0" w:firstColumn="1" w:lastColumn="0" w:oddVBand="0" w:evenVBand="0" w:oddHBand="0" w:evenHBand="0" w:firstRowFirstColumn="0" w:firstRowLastColumn="0" w:lastRowFirstColumn="0" w:lastRowLastColumn="0"/>
            <w:tcW w:w="1712" w:type="dxa"/>
          </w:tcPr>
          <w:p w14:paraId="49E9D300" w14:textId="77777777" w:rsidR="007A66CC" w:rsidRDefault="007A66CC" w:rsidP="006248C8">
            <w:pPr>
              <w:spacing w:before="40" w:after="40"/>
              <w:rPr>
                <w:b w:val="0"/>
                <w:bCs w:val="0"/>
              </w:rPr>
            </w:pPr>
            <w:r>
              <w:t>TDT5_TSOIL</w:t>
            </w:r>
          </w:p>
          <w:p w14:paraId="0958302D" w14:textId="2A5077C6" w:rsidR="007A66CC" w:rsidRDefault="007A66CC" w:rsidP="006248C8">
            <w:pPr>
              <w:spacing w:before="40" w:after="40"/>
            </w:pPr>
            <w:r>
              <w:t>TDT6_TSOIL</w:t>
            </w:r>
          </w:p>
        </w:tc>
        <w:tc>
          <w:tcPr>
            <w:tcW w:w="1594" w:type="dxa"/>
          </w:tcPr>
          <w:p w14:paraId="173CD431" w14:textId="77777777" w:rsidR="007A66CC" w:rsidRDefault="007A66CC" w:rsidP="006248C8">
            <w:pPr>
              <w:spacing w:before="40" w:after="40"/>
              <w:cnfStyle w:val="000000100000" w:firstRow="0" w:lastRow="0" w:firstColumn="0" w:lastColumn="0" w:oddVBand="0" w:evenVBand="0" w:oddHBand="1" w:evenHBand="0" w:firstRowFirstColumn="0" w:firstRowLastColumn="0" w:lastRowFirstColumn="0" w:lastRowLastColumn="0"/>
            </w:pPr>
            <w:r>
              <w:t xml:space="preserve">Soil temperature </w:t>
            </w:r>
          </w:p>
        </w:tc>
        <w:tc>
          <w:tcPr>
            <w:tcW w:w="1652" w:type="dxa"/>
          </w:tcPr>
          <w:p w14:paraId="13A5133E" w14:textId="6DFE0951" w:rsidR="007A66CC" w:rsidRDefault="007A66CC" w:rsidP="006248C8">
            <w:pPr>
              <w:spacing w:before="40" w:after="40"/>
              <w:cnfStyle w:val="000000100000" w:firstRow="0" w:lastRow="0" w:firstColumn="0" w:lastColumn="0" w:oddVBand="0" w:evenVBand="0" w:oddHBand="1" w:evenHBand="0" w:firstRowFirstColumn="0" w:firstRowLastColumn="0" w:lastRowFirstColumn="0" w:lastRowLastColumn="0"/>
            </w:pPr>
            <w:r>
              <w:t>Degrees Celsius (</w:t>
            </w:r>
            <m:oMath>
              <m:r>
                <w:rPr>
                  <w:rFonts w:ascii="Cambria Math" w:hAnsi="Cambria Math"/>
                </w:rPr>
                <m:t>℃</m:t>
              </m:r>
            </m:oMath>
            <w:r>
              <w:t>)</w:t>
            </w:r>
          </w:p>
        </w:tc>
        <w:tc>
          <w:tcPr>
            <w:tcW w:w="1327" w:type="dxa"/>
          </w:tcPr>
          <w:p w14:paraId="3EDFE5A3" w14:textId="77777777" w:rsidR="007A66CC" w:rsidRDefault="007A66CC" w:rsidP="006248C8">
            <w:pPr>
              <w:spacing w:before="40" w:after="40"/>
              <w:cnfStyle w:val="000000100000" w:firstRow="0" w:lastRow="0" w:firstColumn="0" w:lastColumn="0" w:oddVBand="0" w:evenVBand="0" w:oddHBand="1" w:evenHBand="0" w:firstRowFirstColumn="0" w:firstRowLastColumn="0" w:lastRowFirstColumn="0" w:lastRowLastColumn="0"/>
            </w:pPr>
            <w:r>
              <w:t>Value at timestamp</w:t>
            </w:r>
          </w:p>
        </w:tc>
        <w:tc>
          <w:tcPr>
            <w:tcW w:w="854" w:type="dxa"/>
          </w:tcPr>
          <w:p w14:paraId="2E797193" w14:textId="77777777" w:rsidR="007A66CC" w:rsidRDefault="007A66CC" w:rsidP="006248C8">
            <w:pPr>
              <w:spacing w:before="40" w:after="40"/>
              <w:cnfStyle w:val="000000100000" w:firstRow="0" w:lastRow="0" w:firstColumn="0" w:lastColumn="0" w:oddVBand="0" w:evenVBand="0" w:oddHBand="1" w:evenHBand="0" w:firstRowFirstColumn="0" w:firstRowLastColumn="0" w:lastRowFirstColumn="0" w:lastRowLastColumn="0"/>
            </w:pPr>
          </w:p>
        </w:tc>
        <w:tc>
          <w:tcPr>
            <w:tcW w:w="2380" w:type="dxa"/>
          </w:tcPr>
          <w:p w14:paraId="0406DDFC" w14:textId="2F650B3D" w:rsidR="007A66CC" w:rsidRPr="000518EC" w:rsidRDefault="007A66CC" w:rsidP="006248C8">
            <w:pPr>
              <w:spacing w:before="40" w:after="40"/>
              <w:cnfStyle w:val="000000100000" w:firstRow="0" w:lastRow="0" w:firstColumn="0" w:lastColumn="0" w:oddVBand="0" w:evenVBand="0" w:oddHBand="1" w:evenHBand="0" w:firstRowFirstColumn="0" w:firstRowLastColumn="0" w:lastRowFirstColumn="0" w:lastRowLastColumn="0"/>
            </w:pPr>
            <w:r w:rsidRPr="000518EC">
              <w:t>Soil temperature from TDT sensor 5 and 6 at 15 cm*</w:t>
            </w:r>
          </w:p>
        </w:tc>
      </w:tr>
      <w:tr w:rsidR="007A66CC" w:rsidRPr="002277C5" w14:paraId="668ACB4E" w14:textId="77777777">
        <w:trPr>
          <w:trHeight w:val="1154"/>
        </w:trPr>
        <w:tc>
          <w:tcPr>
            <w:cnfStyle w:val="001000000000" w:firstRow="0" w:lastRow="0" w:firstColumn="1" w:lastColumn="0" w:oddVBand="0" w:evenVBand="0" w:oddHBand="0" w:evenHBand="0" w:firstRowFirstColumn="0" w:firstRowLastColumn="0" w:lastRowFirstColumn="0" w:lastRowLastColumn="0"/>
            <w:tcW w:w="1712" w:type="dxa"/>
          </w:tcPr>
          <w:p w14:paraId="4737961A" w14:textId="77777777" w:rsidR="007A66CC" w:rsidRDefault="007A66CC" w:rsidP="006248C8">
            <w:pPr>
              <w:spacing w:before="40" w:after="40"/>
              <w:rPr>
                <w:b w:val="0"/>
                <w:bCs w:val="0"/>
              </w:rPr>
            </w:pPr>
            <w:r>
              <w:t>TDT5_VWC</w:t>
            </w:r>
          </w:p>
          <w:p w14:paraId="16CF25CA" w14:textId="3A864022" w:rsidR="007A66CC" w:rsidRDefault="007A66CC" w:rsidP="006248C8">
            <w:pPr>
              <w:spacing w:before="40" w:after="40"/>
            </w:pPr>
            <w:r>
              <w:t>TDT6_VWC</w:t>
            </w:r>
          </w:p>
        </w:tc>
        <w:tc>
          <w:tcPr>
            <w:tcW w:w="1594" w:type="dxa"/>
          </w:tcPr>
          <w:p w14:paraId="23E96A03" w14:textId="77777777" w:rsidR="007A66CC" w:rsidRDefault="007A66CC" w:rsidP="006248C8">
            <w:pPr>
              <w:spacing w:before="40" w:after="40"/>
              <w:cnfStyle w:val="000000000000" w:firstRow="0" w:lastRow="0" w:firstColumn="0" w:lastColumn="0" w:oddVBand="0" w:evenVBand="0" w:oddHBand="0" w:evenHBand="0" w:firstRowFirstColumn="0" w:firstRowLastColumn="0" w:lastRowFirstColumn="0" w:lastRowLastColumn="0"/>
            </w:pPr>
            <w:r>
              <w:t>Soil moisture</w:t>
            </w:r>
          </w:p>
        </w:tc>
        <w:tc>
          <w:tcPr>
            <w:tcW w:w="1652" w:type="dxa"/>
          </w:tcPr>
          <w:p w14:paraId="4C94AE56" w14:textId="77777777" w:rsidR="007A66CC" w:rsidRDefault="007A66CC" w:rsidP="006248C8">
            <w:pPr>
              <w:spacing w:before="40" w:after="40"/>
              <w:cnfStyle w:val="000000000000" w:firstRow="0" w:lastRow="0" w:firstColumn="0" w:lastColumn="0" w:oddVBand="0" w:evenVBand="0" w:oddHBand="0" w:evenHBand="0" w:firstRowFirstColumn="0" w:firstRowLastColumn="0" w:lastRowFirstColumn="0" w:lastRowLastColumn="0"/>
            </w:pPr>
            <w:r>
              <w:t>Percent (%)</w:t>
            </w:r>
          </w:p>
        </w:tc>
        <w:tc>
          <w:tcPr>
            <w:tcW w:w="1327" w:type="dxa"/>
          </w:tcPr>
          <w:p w14:paraId="7EF0EA63" w14:textId="77777777" w:rsidR="007A66CC" w:rsidRDefault="007A66CC" w:rsidP="006248C8">
            <w:pPr>
              <w:spacing w:before="40" w:after="40"/>
              <w:cnfStyle w:val="000000000000" w:firstRow="0" w:lastRow="0" w:firstColumn="0" w:lastColumn="0" w:oddVBand="0" w:evenVBand="0" w:oddHBand="0" w:evenHBand="0" w:firstRowFirstColumn="0" w:firstRowLastColumn="0" w:lastRowFirstColumn="0" w:lastRowLastColumn="0"/>
            </w:pPr>
            <w:r>
              <w:t>Value at timestamp</w:t>
            </w:r>
          </w:p>
        </w:tc>
        <w:tc>
          <w:tcPr>
            <w:tcW w:w="854" w:type="dxa"/>
          </w:tcPr>
          <w:p w14:paraId="7B5CCD4D" w14:textId="77777777" w:rsidR="007A66CC" w:rsidRDefault="007A66CC" w:rsidP="006248C8">
            <w:pPr>
              <w:spacing w:before="40" w:after="40"/>
              <w:cnfStyle w:val="000000000000" w:firstRow="0" w:lastRow="0" w:firstColumn="0" w:lastColumn="0" w:oddVBand="0" w:evenVBand="0" w:oddHBand="0" w:evenHBand="0" w:firstRowFirstColumn="0" w:firstRowLastColumn="0" w:lastRowFirstColumn="0" w:lastRowLastColumn="0"/>
            </w:pPr>
          </w:p>
        </w:tc>
        <w:tc>
          <w:tcPr>
            <w:tcW w:w="2380" w:type="dxa"/>
          </w:tcPr>
          <w:p w14:paraId="323CEE32" w14:textId="14DAFE85" w:rsidR="007A66CC" w:rsidRPr="000518EC" w:rsidRDefault="007A66CC" w:rsidP="006248C8">
            <w:pPr>
              <w:spacing w:before="40" w:after="40"/>
              <w:cnfStyle w:val="000000000000" w:firstRow="0" w:lastRow="0" w:firstColumn="0" w:lastColumn="0" w:oddVBand="0" w:evenVBand="0" w:oddHBand="0" w:evenHBand="0" w:firstRowFirstColumn="0" w:firstRowLastColumn="0" w:lastRowFirstColumn="0" w:lastRowLastColumn="0"/>
            </w:pPr>
            <w:r w:rsidRPr="000518EC">
              <w:t>Volumetric water content from TDT sensor 5 and 6 at 15 cm*</w:t>
            </w:r>
          </w:p>
        </w:tc>
      </w:tr>
      <w:tr w:rsidR="007A66CC" w:rsidRPr="002277C5" w14:paraId="4FC9CA14" w14:textId="77777777">
        <w:trPr>
          <w:cnfStyle w:val="000000100000" w:firstRow="0" w:lastRow="0" w:firstColumn="0" w:lastColumn="0" w:oddVBand="0" w:evenVBand="0" w:oddHBand="1" w:evenHBand="0" w:firstRowFirstColumn="0" w:firstRowLastColumn="0" w:lastRowFirstColumn="0" w:lastRowLastColumn="0"/>
          <w:trHeight w:val="886"/>
        </w:trPr>
        <w:tc>
          <w:tcPr>
            <w:cnfStyle w:val="001000000000" w:firstRow="0" w:lastRow="0" w:firstColumn="1" w:lastColumn="0" w:oddVBand="0" w:evenVBand="0" w:oddHBand="0" w:evenHBand="0" w:firstRowFirstColumn="0" w:firstRowLastColumn="0" w:lastRowFirstColumn="0" w:lastRowLastColumn="0"/>
            <w:tcW w:w="1712" w:type="dxa"/>
          </w:tcPr>
          <w:p w14:paraId="435803A7" w14:textId="77777777" w:rsidR="007A66CC" w:rsidRDefault="007A66CC" w:rsidP="006248C8">
            <w:pPr>
              <w:spacing w:before="40" w:after="40"/>
              <w:rPr>
                <w:b w:val="0"/>
                <w:bCs w:val="0"/>
              </w:rPr>
            </w:pPr>
            <w:r>
              <w:t>TDT7_TSOIL</w:t>
            </w:r>
          </w:p>
          <w:p w14:paraId="21D61D51" w14:textId="2290F363" w:rsidR="007A66CC" w:rsidRDefault="007A66CC" w:rsidP="006248C8">
            <w:pPr>
              <w:spacing w:before="40" w:after="40"/>
            </w:pPr>
            <w:r>
              <w:t>TDT8_TSOIL</w:t>
            </w:r>
          </w:p>
        </w:tc>
        <w:tc>
          <w:tcPr>
            <w:tcW w:w="1594" w:type="dxa"/>
          </w:tcPr>
          <w:p w14:paraId="2E2F6213" w14:textId="77777777" w:rsidR="007A66CC" w:rsidRDefault="007A66CC" w:rsidP="006248C8">
            <w:pPr>
              <w:spacing w:before="40" w:after="40"/>
              <w:cnfStyle w:val="000000100000" w:firstRow="0" w:lastRow="0" w:firstColumn="0" w:lastColumn="0" w:oddVBand="0" w:evenVBand="0" w:oddHBand="1" w:evenHBand="0" w:firstRowFirstColumn="0" w:firstRowLastColumn="0" w:lastRowFirstColumn="0" w:lastRowLastColumn="0"/>
            </w:pPr>
            <w:r>
              <w:t xml:space="preserve">Soil temperature </w:t>
            </w:r>
          </w:p>
        </w:tc>
        <w:tc>
          <w:tcPr>
            <w:tcW w:w="1652" w:type="dxa"/>
          </w:tcPr>
          <w:p w14:paraId="6AD24ED6" w14:textId="4A48ABA3" w:rsidR="007A66CC" w:rsidRDefault="007A66CC" w:rsidP="006248C8">
            <w:pPr>
              <w:spacing w:before="40" w:after="40"/>
              <w:cnfStyle w:val="000000100000" w:firstRow="0" w:lastRow="0" w:firstColumn="0" w:lastColumn="0" w:oddVBand="0" w:evenVBand="0" w:oddHBand="1" w:evenHBand="0" w:firstRowFirstColumn="0" w:firstRowLastColumn="0" w:lastRowFirstColumn="0" w:lastRowLastColumn="0"/>
            </w:pPr>
            <w:r>
              <w:t>Degrees Celsius (</w:t>
            </w:r>
            <m:oMath>
              <m:r>
                <w:rPr>
                  <w:rFonts w:ascii="Cambria Math" w:hAnsi="Cambria Math"/>
                </w:rPr>
                <m:t>℃</m:t>
              </m:r>
            </m:oMath>
            <w:r>
              <w:t>)</w:t>
            </w:r>
          </w:p>
        </w:tc>
        <w:tc>
          <w:tcPr>
            <w:tcW w:w="1327" w:type="dxa"/>
          </w:tcPr>
          <w:p w14:paraId="21276314" w14:textId="77777777" w:rsidR="007A66CC" w:rsidRDefault="007A66CC" w:rsidP="006248C8">
            <w:pPr>
              <w:spacing w:before="40" w:after="40"/>
              <w:cnfStyle w:val="000000100000" w:firstRow="0" w:lastRow="0" w:firstColumn="0" w:lastColumn="0" w:oddVBand="0" w:evenVBand="0" w:oddHBand="1" w:evenHBand="0" w:firstRowFirstColumn="0" w:firstRowLastColumn="0" w:lastRowFirstColumn="0" w:lastRowLastColumn="0"/>
            </w:pPr>
            <w:r>
              <w:t>Value at timestamp</w:t>
            </w:r>
          </w:p>
        </w:tc>
        <w:tc>
          <w:tcPr>
            <w:tcW w:w="854" w:type="dxa"/>
          </w:tcPr>
          <w:p w14:paraId="7F10A923" w14:textId="77777777" w:rsidR="007A66CC" w:rsidRDefault="007A66CC" w:rsidP="006248C8">
            <w:pPr>
              <w:spacing w:before="40" w:after="40"/>
              <w:cnfStyle w:val="000000100000" w:firstRow="0" w:lastRow="0" w:firstColumn="0" w:lastColumn="0" w:oddVBand="0" w:evenVBand="0" w:oddHBand="1" w:evenHBand="0" w:firstRowFirstColumn="0" w:firstRowLastColumn="0" w:lastRowFirstColumn="0" w:lastRowLastColumn="0"/>
            </w:pPr>
          </w:p>
        </w:tc>
        <w:tc>
          <w:tcPr>
            <w:tcW w:w="2380" w:type="dxa"/>
          </w:tcPr>
          <w:p w14:paraId="3D35B0BB" w14:textId="018E43E4" w:rsidR="007A66CC" w:rsidRPr="000518EC" w:rsidRDefault="007A66CC" w:rsidP="006248C8">
            <w:pPr>
              <w:spacing w:before="40" w:after="40"/>
              <w:cnfStyle w:val="000000100000" w:firstRow="0" w:lastRow="0" w:firstColumn="0" w:lastColumn="0" w:oddVBand="0" w:evenVBand="0" w:oddHBand="1" w:evenHBand="0" w:firstRowFirstColumn="0" w:firstRowLastColumn="0" w:lastRowFirstColumn="0" w:lastRowLastColumn="0"/>
            </w:pPr>
            <w:r w:rsidRPr="000518EC">
              <w:t>Soil temperature from TDT sensor 7 and 8 at 25 cm*</w:t>
            </w:r>
          </w:p>
        </w:tc>
      </w:tr>
      <w:tr w:rsidR="007A66CC" w:rsidRPr="002277C5" w14:paraId="55CCACC6" w14:textId="77777777">
        <w:trPr>
          <w:trHeight w:val="1154"/>
        </w:trPr>
        <w:tc>
          <w:tcPr>
            <w:cnfStyle w:val="001000000000" w:firstRow="0" w:lastRow="0" w:firstColumn="1" w:lastColumn="0" w:oddVBand="0" w:evenVBand="0" w:oddHBand="0" w:evenHBand="0" w:firstRowFirstColumn="0" w:firstRowLastColumn="0" w:lastRowFirstColumn="0" w:lastRowLastColumn="0"/>
            <w:tcW w:w="1712" w:type="dxa"/>
          </w:tcPr>
          <w:p w14:paraId="7ECD038D" w14:textId="77777777" w:rsidR="007A66CC" w:rsidRDefault="007A66CC" w:rsidP="006248C8">
            <w:pPr>
              <w:spacing w:before="40" w:after="40"/>
              <w:rPr>
                <w:b w:val="0"/>
                <w:bCs w:val="0"/>
              </w:rPr>
            </w:pPr>
            <w:r>
              <w:t>TDT7_VWC</w:t>
            </w:r>
          </w:p>
          <w:p w14:paraId="5D8A272F" w14:textId="1A0E2F96" w:rsidR="007A66CC" w:rsidRDefault="007A66CC" w:rsidP="006248C8">
            <w:pPr>
              <w:spacing w:before="40" w:after="40"/>
            </w:pPr>
            <w:r>
              <w:t>TDT8_VWC</w:t>
            </w:r>
          </w:p>
        </w:tc>
        <w:tc>
          <w:tcPr>
            <w:tcW w:w="1594" w:type="dxa"/>
          </w:tcPr>
          <w:p w14:paraId="180E0E1E" w14:textId="77777777" w:rsidR="007A66CC" w:rsidRDefault="007A66CC" w:rsidP="006248C8">
            <w:pPr>
              <w:spacing w:before="40" w:after="40"/>
              <w:cnfStyle w:val="000000000000" w:firstRow="0" w:lastRow="0" w:firstColumn="0" w:lastColumn="0" w:oddVBand="0" w:evenVBand="0" w:oddHBand="0" w:evenHBand="0" w:firstRowFirstColumn="0" w:firstRowLastColumn="0" w:lastRowFirstColumn="0" w:lastRowLastColumn="0"/>
            </w:pPr>
            <w:r>
              <w:t>Soil moisture</w:t>
            </w:r>
          </w:p>
        </w:tc>
        <w:tc>
          <w:tcPr>
            <w:tcW w:w="1652" w:type="dxa"/>
          </w:tcPr>
          <w:p w14:paraId="6E4058C8" w14:textId="77777777" w:rsidR="007A66CC" w:rsidRDefault="007A66CC" w:rsidP="006248C8">
            <w:pPr>
              <w:spacing w:before="40" w:after="40"/>
              <w:cnfStyle w:val="000000000000" w:firstRow="0" w:lastRow="0" w:firstColumn="0" w:lastColumn="0" w:oddVBand="0" w:evenVBand="0" w:oddHBand="0" w:evenHBand="0" w:firstRowFirstColumn="0" w:firstRowLastColumn="0" w:lastRowFirstColumn="0" w:lastRowLastColumn="0"/>
            </w:pPr>
            <w:r>
              <w:t>Percent (%)</w:t>
            </w:r>
          </w:p>
        </w:tc>
        <w:tc>
          <w:tcPr>
            <w:tcW w:w="1327" w:type="dxa"/>
          </w:tcPr>
          <w:p w14:paraId="359AE03A" w14:textId="77777777" w:rsidR="007A66CC" w:rsidRDefault="007A66CC" w:rsidP="006248C8">
            <w:pPr>
              <w:spacing w:before="40" w:after="40"/>
              <w:cnfStyle w:val="000000000000" w:firstRow="0" w:lastRow="0" w:firstColumn="0" w:lastColumn="0" w:oddVBand="0" w:evenVBand="0" w:oddHBand="0" w:evenHBand="0" w:firstRowFirstColumn="0" w:firstRowLastColumn="0" w:lastRowFirstColumn="0" w:lastRowLastColumn="0"/>
            </w:pPr>
            <w:r>
              <w:t>Value at timestamp</w:t>
            </w:r>
          </w:p>
        </w:tc>
        <w:tc>
          <w:tcPr>
            <w:tcW w:w="854" w:type="dxa"/>
          </w:tcPr>
          <w:p w14:paraId="1198D662" w14:textId="77777777" w:rsidR="007A66CC" w:rsidRDefault="007A66CC" w:rsidP="006248C8">
            <w:pPr>
              <w:spacing w:before="40" w:after="40"/>
              <w:cnfStyle w:val="000000000000" w:firstRow="0" w:lastRow="0" w:firstColumn="0" w:lastColumn="0" w:oddVBand="0" w:evenVBand="0" w:oddHBand="0" w:evenHBand="0" w:firstRowFirstColumn="0" w:firstRowLastColumn="0" w:lastRowFirstColumn="0" w:lastRowLastColumn="0"/>
            </w:pPr>
          </w:p>
        </w:tc>
        <w:tc>
          <w:tcPr>
            <w:tcW w:w="2380" w:type="dxa"/>
          </w:tcPr>
          <w:p w14:paraId="2F6521C1" w14:textId="434B590A" w:rsidR="007A66CC" w:rsidRPr="000518EC" w:rsidRDefault="007A66CC" w:rsidP="006248C8">
            <w:pPr>
              <w:spacing w:before="40" w:after="40"/>
              <w:cnfStyle w:val="000000000000" w:firstRow="0" w:lastRow="0" w:firstColumn="0" w:lastColumn="0" w:oddVBand="0" w:evenVBand="0" w:oddHBand="0" w:evenHBand="0" w:firstRowFirstColumn="0" w:firstRowLastColumn="0" w:lastRowFirstColumn="0" w:lastRowLastColumn="0"/>
            </w:pPr>
            <w:r w:rsidRPr="000518EC">
              <w:t>Volumetric water content from TDT sensor 7 and 8 at 25 cm*</w:t>
            </w:r>
          </w:p>
        </w:tc>
      </w:tr>
      <w:tr w:rsidR="007A66CC" w:rsidRPr="002277C5" w14:paraId="601A7245" w14:textId="77777777">
        <w:trPr>
          <w:cnfStyle w:val="000000100000" w:firstRow="0" w:lastRow="0" w:firstColumn="0" w:lastColumn="0" w:oddVBand="0" w:evenVBand="0" w:oddHBand="1" w:evenHBand="0" w:firstRowFirstColumn="0" w:firstRowLastColumn="0" w:lastRowFirstColumn="0" w:lastRowLastColumn="0"/>
          <w:trHeight w:val="1423"/>
        </w:trPr>
        <w:tc>
          <w:tcPr>
            <w:cnfStyle w:val="001000000000" w:firstRow="0" w:lastRow="0" w:firstColumn="1" w:lastColumn="0" w:oddVBand="0" w:evenVBand="0" w:oddHBand="0" w:evenHBand="0" w:firstRowFirstColumn="0" w:firstRowLastColumn="0" w:lastRowFirstColumn="0" w:lastRowLastColumn="0"/>
            <w:tcW w:w="1712" w:type="dxa"/>
          </w:tcPr>
          <w:p w14:paraId="38539A3C" w14:textId="77777777" w:rsidR="007A66CC" w:rsidRDefault="007A66CC" w:rsidP="006248C8">
            <w:pPr>
              <w:spacing w:before="40" w:after="40"/>
              <w:rPr>
                <w:b w:val="0"/>
                <w:bCs w:val="0"/>
              </w:rPr>
            </w:pPr>
            <w:r>
              <w:t>TDT9_TSOIL</w:t>
            </w:r>
          </w:p>
          <w:p w14:paraId="4FB98BB8" w14:textId="7A50CE34" w:rsidR="007A66CC" w:rsidRDefault="007A66CC" w:rsidP="006248C8">
            <w:pPr>
              <w:spacing w:before="40" w:after="40"/>
            </w:pPr>
            <w:r>
              <w:t>TDT10_TSOIL</w:t>
            </w:r>
          </w:p>
        </w:tc>
        <w:tc>
          <w:tcPr>
            <w:tcW w:w="1594" w:type="dxa"/>
          </w:tcPr>
          <w:p w14:paraId="1C31F919" w14:textId="77777777" w:rsidR="007A66CC" w:rsidRDefault="007A66CC" w:rsidP="006248C8">
            <w:pPr>
              <w:spacing w:before="40" w:after="40"/>
              <w:cnfStyle w:val="000000100000" w:firstRow="0" w:lastRow="0" w:firstColumn="0" w:lastColumn="0" w:oddVBand="0" w:evenVBand="0" w:oddHBand="1" w:evenHBand="0" w:firstRowFirstColumn="0" w:firstRowLastColumn="0" w:lastRowFirstColumn="0" w:lastRowLastColumn="0"/>
            </w:pPr>
            <w:r>
              <w:t xml:space="preserve">Soil temperature </w:t>
            </w:r>
          </w:p>
        </w:tc>
        <w:tc>
          <w:tcPr>
            <w:tcW w:w="1652" w:type="dxa"/>
          </w:tcPr>
          <w:p w14:paraId="442DF319" w14:textId="0F9ECB2F" w:rsidR="007A66CC" w:rsidRDefault="007A66CC" w:rsidP="006248C8">
            <w:pPr>
              <w:spacing w:before="40" w:after="40"/>
              <w:cnfStyle w:val="000000100000" w:firstRow="0" w:lastRow="0" w:firstColumn="0" w:lastColumn="0" w:oddVBand="0" w:evenVBand="0" w:oddHBand="1" w:evenHBand="0" w:firstRowFirstColumn="0" w:firstRowLastColumn="0" w:lastRowFirstColumn="0" w:lastRowLastColumn="0"/>
            </w:pPr>
            <w:r>
              <w:t>Degrees Celsius (</w:t>
            </w:r>
            <m:oMath>
              <m:r>
                <w:rPr>
                  <w:rFonts w:ascii="Cambria Math" w:hAnsi="Cambria Math"/>
                </w:rPr>
                <m:t>℃</m:t>
              </m:r>
            </m:oMath>
            <w:r>
              <w:t>)</w:t>
            </w:r>
          </w:p>
        </w:tc>
        <w:tc>
          <w:tcPr>
            <w:tcW w:w="1327" w:type="dxa"/>
          </w:tcPr>
          <w:p w14:paraId="31D3D6B5" w14:textId="77777777" w:rsidR="007A66CC" w:rsidRDefault="007A66CC" w:rsidP="006248C8">
            <w:pPr>
              <w:spacing w:before="40" w:after="40"/>
              <w:cnfStyle w:val="000000100000" w:firstRow="0" w:lastRow="0" w:firstColumn="0" w:lastColumn="0" w:oddVBand="0" w:evenVBand="0" w:oddHBand="1" w:evenHBand="0" w:firstRowFirstColumn="0" w:firstRowLastColumn="0" w:lastRowFirstColumn="0" w:lastRowLastColumn="0"/>
            </w:pPr>
            <w:r>
              <w:t>Value at timestamp</w:t>
            </w:r>
          </w:p>
        </w:tc>
        <w:tc>
          <w:tcPr>
            <w:tcW w:w="854" w:type="dxa"/>
          </w:tcPr>
          <w:p w14:paraId="26E0A251" w14:textId="77777777" w:rsidR="007A66CC" w:rsidRDefault="007A66CC" w:rsidP="005A4AFE">
            <w:pPr>
              <w:spacing w:before="40" w:after="40"/>
              <w:cnfStyle w:val="000000100000" w:firstRow="0" w:lastRow="0" w:firstColumn="0" w:lastColumn="0" w:oddVBand="0" w:evenVBand="0" w:oddHBand="1" w:evenHBand="0" w:firstRowFirstColumn="0" w:firstRowLastColumn="0" w:lastRowFirstColumn="0" w:lastRowLastColumn="0"/>
            </w:pPr>
          </w:p>
        </w:tc>
        <w:tc>
          <w:tcPr>
            <w:tcW w:w="2380" w:type="dxa"/>
          </w:tcPr>
          <w:p w14:paraId="12BFB89F" w14:textId="3A6A0907" w:rsidR="007A66CC" w:rsidRPr="000518EC" w:rsidRDefault="007A66CC" w:rsidP="005A4AFE">
            <w:pPr>
              <w:spacing w:before="40" w:after="40"/>
              <w:cnfStyle w:val="000000100000" w:firstRow="0" w:lastRow="0" w:firstColumn="0" w:lastColumn="0" w:oddVBand="0" w:evenVBand="0" w:oddHBand="1" w:evenHBand="0" w:firstRowFirstColumn="0" w:firstRowLastColumn="0" w:lastRowFirstColumn="0" w:lastRowLastColumn="0"/>
            </w:pPr>
            <w:r w:rsidRPr="000518EC">
              <w:t xml:space="preserve">Soil temperature from TDT sensor 9 and 10 at 50 cm, except for Heytesbury site where sensors at 5 cm* </w:t>
            </w:r>
          </w:p>
        </w:tc>
      </w:tr>
      <w:tr w:rsidR="007A66CC" w:rsidRPr="002277C5" w14:paraId="3641ADA8" w14:textId="77777777">
        <w:trPr>
          <w:trHeight w:val="1691"/>
        </w:trPr>
        <w:tc>
          <w:tcPr>
            <w:cnfStyle w:val="001000000000" w:firstRow="0" w:lastRow="0" w:firstColumn="1" w:lastColumn="0" w:oddVBand="0" w:evenVBand="0" w:oddHBand="0" w:evenHBand="0" w:firstRowFirstColumn="0" w:firstRowLastColumn="0" w:lastRowFirstColumn="0" w:lastRowLastColumn="0"/>
            <w:tcW w:w="1712" w:type="dxa"/>
          </w:tcPr>
          <w:p w14:paraId="2829EDF6" w14:textId="77777777" w:rsidR="007A66CC" w:rsidRDefault="007A66CC" w:rsidP="006248C8">
            <w:pPr>
              <w:spacing w:before="40" w:after="40"/>
              <w:rPr>
                <w:b w:val="0"/>
                <w:bCs w:val="0"/>
              </w:rPr>
            </w:pPr>
            <w:r>
              <w:t>TDT9_VWC</w:t>
            </w:r>
          </w:p>
          <w:p w14:paraId="1CB08CEB" w14:textId="6B9ACE8E" w:rsidR="007A66CC" w:rsidRDefault="007A66CC" w:rsidP="006248C8">
            <w:pPr>
              <w:spacing w:before="40" w:after="40"/>
            </w:pPr>
            <w:r>
              <w:t>TDT10_VWC</w:t>
            </w:r>
          </w:p>
        </w:tc>
        <w:tc>
          <w:tcPr>
            <w:tcW w:w="1594" w:type="dxa"/>
          </w:tcPr>
          <w:p w14:paraId="3C1AC8A5" w14:textId="77777777" w:rsidR="007A66CC" w:rsidRDefault="007A66CC" w:rsidP="006248C8">
            <w:pPr>
              <w:spacing w:before="40" w:after="40"/>
              <w:cnfStyle w:val="000000000000" w:firstRow="0" w:lastRow="0" w:firstColumn="0" w:lastColumn="0" w:oddVBand="0" w:evenVBand="0" w:oddHBand="0" w:evenHBand="0" w:firstRowFirstColumn="0" w:firstRowLastColumn="0" w:lastRowFirstColumn="0" w:lastRowLastColumn="0"/>
            </w:pPr>
            <w:r>
              <w:t>Soil moisture</w:t>
            </w:r>
          </w:p>
        </w:tc>
        <w:tc>
          <w:tcPr>
            <w:tcW w:w="1652" w:type="dxa"/>
          </w:tcPr>
          <w:p w14:paraId="6A904166" w14:textId="77777777" w:rsidR="007A66CC" w:rsidRDefault="007A66CC" w:rsidP="006248C8">
            <w:pPr>
              <w:spacing w:before="40" w:after="40"/>
              <w:cnfStyle w:val="000000000000" w:firstRow="0" w:lastRow="0" w:firstColumn="0" w:lastColumn="0" w:oddVBand="0" w:evenVBand="0" w:oddHBand="0" w:evenHBand="0" w:firstRowFirstColumn="0" w:firstRowLastColumn="0" w:lastRowFirstColumn="0" w:lastRowLastColumn="0"/>
            </w:pPr>
            <w:r>
              <w:t>Percent (%)</w:t>
            </w:r>
          </w:p>
        </w:tc>
        <w:tc>
          <w:tcPr>
            <w:tcW w:w="1327" w:type="dxa"/>
          </w:tcPr>
          <w:p w14:paraId="3B29CFA1" w14:textId="77777777" w:rsidR="007A66CC" w:rsidRDefault="007A66CC" w:rsidP="006248C8">
            <w:pPr>
              <w:spacing w:before="40" w:after="40"/>
              <w:cnfStyle w:val="000000000000" w:firstRow="0" w:lastRow="0" w:firstColumn="0" w:lastColumn="0" w:oddVBand="0" w:evenVBand="0" w:oddHBand="0" w:evenHBand="0" w:firstRowFirstColumn="0" w:firstRowLastColumn="0" w:lastRowFirstColumn="0" w:lastRowLastColumn="0"/>
            </w:pPr>
            <w:r>
              <w:t>Value at timestamp</w:t>
            </w:r>
          </w:p>
        </w:tc>
        <w:tc>
          <w:tcPr>
            <w:tcW w:w="854" w:type="dxa"/>
          </w:tcPr>
          <w:p w14:paraId="4E0F2AB4" w14:textId="77777777" w:rsidR="007A66CC" w:rsidRDefault="007A66CC" w:rsidP="005A4AFE">
            <w:pPr>
              <w:spacing w:before="40" w:after="40"/>
              <w:cnfStyle w:val="000000000000" w:firstRow="0" w:lastRow="0" w:firstColumn="0" w:lastColumn="0" w:oddVBand="0" w:evenVBand="0" w:oddHBand="0" w:evenHBand="0" w:firstRowFirstColumn="0" w:firstRowLastColumn="0" w:lastRowFirstColumn="0" w:lastRowLastColumn="0"/>
            </w:pPr>
          </w:p>
        </w:tc>
        <w:tc>
          <w:tcPr>
            <w:tcW w:w="2380" w:type="dxa"/>
          </w:tcPr>
          <w:p w14:paraId="36E625B7" w14:textId="58B321D5" w:rsidR="007A66CC" w:rsidRPr="000518EC" w:rsidRDefault="007A66CC" w:rsidP="005A4AFE">
            <w:pPr>
              <w:spacing w:before="40" w:after="40"/>
              <w:cnfStyle w:val="000000000000" w:firstRow="0" w:lastRow="0" w:firstColumn="0" w:lastColumn="0" w:oddVBand="0" w:evenVBand="0" w:oddHBand="0" w:evenHBand="0" w:firstRowFirstColumn="0" w:firstRowLastColumn="0" w:lastRowFirstColumn="0" w:lastRowLastColumn="0"/>
            </w:pPr>
            <w:r w:rsidRPr="000518EC">
              <w:t>Volumetric water content from TDT sensor 9 and 10 at 50 cm, except for Heytesbury site where sensors at 5 cm*</w:t>
            </w:r>
          </w:p>
        </w:tc>
      </w:tr>
      <w:tr w:rsidR="007A66CC" w:rsidRPr="002277C5" w14:paraId="52310620" w14:textId="77777777" w:rsidTr="007A66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2" w:type="dxa"/>
          </w:tcPr>
          <w:p w14:paraId="62BE7326" w14:textId="77777777" w:rsidR="00F73BCB" w:rsidRDefault="00F73BCB" w:rsidP="006248C8">
            <w:pPr>
              <w:spacing w:before="40" w:after="40"/>
            </w:pPr>
            <w:r w:rsidRPr="00C2008F">
              <w:t>STP_TSOIL2</w:t>
            </w:r>
          </w:p>
        </w:tc>
        <w:tc>
          <w:tcPr>
            <w:tcW w:w="1594" w:type="dxa"/>
          </w:tcPr>
          <w:p w14:paraId="3F545E42" w14:textId="6450DB0A" w:rsidR="00F73BCB" w:rsidRDefault="00F73BCB" w:rsidP="00FD10D2">
            <w:pPr>
              <w:spacing w:before="40" w:after="40"/>
              <w:cnfStyle w:val="000000100000" w:firstRow="0" w:lastRow="0" w:firstColumn="0" w:lastColumn="0" w:oddVBand="0" w:evenVBand="0" w:oddHBand="1" w:evenHBand="0" w:firstRowFirstColumn="0" w:firstRowLastColumn="0" w:lastRowFirstColumn="0" w:lastRowLastColumn="0"/>
            </w:pPr>
            <w:r>
              <w:t xml:space="preserve">Soil temperature </w:t>
            </w:r>
            <w:r w:rsidRPr="00495BCF">
              <w:t>at depth 2</w:t>
            </w:r>
            <w:r w:rsidR="006A669A">
              <w:t> </w:t>
            </w:r>
            <w:r w:rsidRPr="00495BCF">
              <w:t>cm</w:t>
            </w:r>
          </w:p>
        </w:tc>
        <w:tc>
          <w:tcPr>
            <w:tcW w:w="1652" w:type="dxa"/>
          </w:tcPr>
          <w:p w14:paraId="22B0E192" w14:textId="56711C79" w:rsidR="00F73BCB" w:rsidRDefault="00F73BCB" w:rsidP="006248C8">
            <w:pPr>
              <w:spacing w:before="40" w:after="40"/>
              <w:cnfStyle w:val="000000100000" w:firstRow="0" w:lastRow="0" w:firstColumn="0" w:lastColumn="0" w:oddVBand="0" w:evenVBand="0" w:oddHBand="1" w:evenHBand="0" w:firstRowFirstColumn="0" w:firstRowLastColumn="0" w:lastRowFirstColumn="0" w:lastRowLastColumn="0"/>
            </w:pPr>
            <w:r>
              <w:t xml:space="preserve">Degrees </w:t>
            </w:r>
            <w:r w:rsidR="00DD1AD7">
              <w:t>Celsius</w:t>
            </w:r>
            <w:r>
              <w:t xml:space="preserve"> (</w:t>
            </w:r>
            <m:oMath>
              <m:r>
                <w:rPr>
                  <w:rFonts w:ascii="Cambria Math" w:hAnsi="Cambria Math"/>
                </w:rPr>
                <m:t>℃</m:t>
              </m:r>
            </m:oMath>
            <w:r>
              <w:t>)</w:t>
            </w:r>
          </w:p>
        </w:tc>
        <w:tc>
          <w:tcPr>
            <w:tcW w:w="1327" w:type="dxa"/>
          </w:tcPr>
          <w:p w14:paraId="76CA5E79" w14:textId="77777777" w:rsidR="00F73BCB" w:rsidRDefault="00F73BCB" w:rsidP="006248C8">
            <w:pPr>
              <w:spacing w:before="40" w:after="40"/>
              <w:cnfStyle w:val="000000100000" w:firstRow="0" w:lastRow="0" w:firstColumn="0" w:lastColumn="0" w:oddVBand="0" w:evenVBand="0" w:oddHBand="1" w:evenHBand="0" w:firstRowFirstColumn="0" w:firstRowLastColumn="0" w:lastRowFirstColumn="0" w:lastRowLastColumn="0"/>
            </w:pPr>
            <w:r w:rsidRPr="002277C5">
              <w:t xml:space="preserve">Mean over preceding </w:t>
            </w:r>
            <w:r>
              <w:t>time period</w:t>
            </w:r>
          </w:p>
        </w:tc>
        <w:tc>
          <w:tcPr>
            <w:tcW w:w="854" w:type="dxa"/>
          </w:tcPr>
          <w:p w14:paraId="4C975040" w14:textId="77777777" w:rsidR="00F73BCB" w:rsidRDefault="00F73BCB" w:rsidP="006248C8">
            <w:pPr>
              <w:spacing w:before="40" w:after="40"/>
              <w:cnfStyle w:val="000000100000" w:firstRow="0" w:lastRow="0" w:firstColumn="0" w:lastColumn="0" w:oddVBand="0" w:evenVBand="0" w:oddHBand="1" w:evenHBand="0" w:firstRowFirstColumn="0" w:firstRowLastColumn="0" w:lastRowFirstColumn="0" w:lastRowLastColumn="0"/>
            </w:pPr>
          </w:p>
        </w:tc>
        <w:tc>
          <w:tcPr>
            <w:tcW w:w="2380" w:type="dxa"/>
          </w:tcPr>
          <w:p w14:paraId="63EE90AC" w14:textId="77777777" w:rsidR="00F73BCB" w:rsidRDefault="00F73BCB" w:rsidP="006248C8">
            <w:pPr>
              <w:spacing w:before="40" w:after="40"/>
              <w:cnfStyle w:val="000000100000" w:firstRow="0" w:lastRow="0" w:firstColumn="0" w:lastColumn="0" w:oddVBand="0" w:evenVBand="0" w:oddHBand="1" w:evenHBand="0" w:firstRowFirstColumn="0" w:firstRowLastColumn="0" w:lastRowFirstColumn="0" w:lastRowLastColumn="0"/>
            </w:pPr>
          </w:p>
        </w:tc>
      </w:tr>
      <w:tr w:rsidR="007A66CC" w:rsidRPr="002277C5" w14:paraId="7971F1B4" w14:textId="77777777" w:rsidTr="007A66CC">
        <w:tc>
          <w:tcPr>
            <w:cnfStyle w:val="001000000000" w:firstRow="0" w:lastRow="0" w:firstColumn="1" w:lastColumn="0" w:oddVBand="0" w:evenVBand="0" w:oddHBand="0" w:evenHBand="0" w:firstRowFirstColumn="0" w:firstRowLastColumn="0" w:lastRowFirstColumn="0" w:lastRowLastColumn="0"/>
            <w:tcW w:w="1712" w:type="dxa"/>
          </w:tcPr>
          <w:p w14:paraId="3DC4EC31" w14:textId="77777777" w:rsidR="00F73BCB" w:rsidRDefault="00F73BCB" w:rsidP="006248C8">
            <w:pPr>
              <w:spacing w:before="40" w:after="40"/>
            </w:pPr>
            <w:r>
              <w:t>STP_TSOIL5</w:t>
            </w:r>
          </w:p>
        </w:tc>
        <w:tc>
          <w:tcPr>
            <w:tcW w:w="1594" w:type="dxa"/>
          </w:tcPr>
          <w:p w14:paraId="46A5E33A" w14:textId="7FCF7726" w:rsidR="00F73BCB" w:rsidRDefault="00F73BCB" w:rsidP="00FD10D2">
            <w:pPr>
              <w:spacing w:before="40" w:after="40"/>
              <w:cnfStyle w:val="000000000000" w:firstRow="0" w:lastRow="0" w:firstColumn="0" w:lastColumn="0" w:oddVBand="0" w:evenVBand="0" w:oddHBand="0" w:evenHBand="0" w:firstRowFirstColumn="0" w:firstRowLastColumn="0" w:lastRowFirstColumn="0" w:lastRowLastColumn="0"/>
            </w:pPr>
            <w:r>
              <w:t>Soil temperature at depth 5</w:t>
            </w:r>
            <w:r w:rsidR="006A669A">
              <w:t> </w:t>
            </w:r>
            <w:r w:rsidRPr="00495BCF">
              <w:t>cm</w:t>
            </w:r>
          </w:p>
        </w:tc>
        <w:tc>
          <w:tcPr>
            <w:tcW w:w="1652" w:type="dxa"/>
          </w:tcPr>
          <w:p w14:paraId="650AF039" w14:textId="381D738D" w:rsidR="00F73BCB" w:rsidRDefault="00F73BCB" w:rsidP="006248C8">
            <w:pPr>
              <w:spacing w:before="40" w:after="40"/>
              <w:cnfStyle w:val="000000000000" w:firstRow="0" w:lastRow="0" w:firstColumn="0" w:lastColumn="0" w:oddVBand="0" w:evenVBand="0" w:oddHBand="0" w:evenHBand="0" w:firstRowFirstColumn="0" w:firstRowLastColumn="0" w:lastRowFirstColumn="0" w:lastRowLastColumn="0"/>
            </w:pPr>
            <w:r>
              <w:t xml:space="preserve">Degrees </w:t>
            </w:r>
            <w:r w:rsidR="00DD1AD7">
              <w:t>Celsius</w:t>
            </w:r>
            <w:r>
              <w:t xml:space="preserve"> (</w:t>
            </w:r>
            <m:oMath>
              <m:r>
                <w:rPr>
                  <w:rFonts w:ascii="Cambria Math" w:hAnsi="Cambria Math"/>
                </w:rPr>
                <m:t>℃</m:t>
              </m:r>
            </m:oMath>
            <w:r>
              <w:t>)</w:t>
            </w:r>
          </w:p>
        </w:tc>
        <w:tc>
          <w:tcPr>
            <w:tcW w:w="1327" w:type="dxa"/>
          </w:tcPr>
          <w:p w14:paraId="6FAEB7D6" w14:textId="77777777" w:rsidR="00F73BCB" w:rsidRDefault="00F73BCB" w:rsidP="006248C8">
            <w:pPr>
              <w:spacing w:before="40" w:after="40"/>
              <w:cnfStyle w:val="000000000000" w:firstRow="0" w:lastRow="0" w:firstColumn="0" w:lastColumn="0" w:oddVBand="0" w:evenVBand="0" w:oddHBand="0" w:evenHBand="0" w:firstRowFirstColumn="0" w:firstRowLastColumn="0" w:lastRowFirstColumn="0" w:lastRowLastColumn="0"/>
            </w:pPr>
            <w:r w:rsidRPr="002277C5">
              <w:t xml:space="preserve">Mean over preceding </w:t>
            </w:r>
            <w:r>
              <w:t>time period</w:t>
            </w:r>
          </w:p>
        </w:tc>
        <w:tc>
          <w:tcPr>
            <w:tcW w:w="854" w:type="dxa"/>
          </w:tcPr>
          <w:p w14:paraId="1CCF739F" w14:textId="77777777" w:rsidR="00F73BCB" w:rsidRDefault="00F73BCB" w:rsidP="006248C8">
            <w:pPr>
              <w:spacing w:before="40" w:after="40"/>
              <w:cnfStyle w:val="000000000000" w:firstRow="0" w:lastRow="0" w:firstColumn="0" w:lastColumn="0" w:oddVBand="0" w:evenVBand="0" w:oddHBand="0" w:evenHBand="0" w:firstRowFirstColumn="0" w:firstRowLastColumn="0" w:lastRowFirstColumn="0" w:lastRowLastColumn="0"/>
            </w:pPr>
          </w:p>
        </w:tc>
        <w:tc>
          <w:tcPr>
            <w:tcW w:w="2380" w:type="dxa"/>
          </w:tcPr>
          <w:p w14:paraId="5D935D5F" w14:textId="77777777" w:rsidR="00F73BCB" w:rsidRDefault="00F73BCB" w:rsidP="006248C8">
            <w:pPr>
              <w:spacing w:before="40" w:after="40"/>
              <w:cnfStyle w:val="000000000000" w:firstRow="0" w:lastRow="0" w:firstColumn="0" w:lastColumn="0" w:oddVBand="0" w:evenVBand="0" w:oddHBand="0" w:evenHBand="0" w:firstRowFirstColumn="0" w:firstRowLastColumn="0" w:lastRowFirstColumn="0" w:lastRowLastColumn="0"/>
            </w:pPr>
          </w:p>
        </w:tc>
      </w:tr>
      <w:tr w:rsidR="007A66CC" w:rsidRPr="002277C5" w14:paraId="299B06DB" w14:textId="77777777" w:rsidTr="007A66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2" w:type="dxa"/>
          </w:tcPr>
          <w:p w14:paraId="235291AF" w14:textId="77777777" w:rsidR="00F73BCB" w:rsidRDefault="00F73BCB" w:rsidP="006248C8">
            <w:pPr>
              <w:spacing w:before="40" w:after="40"/>
            </w:pPr>
            <w:r>
              <w:lastRenderedPageBreak/>
              <w:t>STP_TSOIL10</w:t>
            </w:r>
          </w:p>
        </w:tc>
        <w:tc>
          <w:tcPr>
            <w:tcW w:w="1594" w:type="dxa"/>
          </w:tcPr>
          <w:p w14:paraId="31ABB3D4" w14:textId="0DA6D496" w:rsidR="00F73BCB" w:rsidRDefault="00F73BCB" w:rsidP="00FD10D2">
            <w:pPr>
              <w:spacing w:before="40" w:after="40"/>
              <w:cnfStyle w:val="000000100000" w:firstRow="0" w:lastRow="0" w:firstColumn="0" w:lastColumn="0" w:oddVBand="0" w:evenVBand="0" w:oddHBand="1" w:evenHBand="0" w:firstRowFirstColumn="0" w:firstRowLastColumn="0" w:lastRowFirstColumn="0" w:lastRowLastColumn="0"/>
            </w:pPr>
            <w:r>
              <w:t xml:space="preserve">Soil temperature </w:t>
            </w:r>
            <w:r w:rsidRPr="00495BCF">
              <w:t>at de</w:t>
            </w:r>
            <w:r>
              <w:t>pth 10</w:t>
            </w:r>
            <w:r w:rsidR="006A669A">
              <w:t> </w:t>
            </w:r>
            <w:r w:rsidRPr="00495BCF">
              <w:t>cm</w:t>
            </w:r>
          </w:p>
        </w:tc>
        <w:tc>
          <w:tcPr>
            <w:tcW w:w="1652" w:type="dxa"/>
          </w:tcPr>
          <w:p w14:paraId="231E89E9" w14:textId="6FA5C678" w:rsidR="00F73BCB" w:rsidRDefault="00F73BCB" w:rsidP="006248C8">
            <w:pPr>
              <w:spacing w:before="40" w:after="40"/>
              <w:cnfStyle w:val="000000100000" w:firstRow="0" w:lastRow="0" w:firstColumn="0" w:lastColumn="0" w:oddVBand="0" w:evenVBand="0" w:oddHBand="1" w:evenHBand="0" w:firstRowFirstColumn="0" w:firstRowLastColumn="0" w:lastRowFirstColumn="0" w:lastRowLastColumn="0"/>
            </w:pPr>
            <w:r>
              <w:t xml:space="preserve">Degrees </w:t>
            </w:r>
            <w:r w:rsidR="00DD1AD7">
              <w:t>Celsius</w:t>
            </w:r>
            <w:r>
              <w:t xml:space="preserve"> (</w:t>
            </w:r>
            <m:oMath>
              <m:r>
                <w:rPr>
                  <w:rFonts w:ascii="Cambria Math" w:hAnsi="Cambria Math"/>
                </w:rPr>
                <m:t>℃</m:t>
              </m:r>
            </m:oMath>
            <w:r>
              <w:t>)</w:t>
            </w:r>
          </w:p>
        </w:tc>
        <w:tc>
          <w:tcPr>
            <w:tcW w:w="1327" w:type="dxa"/>
          </w:tcPr>
          <w:p w14:paraId="659D6478" w14:textId="77777777" w:rsidR="00F73BCB" w:rsidRDefault="00F73BCB" w:rsidP="006248C8">
            <w:pPr>
              <w:spacing w:before="40" w:after="40"/>
              <w:cnfStyle w:val="000000100000" w:firstRow="0" w:lastRow="0" w:firstColumn="0" w:lastColumn="0" w:oddVBand="0" w:evenVBand="0" w:oddHBand="1" w:evenHBand="0" w:firstRowFirstColumn="0" w:firstRowLastColumn="0" w:lastRowFirstColumn="0" w:lastRowLastColumn="0"/>
            </w:pPr>
            <w:r w:rsidRPr="002277C5">
              <w:t xml:space="preserve">Mean over preceding </w:t>
            </w:r>
            <w:r>
              <w:t>time period</w:t>
            </w:r>
          </w:p>
        </w:tc>
        <w:tc>
          <w:tcPr>
            <w:tcW w:w="854" w:type="dxa"/>
          </w:tcPr>
          <w:p w14:paraId="62242B9B" w14:textId="77777777" w:rsidR="00F73BCB" w:rsidRDefault="00F73BCB" w:rsidP="006248C8">
            <w:pPr>
              <w:spacing w:before="40" w:after="40"/>
              <w:cnfStyle w:val="000000100000" w:firstRow="0" w:lastRow="0" w:firstColumn="0" w:lastColumn="0" w:oddVBand="0" w:evenVBand="0" w:oddHBand="1" w:evenHBand="0" w:firstRowFirstColumn="0" w:firstRowLastColumn="0" w:lastRowFirstColumn="0" w:lastRowLastColumn="0"/>
            </w:pPr>
          </w:p>
        </w:tc>
        <w:tc>
          <w:tcPr>
            <w:tcW w:w="2380" w:type="dxa"/>
          </w:tcPr>
          <w:p w14:paraId="20A9B53F" w14:textId="77777777" w:rsidR="00F73BCB" w:rsidRDefault="00F73BCB" w:rsidP="006248C8">
            <w:pPr>
              <w:spacing w:before="40" w:after="40"/>
              <w:cnfStyle w:val="000000100000" w:firstRow="0" w:lastRow="0" w:firstColumn="0" w:lastColumn="0" w:oddVBand="0" w:evenVBand="0" w:oddHBand="1" w:evenHBand="0" w:firstRowFirstColumn="0" w:firstRowLastColumn="0" w:lastRowFirstColumn="0" w:lastRowLastColumn="0"/>
            </w:pPr>
          </w:p>
        </w:tc>
      </w:tr>
      <w:tr w:rsidR="007A66CC" w:rsidRPr="002277C5" w14:paraId="344BA1AA" w14:textId="77777777" w:rsidTr="007A66CC">
        <w:tc>
          <w:tcPr>
            <w:cnfStyle w:val="001000000000" w:firstRow="0" w:lastRow="0" w:firstColumn="1" w:lastColumn="0" w:oddVBand="0" w:evenVBand="0" w:oddHBand="0" w:evenHBand="0" w:firstRowFirstColumn="0" w:firstRowLastColumn="0" w:lastRowFirstColumn="0" w:lastRowLastColumn="0"/>
            <w:tcW w:w="1712" w:type="dxa"/>
          </w:tcPr>
          <w:p w14:paraId="3B62D8A6" w14:textId="77777777" w:rsidR="00F73BCB" w:rsidRDefault="00F73BCB" w:rsidP="006248C8">
            <w:pPr>
              <w:spacing w:before="40" w:after="40"/>
            </w:pPr>
            <w:r w:rsidRPr="00C2008F">
              <w:t>STP_TSOIL2</w:t>
            </w:r>
            <w:r>
              <w:t>0</w:t>
            </w:r>
          </w:p>
        </w:tc>
        <w:tc>
          <w:tcPr>
            <w:tcW w:w="1594" w:type="dxa"/>
          </w:tcPr>
          <w:p w14:paraId="5A1E3105" w14:textId="372F3FF3" w:rsidR="00F73BCB" w:rsidRDefault="00F73BCB" w:rsidP="00FD10D2">
            <w:pPr>
              <w:spacing w:before="40" w:after="40"/>
              <w:cnfStyle w:val="000000000000" w:firstRow="0" w:lastRow="0" w:firstColumn="0" w:lastColumn="0" w:oddVBand="0" w:evenVBand="0" w:oddHBand="0" w:evenHBand="0" w:firstRowFirstColumn="0" w:firstRowLastColumn="0" w:lastRowFirstColumn="0" w:lastRowLastColumn="0"/>
            </w:pPr>
            <w:r>
              <w:t xml:space="preserve">Soil temperature </w:t>
            </w:r>
            <w:r w:rsidRPr="00495BCF">
              <w:t>at depth 2</w:t>
            </w:r>
            <w:r>
              <w:t>0</w:t>
            </w:r>
            <w:r w:rsidR="006A669A">
              <w:t> </w:t>
            </w:r>
            <w:r w:rsidRPr="00495BCF">
              <w:t>cm</w:t>
            </w:r>
          </w:p>
        </w:tc>
        <w:tc>
          <w:tcPr>
            <w:tcW w:w="1652" w:type="dxa"/>
          </w:tcPr>
          <w:p w14:paraId="534B690D" w14:textId="45F6069E" w:rsidR="00F73BCB" w:rsidRDefault="00F73BCB" w:rsidP="006248C8">
            <w:pPr>
              <w:spacing w:before="40" w:after="40"/>
              <w:cnfStyle w:val="000000000000" w:firstRow="0" w:lastRow="0" w:firstColumn="0" w:lastColumn="0" w:oddVBand="0" w:evenVBand="0" w:oddHBand="0" w:evenHBand="0" w:firstRowFirstColumn="0" w:firstRowLastColumn="0" w:lastRowFirstColumn="0" w:lastRowLastColumn="0"/>
            </w:pPr>
            <w:r>
              <w:t xml:space="preserve">Degrees </w:t>
            </w:r>
            <w:r w:rsidR="00DD1AD7">
              <w:t>Celsius</w:t>
            </w:r>
            <w:r>
              <w:t xml:space="preserve"> (</w:t>
            </w:r>
            <m:oMath>
              <m:r>
                <w:rPr>
                  <w:rFonts w:ascii="Cambria Math" w:hAnsi="Cambria Math"/>
                </w:rPr>
                <m:t>℃</m:t>
              </m:r>
            </m:oMath>
            <w:r>
              <w:t>)</w:t>
            </w:r>
          </w:p>
        </w:tc>
        <w:tc>
          <w:tcPr>
            <w:tcW w:w="1327" w:type="dxa"/>
          </w:tcPr>
          <w:p w14:paraId="0F0A0891" w14:textId="77777777" w:rsidR="00F73BCB" w:rsidRDefault="00F73BCB" w:rsidP="006248C8">
            <w:pPr>
              <w:spacing w:before="40" w:after="40"/>
              <w:cnfStyle w:val="000000000000" w:firstRow="0" w:lastRow="0" w:firstColumn="0" w:lastColumn="0" w:oddVBand="0" w:evenVBand="0" w:oddHBand="0" w:evenHBand="0" w:firstRowFirstColumn="0" w:firstRowLastColumn="0" w:lastRowFirstColumn="0" w:lastRowLastColumn="0"/>
            </w:pPr>
            <w:r w:rsidRPr="002277C5">
              <w:t xml:space="preserve">Mean over preceding </w:t>
            </w:r>
            <w:r>
              <w:t>time period</w:t>
            </w:r>
          </w:p>
        </w:tc>
        <w:tc>
          <w:tcPr>
            <w:tcW w:w="854" w:type="dxa"/>
          </w:tcPr>
          <w:p w14:paraId="0EF76B49" w14:textId="77777777" w:rsidR="00F73BCB" w:rsidRDefault="00F73BCB" w:rsidP="006248C8">
            <w:pPr>
              <w:spacing w:before="40" w:after="40"/>
              <w:cnfStyle w:val="000000000000" w:firstRow="0" w:lastRow="0" w:firstColumn="0" w:lastColumn="0" w:oddVBand="0" w:evenVBand="0" w:oddHBand="0" w:evenHBand="0" w:firstRowFirstColumn="0" w:firstRowLastColumn="0" w:lastRowFirstColumn="0" w:lastRowLastColumn="0"/>
            </w:pPr>
          </w:p>
        </w:tc>
        <w:tc>
          <w:tcPr>
            <w:tcW w:w="2380" w:type="dxa"/>
          </w:tcPr>
          <w:p w14:paraId="44DB835F" w14:textId="77777777" w:rsidR="00F73BCB" w:rsidRDefault="00F73BCB" w:rsidP="006248C8">
            <w:pPr>
              <w:spacing w:before="40" w:after="40"/>
              <w:cnfStyle w:val="000000000000" w:firstRow="0" w:lastRow="0" w:firstColumn="0" w:lastColumn="0" w:oddVBand="0" w:evenVBand="0" w:oddHBand="0" w:evenHBand="0" w:firstRowFirstColumn="0" w:firstRowLastColumn="0" w:lastRowFirstColumn="0" w:lastRowLastColumn="0"/>
            </w:pPr>
          </w:p>
        </w:tc>
      </w:tr>
      <w:tr w:rsidR="007A66CC" w:rsidRPr="002277C5" w14:paraId="5816E2C9" w14:textId="77777777" w:rsidTr="007A66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2" w:type="dxa"/>
          </w:tcPr>
          <w:p w14:paraId="5485BB8B" w14:textId="77777777" w:rsidR="00F73BCB" w:rsidRDefault="00F73BCB" w:rsidP="006248C8">
            <w:pPr>
              <w:spacing w:before="40" w:after="40"/>
            </w:pPr>
            <w:r>
              <w:t>STP_TSOIL50</w:t>
            </w:r>
          </w:p>
        </w:tc>
        <w:tc>
          <w:tcPr>
            <w:tcW w:w="1594" w:type="dxa"/>
          </w:tcPr>
          <w:p w14:paraId="29789399" w14:textId="5EA594D4" w:rsidR="00F73BCB" w:rsidRDefault="00F73BCB" w:rsidP="00FD10D2">
            <w:pPr>
              <w:spacing w:before="40" w:after="40"/>
              <w:cnfStyle w:val="000000100000" w:firstRow="0" w:lastRow="0" w:firstColumn="0" w:lastColumn="0" w:oddVBand="0" w:evenVBand="0" w:oddHBand="1" w:evenHBand="0" w:firstRowFirstColumn="0" w:firstRowLastColumn="0" w:lastRowFirstColumn="0" w:lastRowLastColumn="0"/>
            </w:pPr>
            <w:r>
              <w:t>Soil temperature at depth 50</w:t>
            </w:r>
            <w:r w:rsidR="006A669A">
              <w:t> </w:t>
            </w:r>
            <w:r w:rsidRPr="00495BCF">
              <w:t>cm</w:t>
            </w:r>
          </w:p>
        </w:tc>
        <w:tc>
          <w:tcPr>
            <w:tcW w:w="1652" w:type="dxa"/>
          </w:tcPr>
          <w:p w14:paraId="11C30EBB" w14:textId="3D53CD41" w:rsidR="00F73BCB" w:rsidRDefault="00F73BCB" w:rsidP="006248C8">
            <w:pPr>
              <w:spacing w:before="40" w:after="40"/>
              <w:cnfStyle w:val="000000100000" w:firstRow="0" w:lastRow="0" w:firstColumn="0" w:lastColumn="0" w:oddVBand="0" w:evenVBand="0" w:oddHBand="1" w:evenHBand="0" w:firstRowFirstColumn="0" w:firstRowLastColumn="0" w:lastRowFirstColumn="0" w:lastRowLastColumn="0"/>
            </w:pPr>
            <w:r>
              <w:t xml:space="preserve">Degrees </w:t>
            </w:r>
            <w:r w:rsidR="00DD1AD7">
              <w:t>Celsius</w:t>
            </w:r>
            <w:r>
              <w:t xml:space="preserve"> (</w:t>
            </w:r>
            <m:oMath>
              <m:r>
                <w:rPr>
                  <w:rFonts w:ascii="Cambria Math" w:hAnsi="Cambria Math"/>
                </w:rPr>
                <m:t>℃</m:t>
              </m:r>
            </m:oMath>
            <w:r>
              <w:t>)</w:t>
            </w:r>
          </w:p>
        </w:tc>
        <w:tc>
          <w:tcPr>
            <w:tcW w:w="1327" w:type="dxa"/>
          </w:tcPr>
          <w:p w14:paraId="0318CD9D" w14:textId="77777777" w:rsidR="00F73BCB" w:rsidRDefault="00F73BCB" w:rsidP="006248C8">
            <w:pPr>
              <w:spacing w:before="40" w:after="40"/>
              <w:cnfStyle w:val="000000100000" w:firstRow="0" w:lastRow="0" w:firstColumn="0" w:lastColumn="0" w:oddVBand="0" w:evenVBand="0" w:oddHBand="1" w:evenHBand="0" w:firstRowFirstColumn="0" w:firstRowLastColumn="0" w:lastRowFirstColumn="0" w:lastRowLastColumn="0"/>
            </w:pPr>
            <w:r w:rsidRPr="002277C5">
              <w:t xml:space="preserve">Mean over preceding </w:t>
            </w:r>
            <w:r>
              <w:t>time period</w:t>
            </w:r>
          </w:p>
        </w:tc>
        <w:tc>
          <w:tcPr>
            <w:tcW w:w="854" w:type="dxa"/>
          </w:tcPr>
          <w:p w14:paraId="6994C3EB" w14:textId="77777777" w:rsidR="00F73BCB" w:rsidRDefault="00F73BCB" w:rsidP="006248C8">
            <w:pPr>
              <w:spacing w:before="40" w:after="40"/>
              <w:cnfStyle w:val="000000100000" w:firstRow="0" w:lastRow="0" w:firstColumn="0" w:lastColumn="0" w:oddVBand="0" w:evenVBand="0" w:oddHBand="1" w:evenHBand="0" w:firstRowFirstColumn="0" w:firstRowLastColumn="0" w:lastRowFirstColumn="0" w:lastRowLastColumn="0"/>
            </w:pPr>
          </w:p>
        </w:tc>
        <w:tc>
          <w:tcPr>
            <w:tcW w:w="2380" w:type="dxa"/>
          </w:tcPr>
          <w:p w14:paraId="0B2CFDF2" w14:textId="77777777" w:rsidR="00F73BCB" w:rsidRDefault="00F73BCB" w:rsidP="006248C8">
            <w:pPr>
              <w:spacing w:before="40" w:after="40"/>
              <w:cnfStyle w:val="000000100000" w:firstRow="0" w:lastRow="0" w:firstColumn="0" w:lastColumn="0" w:oddVBand="0" w:evenVBand="0" w:oddHBand="1" w:evenHBand="0" w:firstRowFirstColumn="0" w:firstRowLastColumn="0" w:lastRowFirstColumn="0" w:lastRowLastColumn="0"/>
            </w:pPr>
          </w:p>
        </w:tc>
      </w:tr>
    </w:tbl>
    <w:p w14:paraId="010729DE" w14:textId="18CEC868" w:rsidR="0045145D" w:rsidRDefault="0045145D" w:rsidP="0045145D">
      <w:r w:rsidRPr="000518EC">
        <w:t xml:space="preserve">* </w:t>
      </w:r>
      <w:bookmarkStart w:id="23" w:name="_Sites"/>
      <w:bookmarkEnd w:id="23"/>
      <w:r w:rsidRPr="000518EC">
        <w:t>See</w:t>
      </w:r>
      <w:r w:rsidR="00FC7C7E" w:rsidRPr="000518EC">
        <w:t xml:space="preserve"> </w:t>
      </w:r>
      <w:r w:rsidR="00FC7C7E">
        <w:t xml:space="preserve">Section </w:t>
      </w:r>
      <w:r w:rsidR="00FC7C7E">
        <w:fldChar w:fldCharType="begin"/>
      </w:r>
      <w:r w:rsidR="00FC7C7E">
        <w:instrText xml:space="preserve"> REF _Ref161309884 \r \h </w:instrText>
      </w:r>
      <w:r w:rsidR="00FC7C7E">
        <w:fldChar w:fldCharType="separate"/>
      </w:r>
      <w:r w:rsidR="004F406B">
        <w:t>7</w:t>
      </w:r>
      <w:r w:rsidR="00FC7C7E">
        <w:fldChar w:fldCharType="end"/>
      </w:r>
      <w:r>
        <w:t xml:space="preserve"> </w:t>
      </w:r>
      <w:r w:rsidR="009B02CE">
        <w:rPr>
          <w:color w:val="2B579A"/>
          <w:shd w:val="clear" w:color="auto" w:fill="E6E6E6"/>
        </w:rPr>
        <w:fldChar w:fldCharType="begin"/>
      </w:r>
      <w:r w:rsidR="009B02CE">
        <w:instrText xml:space="preserve"> REF _Ref129336809 \h </w:instrText>
      </w:r>
      <w:r w:rsidR="009B02CE">
        <w:rPr>
          <w:color w:val="2B579A"/>
          <w:shd w:val="clear" w:color="auto" w:fill="E6E6E6"/>
        </w:rPr>
      </w:r>
      <w:r w:rsidR="009B02CE">
        <w:rPr>
          <w:color w:val="2B579A"/>
          <w:shd w:val="clear" w:color="auto" w:fill="E6E6E6"/>
        </w:rPr>
        <w:fldChar w:fldCharType="separate"/>
      </w:r>
      <w:r w:rsidR="004F406B">
        <w:t>Instrumentation</w:t>
      </w:r>
      <w:r w:rsidR="009B02CE">
        <w:rPr>
          <w:color w:val="2B579A"/>
          <w:shd w:val="clear" w:color="auto" w:fill="E6E6E6"/>
        </w:rPr>
        <w:fldChar w:fldCharType="end"/>
      </w:r>
      <w:r>
        <w:t xml:space="preserve"> for details.</w:t>
      </w:r>
    </w:p>
    <w:p w14:paraId="0ADDCBE5" w14:textId="77777777" w:rsidR="000A7215" w:rsidRPr="008A3B22" w:rsidRDefault="000A7215" w:rsidP="000A7215">
      <w:pPr>
        <w:pStyle w:val="Heading2"/>
      </w:pPr>
      <w:r>
        <w:t>Methodology</w:t>
      </w:r>
    </w:p>
    <w:p w14:paraId="79E3C40A" w14:textId="0E552686" w:rsidR="008738B9" w:rsidRDefault="000A7215" w:rsidP="000A7215">
      <w:r w:rsidRPr="002277C5">
        <w:t xml:space="preserve">Data are measured by </w:t>
      </w:r>
      <w:r>
        <w:t>a range of instruments and then recorded by data</w:t>
      </w:r>
      <w:r w:rsidRPr="002277C5">
        <w:t xml:space="preserve"> loggers on site</w:t>
      </w:r>
      <w:r w:rsidR="00F73EAB">
        <w:t xml:space="preserve"> (see </w:t>
      </w:r>
      <w:r w:rsidR="00F73EAB" w:rsidRPr="002E5DD9">
        <w:t>S</w:t>
      </w:r>
      <w:r w:rsidR="004716CA" w:rsidRPr="002E5DD9">
        <w:t>ection 7</w:t>
      </w:r>
      <w:r>
        <w:t xml:space="preserve"> for details on</w:t>
      </w:r>
      <w:r w:rsidRPr="002277C5">
        <w:t xml:space="preserve"> instrumentation</w:t>
      </w:r>
      <w:r>
        <w:t>).</w:t>
      </w:r>
      <w:r w:rsidRPr="002277C5">
        <w:t xml:space="preserve"> </w:t>
      </w:r>
      <w:r w:rsidR="008738B9">
        <w:t xml:space="preserve">Some </w:t>
      </w:r>
      <w:r w:rsidR="00F01D2B">
        <w:t>values</w:t>
      </w:r>
      <w:r w:rsidR="008738B9">
        <w:t xml:space="preserve"> are instantaneous measurements,</w:t>
      </w:r>
      <w:r w:rsidR="00F01D2B">
        <w:t xml:space="preserve"> taken every 30 minutes,</w:t>
      </w:r>
      <w:r w:rsidR="008738B9">
        <w:t xml:space="preserve"> others are</w:t>
      </w:r>
      <w:r>
        <w:t xml:space="preserve"> aggregated </w:t>
      </w:r>
      <w:r w:rsidR="004A4321">
        <w:t xml:space="preserve">over </w:t>
      </w:r>
      <w:r w:rsidR="002D2C59">
        <w:t>30 minutes</w:t>
      </w:r>
      <w:r w:rsidR="008738B9">
        <w:t xml:space="preserve"> (either sum or mean) </w:t>
      </w:r>
      <w:r>
        <w:t>on the logger</w:t>
      </w:r>
      <w:r w:rsidR="008738B9">
        <w:t>.</w:t>
      </w:r>
      <w:r>
        <w:t xml:space="preserve"> </w:t>
      </w:r>
      <w:r w:rsidR="008738B9">
        <w:t>The</w:t>
      </w:r>
      <w:r w:rsidR="00F91B0D">
        <w:t xml:space="preserve"> “Aggregation</w:t>
      </w:r>
      <w:r w:rsidR="001F421F">
        <w:t xml:space="preserve">” column in </w:t>
      </w:r>
      <w:r>
        <w:t>table</w:t>
      </w:r>
      <w:r w:rsidR="002D2C59">
        <w:t xml:space="preserve"> 3.</w:t>
      </w:r>
      <w:r w:rsidR="00FB0F9E">
        <w:t>1</w:t>
      </w:r>
      <w:r w:rsidR="002D2C59">
        <w:t xml:space="preserve"> </w:t>
      </w:r>
      <w:r w:rsidR="008738B9">
        <w:t xml:space="preserve">details </w:t>
      </w:r>
      <w:r w:rsidR="00F01D2B">
        <w:t>the aggregated method for each variable. Time</w:t>
      </w:r>
      <w:r w:rsidR="008738B9">
        <w:t xml:space="preserve">stamps for all aggregated data refer to the end of the </w:t>
      </w:r>
      <w:proofErr w:type="gramStart"/>
      <w:r w:rsidR="008738B9">
        <w:t>30 minute</w:t>
      </w:r>
      <w:proofErr w:type="gramEnd"/>
      <w:r w:rsidR="008738B9">
        <w:t xml:space="preserve"> period, i.e. a </w:t>
      </w:r>
      <w:r w:rsidR="0096162A">
        <w:t xml:space="preserve">time </w:t>
      </w:r>
      <w:r w:rsidR="008738B9">
        <w:t>of 12:30</w:t>
      </w:r>
      <w:r w:rsidR="000518EC">
        <w:t>:00</w:t>
      </w:r>
      <w:r w:rsidR="008738B9">
        <w:t>, refers to an aggregation of data from 12:0</w:t>
      </w:r>
      <w:r w:rsidR="0096162A">
        <w:t>0</w:t>
      </w:r>
      <w:r w:rsidR="000518EC">
        <w:t>.</w:t>
      </w:r>
      <w:r w:rsidR="0096162A">
        <w:t>01</w:t>
      </w:r>
      <w:r w:rsidR="008738B9">
        <w:t xml:space="preserve"> to 12:30</w:t>
      </w:r>
      <w:r w:rsidR="000518EC">
        <w:t>.</w:t>
      </w:r>
      <w:r w:rsidR="0096162A">
        <w:t>00</w:t>
      </w:r>
      <w:r w:rsidR="004A4321">
        <w:t>.</w:t>
      </w:r>
      <w:r w:rsidR="002B1DA5">
        <w:t xml:space="preserve"> These data are then </w:t>
      </w:r>
      <w:r w:rsidR="002B1DA5" w:rsidRPr="002277C5">
        <w:t>telemetered to a central data system base</w:t>
      </w:r>
      <w:r w:rsidR="002B1DA5">
        <w:t>d at UKCEH Wallingford every hour.</w:t>
      </w:r>
    </w:p>
    <w:p w14:paraId="31E4B3A6" w14:textId="77777777" w:rsidR="002B1DA5" w:rsidRDefault="002B1DA5" w:rsidP="002B1DA5">
      <w:pPr>
        <w:pStyle w:val="Heading2"/>
      </w:pPr>
      <w:bookmarkStart w:id="24" w:name="_Ref163464630"/>
      <w:r>
        <w:t>Quality control</w:t>
      </w:r>
      <w:bookmarkEnd w:id="24"/>
    </w:p>
    <w:p w14:paraId="2DCCBADA" w14:textId="77777777" w:rsidR="000A7215" w:rsidRDefault="002B1DA5" w:rsidP="000A7215">
      <w:r>
        <w:t>Data</w:t>
      </w:r>
      <w:r w:rsidR="000A7215">
        <w:t xml:space="preserve"> </w:t>
      </w:r>
      <w:r w:rsidR="00A45504">
        <w:t xml:space="preserve">are </w:t>
      </w:r>
      <w:r w:rsidR="000A7215">
        <w:t>subject to two</w:t>
      </w:r>
      <w:r w:rsidR="002D2C59">
        <w:t xml:space="preserve"> stages of quality control (QC):</w:t>
      </w:r>
    </w:p>
    <w:p w14:paraId="222904FB" w14:textId="6F440155" w:rsidR="000A7215" w:rsidRDefault="000A7215" w:rsidP="00A27043">
      <w:pPr>
        <w:pStyle w:val="ListParagraph"/>
        <w:numPr>
          <w:ilvl w:val="0"/>
          <w:numId w:val="4"/>
        </w:numPr>
        <w:spacing w:after="0" w:line="240" w:lineRule="auto"/>
      </w:pPr>
      <w:r>
        <w:t>QC tests automatically applied by a processing script. Data that fail these tests are flagged and removed. Each test is only applied to relevant va</w:t>
      </w:r>
      <w:r w:rsidR="002D2C59">
        <w:t>riables. Details of the tests are</w:t>
      </w:r>
      <w:r w:rsidR="00A24520">
        <w:t xml:space="preserve"> given in </w:t>
      </w:r>
      <w:r w:rsidR="007A66CC">
        <w:fldChar w:fldCharType="begin"/>
      </w:r>
      <w:r w:rsidR="007A66CC">
        <w:instrText xml:space="preserve"> REF _Ref161229762 \h </w:instrText>
      </w:r>
      <w:r w:rsidR="007A66CC">
        <w:fldChar w:fldCharType="separate"/>
      </w:r>
      <w:r w:rsidR="004F406B">
        <w:t xml:space="preserve">Table </w:t>
      </w:r>
      <w:r w:rsidR="004F406B">
        <w:rPr>
          <w:noProof/>
        </w:rPr>
        <w:t>3</w:t>
      </w:r>
      <w:r w:rsidR="004F406B">
        <w:t>.</w:t>
      </w:r>
      <w:r w:rsidR="004F406B">
        <w:rPr>
          <w:noProof/>
        </w:rPr>
        <w:t>2</w:t>
      </w:r>
      <w:r w:rsidR="007A66CC">
        <w:fldChar w:fldCharType="end"/>
      </w:r>
      <w:r w:rsidR="007A66CC">
        <w:t xml:space="preserve"> </w:t>
      </w:r>
      <w:r>
        <w:t>and details on which variables are subject to w</w:t>
      </w:r>
      <w:r w:rsidR="0078612F">
        <w:t>hich test are given in</w:t>
      </w:r>
      <w:r w:rsidR="007A66CC">
        <w:t xml:space="preserve"> </w:t>
      </w:r>
      <w:r w:rsidR="007A66CC">
        <w:fldChar w:fldCharType="begin"/>
      </w:r>
      <w:r w:rsidR="007A66CC">
        <w:instrText xml:space="preserve"> REF _Ref161229769 \h </w:instrText>
      </w:r>
      <w:r w:rsidR="007A66CC">
        <w:fldChar w:fldCharType="separate"/>
      </w:r>
      <w:r w:rsidR="004F406B">
        <w:t xml:space="preserve">Table </w:t>
      </w:r>
      <w:r w:rsidR="004F406B">
        <w:rPr>
          <w:noProof/>
        </w:rPr>
        <w:t>3</w:t>
      </w:r>
      <w:r w:rsidR="004F406B">
        <w:t>.</w:t>
      </w:r>
      <w:r w:rsidR="004F406B">
        <w:rPr>
          <w:noProof/>
        </w:rPr>
        <w:t>3</w:t>
      </w:r>
      <w:r w:rsidR="007A66CC">
        <w:fldChar w:fldCharType="end"/>
      </w:r>
      <w:r w:rsidR="002D2C59">
        <w:t>.</w:t>
      </w:r>
    </w:p>
    <w:p w14:paraId="1AB0C51D" w14:textId="77777777" w:rsidR="000A7215" w:rsidRDefault="000A7215" w:rsidP="00A27043">
      <w:pPr>
        <w:pStyle w:val="ListParagraph"/>
        <w:numPr>
          <w:ilvl w:val="0"/>
          <w:numId w:val="4"/>
        </w:numPr>
        <w:spacing w:after="0" w:line="240" w:lineRule="auto"/>
      </w:pPr>
      <w:r>
        <w:t>A daily visual inspection of all data on automatically generated plots</w:t>
      </w:r>
      <w:r w:rsidR="005A4AFE">
        <w:t>.</w:t>
      </w:r>
    </w:p>
    <w:p w14:paraId="0A86984B" w14:textId="77777777" w:rsidR="000A7215" w:rsidRDefault="000A7215" w:rsidP="000A7215">
      <w:pPr>
        <w:spacing w:after="0" w:line="240" w:lineRule="auto"/>
      </w:pPr>
    </w:p>
    <w:p w14:paraId="688D35E8" w14:textId="4F81DF81" w:rsidR="000A7215" w:rsidRDefault="000A7215" w:rsidP="000A7215">
      <w:pPr>
        <w:spacing w:after="0" w:line="240" w:lineRule="auto"/>
      </w:pPr>
      <w:r>
        <w:t>Each automatic QC test comes with a unique flag value</w:t>
      </w:r>
      <w:r w:rsidR="00495BCF">
        <w:t>.</w:t>
      </w:r>
      <w:r w:rsidR="00A24520">
        <w:t xml:space="preserve"> </w:t>
      </w:r>
      <w:r w:rsidR="00495BCF">
        <w:t>T</w:t>
      </w:r>
      <w:r w:rsidR="00A24520">
        <w:t>his</w:t>
      </w:r>
      <w:r w:rsidR="00C4053B">
        <w:t xml:space="preserve"> value is assigned to any data that fails </w:t>
      </w:r>
      <w:r w:rsidR="001F421F">
        <w:t>a</w:t>
      </w:r>
      <w:r w:rsidR="00C4053B">
        <w:t xml:space="preserve"> QC test</w:t>
      </w:r>
      <w:r w:rsidR="001F421F">
        <w:t xml:space="preserve">, see </w:t>
      </w:r>
      <w:r w:rsidR="007A66CC">
        <w:fldChar w:fldCharType="begin"/>
      </w:r>
      <w:r w:rsidR="007A66CC">
        <w:instrText xml:space="preserve"> REF _Ref161229762 \h </w:instrText>
      </w:r>
      <w:r w:rsidR="007A66CC">
        <w:fldChar w:fldCharType="separate"/>
      </w:r>
      <w:r w:rsidR="004F406B">
        <w:t xml:space="preserve">Table </w:t>
      </w:r>
      <w:r w:rsidR="004F406B">
        <w:rPr>
          <w:noProof/>
        </w:rPr>
        <w:t>3</w:t>
      </w:r>
      <w:r w:rsidR="004F406B">
        <w:t>.</w:t>
      </w:r>
      <w:r w:rsidR="004F406B">
        <w:rPr>
          <w:noProof/>
        </w:rPr>
        <w:t>2</w:t>
      </w:r>
      <w:r w:rsidR="007A66CC">
        <w:fldChar w:fldCharType="end"/>
      </w:r>
      <w:r w:rsidR="00A24520">
        <w:t xml:space="preserve"> for the flag values used for each test</w:t>
      </w:r>
      <w:r>
        <w:t xml:space="preserve">. If the same data fails multiple </w:t>
      </w:r>
      <w:r w:rsidR="007A66CC">
        <w:t>tests,</w:t>
      </w:r>
      <w:r>
        <w:t xml:space="preserve"> then the flag values are added together. The flag values are such that any combination added together will result in a unique final value, thus the exact tests a value fails can be traced back.</w:t>
      </w:r>
    </w:p>
    <w:p w14:paraId="0C59FC1F" w14:textId="77777777" w:rsidR="000A7215" w:rsidRDefault="0064307F" w:rsidP="000A7215">
      <w:pPr>
        <w:spacing w:before="240" w:after="0" w:line="240" w:lineRule="auto"/>
      </w:pPr>
      <w:r>
        <w:t>Data that fails QC are</w:t>
      </w:r>
      <w:r w:rsidR="000A7215">
        <w:t xml:space="preserve"> removed and the</w:t>
      </w:r>
      <w:r w:rsidR="00A24520">
        <w:t xml:space="preserve"> accumulated</w:t>
      </w:r>
      <w:r w:rsidR="000A7215">
        <w:t xml:space="preserve"> flag value</w:t>
      </w:r>
      <w:r w:rsidR="00A24520">
        <w:t xml:space="preserve"> is</w:t>
      </w:r>
      <w:r w:rsidR="000A7215">
        <w:t xml:space="preserve"> saved separately</w:t>
      </w:r>
      <w:r w:rsidR="004A4321">
        <w:t xml:space="preserve"> in</w:t>
      </w:r>
      <w:r w:rsidR="000A7215">
        <w:t xml:space="preserve"> the s</w:t>
      </w:r>
      <w:r w:rsidR="000A7215" w:rsidRPr="003C7524">
        <w:t>ub-hourly quality control flags</w:t>
      </w:r>
      <w:r w:rsidR="000A7215">
        <w:t xml:space="preserve"> dataset, with filename:</w:t>
      </w:r>
    </w:p>
    <w:p w14:paraId="7329E7E2" w14:textId="25EA6FF0" w:rsidR="007340E8" w:rsidRPr="000A7215" w:rsidRDefault="000A7215" w:rsidP="000A7215">
      <w:pPr>
        <w:spacing w:before="240" w:after="0" w:line="240" w:lineRule="auto"/>
        <w:rPr>
          <w:b/>
          <w:i/>
        </w:rPr>
      </w:pPr>
      <w:r w:rsidRPr="002248FE">
        <w:rPr>
          <w:b/>
          <w:i/>
        </w:rPr>
        <w:t>COSMOS-UK_</w:t>
      </w:r>
      <w:r w:rsidR="00141E92" w:rsidRPr="002248FE">
        <w:rPr>
          <w:b/>
          <w:i/>
        </w:rPr>
        <w:t>&lt;</w:t>
      </w:r>
      <w:r w:rsidR="007340E8" w:rsidRPr="002248FE">
        <w:rPr>
          <w:b/>
          <w:i/>
        </w:rPr>
        <w:t>SITE</w:t>
      </w:r>
      <w:r w:rsidR="00FF6BEB">
        <w:rPr>
          <w:b/>
          <w:i/>
        </w:rPr>
        <w:t xml:space="preserve"> </w:t>
      </w:r>
      <w:r w:rsidR="007340E8" w:rsidRPr="002248FE">
        <w:rPr>
          <w:b/>
          <w:i/>
        </w:rPr>
        <w:t>ID</w:t>
      </w:r>
      <w:r w:rsidR="00141E92" w:rsidRPr="002248FE">
        <w:rPr>
          <w:b/>
          <w:i/>
        </w:rPr>
        <w:t>&gt;</w:t>
      </w:r>
      <w:r w:rsidR="007340E8" w:rsidRPr="002248FE">
        <w:rPr>
          <w:b/>
          <w:i/>
        </w:rPr>
        <w:t>_</w:t>
      </w:r>
      <w:proofErr w:type="spellStart"/>
      <w:r w:rsidR="00141E92" w:rsidRPr="002248FE">
        <w:rPr>
          <w:b/>
          <w:i/>
        </w:rPr>
        <w:t>HydroSoil_SH</w:t>
      </w:r>
      <w:proofErr w:type="spellEnd"/>
      <w:r w:rsidR="007340E8" w:rsidRPr="002248FE">
        <w:rPr>
          <w:b/>
          <w:i/>
        </w:rPr>
        <w:t>_</w:t>
      </w:r>
      <w:r w:rsidR="00FF6BEB" w:rsidRPr="00411E98">
        <w:rPr>
          <w:b/>
          <w:bCs/>
          <w:i/>
          <w:iCs/>
        </w:rPr>
        <w:t>&lt;YEAR SITE OPENED&gt;</w:t>
      </w:r>
      <w:r w:rsidR="009B2FA1" w:rsidRPr="002248FE">
        <w:rPr>
          <w:b/>
          <w:i/>
        </w:rPr>
        <w:t>-</w:t>
      </w:r>
      <w:r w:rsidR="00B61AEE">
        <w:rPr>
          <w:b/>
          <w:i/>
        </w:rPr>
        <w:t>2025</w:t>
      </w:r>
      <w:r w:rsidR="007B1F55" w:rsidRPr="002248FE">
        <w:rPr>
          <w:b/>
          <w:i/>
        </w:rPr>
        <w:t>_QC_Flags</w:t>
      </w:r>
      <w:r w:rsidRPr="002248FE">
        <w:rPr>
          <w:b/>
          <w:i/>
        </w:rPr>
        <w:t>.csv</w:t>
      </w:r>
    </w:p>
    <w:p w14:paraId="29B1B2E7" w14:textId="77777777" w:rsidR="004A4321" w:rsidRDefault="000A7215" w:rsidP="007B1F55">
      <w:pPr>
        <w:spacing w:before="240" w:after="0" w:line="240" w:lineRule="auto"/>
      </w:pPr>
      <w:r>
        <w:t>The QC flag</w:t>
      </w:r>
      <w:r w:rsidR="0078612F">
        <w:t xml:space="preserve"> file</w:t>
      </w:r>
      <w:r w:rsidR="009B2FA1">
        <w:t>s</w:t>
      </w:r>
      <w:r w:rsidR="0078612F">
        <w:t xml:space="preserve"> </w:t>
      </w:r>
      <w:r w:rsidR="009B2FA1">
        <w:t>mirror</w:t>
      </w:r>
      <w:r>
        <w:t xml:space="preserve"> </w:t>
      </w:r>
      <w:r w:rsidR="009B2FA1">
        <w:t>the structure of their counterpart data</w:t>
      </w:r>
      <w:r w:rsidR="0078612F">
        <w:t xml:space="preserve"> file</w:t>
      </w:r>
      <w:r>
        <w:t xml:space="preserve">, except </w:t>
      </w:r>
      <w:r w:rsidR="004A4321">
        <w:t xml:space="preserve">that </w:t>
      </w:r>
      <w:r>
        <w:t>all column</w:t>
      </w:r>
      <w:r w:rsidR="004A4321">
        <w:t xml:space="preserve"> names have “_QCFLAG” appended.</w:t>
      </w:r>
    </w:p>
    <w:p w14:paraId="155C7E0D" w14:textId="3D494B4D" w:rsidR="001F421F" w:rsidRPr="000E14E3" w:rsidRDefault="00C4053B" w:rsidP="007A66CC">
      <w:pPr>
        <w:spacing w:before="240" w:after="0" w:line="240" w:lineRule="auto"/>
        <w:rPr>
          <w:i/>
        </w:rPr>
      </w:pPr>
      <w:r w:rsidRPr="00C4053B">
        <w:t>For example,</w:t>
      </w:r>
      <w:r w:rsidR="00131EC4">
        <w:t xml:space="preserve"> if</w:t>
      </w:r>
      <w:r w:rsidRPr="00C4053B">
        <w:t xml:space="preserve"> </w:t>
      </w:r>
      <w:r w:rsidR="00131EC4">
        <w:t>the</w:t>
      </w:r>
      <w:r w:rsidRPr="00C4053B">
        <w:t xml:space="preserve"> value for </w:t>
      </w:r>
      <w:r w:rsidRPr="00C4053B">
        <w:rPr>
          <w:i/>
        </w:rPr>
        <w:t>PRECIP</w:t>
      </w:r>
      <w:r w:rsidRPr="00C4053B">
        <w:t xml:space="preserve"> at site </w:t>
      </w:r>
      <w:r w:rsidRPr="00C4053B">
        <w:rPr>
          <w:i/>
        </w:rPr>
        <w:t>MOORH</w:t>
      </w:r>
      <w:r w:rsidRPr="00C4053B">
        <w:t xml:space="preserve"> on </w:t>
      </w:r>
      <w:r w:rsidRPr="00C4053B">
        <w:rPr>
          <w:i/>
        </w:rPr>
        <w:t>01-01-201</w:t>
      </w:r>
      <w:r w:rsidR="0099208F">
        <w:rPr>
          <w:i/>
        </w:rPr>
        <w:t>9</w:t>
      </w:r>
      <w:r w:rsidRPr="00C4053B">
        <w:rPr>
          <w:i/>
        </w:rPr>
        <w:t xml:space="preserve"> 00:30:00</w:t>
      </w:r>
      <w:r w:rsidRPr="00C4053B">
        <w:t xml:space="preserve"> </w:t>
      </w:r>
      <w:r w:rsidR="00131EC4">
        <w:t>was missing</w:t>
      </w:r>
      <w:r w:rsidR="005A4AFE">
        <w:t xml:space="preserve"> in the file</w:t>
      </w:r>
      <w:r w:rsidR="008C1641">
        <w:t xml:space="preserve"> (value is -</w:t>
      </w:r>
      <w:r w:rsidR="00131EC4">
        <w:t>9999)</w:t>
      </w:r>
      <w:r w:rsidR="00115FEC">
        <w:t>,</w:t>
      </w:r>
      <w:r w:rsidR="00131EC4">
        <w:t xml:space="preserve"> the</w:t>
      </w:r>
      <w:r w:rsidR="00115FEC">
        <w:t>n the</w:t>
      </w:r>
      <w:r w:rsidR="00131EC4">
        <w:t xml:space="preserve"> corresponding QC flag (in the </w:t>
      </w:r>
      <w:r w:rsidR="00131EC4" w:rsidRPr="00131EC4">
        <w:rPr>
          <w:i/>
        </w:rPr>
        <w:t>PRECIP_QCFLAG</w:t>
      </w:r>
      <w:r w:rsidR="00131EC4">
        <w:t xml:space="preserve"> column</w:t>
      </w:r>
      <w:r w:rsidR="00115FEC">
        <w:t xml:space="preserve"> of the site’s QC file</w:t>
      </w:r>
      <w:r w:rsidR="00131EC4">
        <w:t>) would have a value larger than 0. Say that flag value was 72, then it can be deduced that</w:t>
      </w:r>
      <w:r w:rsidRPr="00C4053B">
        <w:t xml:space="preserve"> </w:t>
      </w:r>
      <w:r w:rsidR="00115FEC">
        <w:t xml:space="preserve">data </w:t>
      </w:r>
      <w:r w:rsidR="00131EC4">
        <w:t>was removed because it failed the</w:t>
      </w:r>
      <w:r>
        <w:t xml:space="preserve"> “low power”</w:t>
      </w:r>
      <w:r w:rsidR="00A24520">
        <w:t xml:space="preserve"> (8)</w:t>
      </w:r>
      <w:r>
        <w:t xml:space="preserve"> and “out of range”</w:t>
      </w:r>
      <w:r w:rsidR="00A24520">
        <w:t xml:space="preserve"> (64)</w:t>
      </w:r>
      <w:r>
        <w:t xml:space="preserve"> tests</w:t>
      </w:r>
      <w:r w:rsidRPr="00C4053B">
        <w:t xml:space="preserve"> </w:t>
      </w:r>
      <w:r w:rsidR="00A24520">
        <w:t xml:space="preserve">(see </w:t>
      </w:r>
      <w:r w:rsidR="007A66CC">
        <w:fldChar w:fldCharType="begin"/>
      </w:r>
      <w:r w:rsidR="007A66CC">
        <w:instrText xml:space="preserve"> REF _Ref161229762 \h </w:instrText>
      </w:r>
      <w:r w:rsidR="007A66CC">
        <w:fldChar w:fldCharType="separate"/>
      </w:r>
      <w:r w:rsidR="004F406B">
        <w:t xml:space="preserve">Table </w:t>
      </w:r>
      <w:r w:rsidR="004F406B">
        <w:rPr>
          <w:noProof/>
        </w:rPr>
        <w:t>3</w:t>
      </w:r>
      <w:r w:rsidR="004F406B">
        <w:t>.</w:t>
      </w:r>
      <w:r w:rsidR="004F406B">
        <w:rPr>
          <w:noProof/>
        </w:rPr>
        <w:t>2</w:t>
      </w:r>
      <w:r w:rsidR="007A66CC">
        <w:fldChar w:fldCharType="end"/>
      </w:r>
      <w:r w:rsidRPr="00C4053B">
        <w:t>)</w:t>
      </w:r>
      <w:r w:rsidR="00115FEC">
        <w:t>.</w:t>
      </w:r>
      <w:r w:rsidR="00F24748">
        <w:t xml:space="preserve">  Note that a value of 0 indicates that the data point has passed all the QC tests.</w:t>
      </w:r>
    </w:p>
    <w:p w14:paraId="185C7531" w14:textId="05E0ECD6" w:rsidR="00A15B10" w:rsidRDefault="00A15B10" w:rsidP="00A15B10">
      <w:pPr>
        <w:pStyle w:val="Caption"/>
        <w:keepNext/>
      </w:pPr>
      <w:bookmarkStart w:id="25" w:name="_Ref161229762"/>
      <w:r>
        <w:lastRenderedPageBreak/>
        <w:t xml:space="preserve">Table </w:t>
      </w:r>
      <w:r w:rsidR="00DF6205">
        <w:fldChar w:fldCharType="begin"/>
      </w:r>
      <w:r w:rsidR="00DF6205">
        <w:instrText xml:space="preserve"> STYLEREF 1 \s </w:instrText>
      </w:r>
      <w:r w:rsidR="00DF6205">
        <w:fldChar w:fldCharType="separate"/>
      </w:r>
      <w:r w:rsidR="004F406B">
        <w:rPr>
          <w:noProof/>
        </w:rPr>
        <w:t>3</w:t>
      </w:r>
      <w:r w:rsidR="00DF6205">
        <w:rPr>
          <w:noProof/>
        </w:rPr>
        <w:fldChar w:fldCharType="end"/>
      </w:r>
      <w:r w:rsidR="00DF28DD">
        <w:t>.</w:t>
      </w:r>
      <w:r w:rsidR="00DF6205">
        <w:fldChar w:fldCharType="begin"/>
      </w:r>
      <w:r w:rsidR="00DF6205">
        <w:instrText xml:space="preserve"> SEQ Table \* ARABIC \s 1 </w:instrText>
      </w:r>
      <w:r w:rsidR="00DF6205">
        <w:fldChar w:fldCharType="separate"/>
      </w:r>
      <w:r w:rsidR="004F406B">
        <w:rPr>
          <w:noProof/>
        </w:rPr>
        <w:t>2</w:t>
      </w:r>
      <w:r w:rsidR="00DF6205">
        <w:rPr>
          <w:noProof/>
        </w:rPr>
        <w:fldChar w:fldCharType="end"/>
      </w:r>
      <w:bookmarkEnd w:id="25"/>
      <w:r w:rsidRPr="002D7B71">
        <w:t xml:space="preserve"> – Description of automatic quality control tests, and their flag values.</w:t>
      </w:r>
    </w:p>
    <w:tbl>
      <w:tblPr>
        <w:tblStyle w:val="GridTable4-Accent3"/>
        <w:tblW w:w="9627" w:type="dxa"/>
        <w:tblLook w:val="04A0" w:firstRow="1" w:lastRow="0" w:firstColumn="1" w:lastColumn="0" w:noHBand="0" w:noVBand="1"/>
      </w:tblPr>
      <w:tblGrid>
        <w:gridCol w:w="2122"/>
        <w:gridCol w:w="5641"/>
        <w:gridCol w:w="1864"/>
      </w:tblGrid>
      <w:tr w:rsidR="000A7215" w:rsidRPr="00EC3250" w14:paraId="36961D9D" w14:textId="77777777" w:rsidTr="007A66CC">
        <w:trPr>
          <w:cnfStyle w:val="100000000000" w:firstRow="1" w:lastRow="0" w:firstColumn="0" w:lastColumn="0" w:oddVBand="0" w:evenVBand="0" w:oddHBand="0" w:evenHBand="0" w:firstRowFirstColumn="0" w:firstRowLastColumn="0" w:lastRowFirstColumn="0" w:lastRowLastColumn="0"/>
          <w:trHeight w:hRule="exact" w:val="432"/>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2E08A2AE" w14:textId="77777777" w:rsidR="000A7215" w:rsidRPr="00B63706" w:rsidRDefault="006077B9" w:rsidP="007A66CC">
            <w:pPr>
              <w:spacing w:after="0"/>
            </w:pPr>
            <w:r>
              <w:t>Test</w:t>
            </w:r>
          </w:p>
        </w:tc>
        <w:tc>
          <w:tcPr>
            <w:tcW w:w="5641" w:type="dxa"/>
            <w:vAlign w:val="center"/>
          </w:tcPr>
          <w:p w14:paraId="1C55CACD" w14:textId="77777777" w:rsidR="000A7215" w:rsidRPr="00EC3250" w:rsidRDefault="006077B9" w:rsidP="007A66CC">
            <w:pPr>
              <w:spacing w:after="0"/>
              <w:cnfStyle w:val="100000000000" w:firstRow="1" w:lastRow="0" w:firstColumn="0" w:lastColumn="0" w:oddVBand="0" w:evenVBand="0" w:oddHBand="0" w:evenHBand="0" w:firstRowFirstColumn="0" w:firstRowLastColumn="0" w:lastRowFirstColumn="0" w:lastRowLastColumn="0"/>
            </w:pPr>
            <w:r>
              <w:t>Description</w:t>
            </w:r>
          </w:p>
        </w:tc>
        <w:tc>
          <w:tcPr>
            <w:tcW w:w="1864" w:type="dxa"/>
            <w:vAlign w:val="center"/>
          </w:tcPr>
          <w:p w14:paraId="2251C8EE" w14:textId="77777777" w:rsidR="000A7215" w:rsidRDefault="006077B9" w:rsidP="007A66CC">
            <w:pPr>
              <w:spacing w:after="0"/>
              <w:cnfStyle w:val="100000000000" w:firstRow="1" w:lastRow="0" w:firstColumn="0" w:lastColumn="0" w:oddVBand="0" w:evenVBand="0" w:oddHBand="0" w:evenHBand="0" w:firstRowFirstColumn="0" w:firstRowLastColumn="0" w:lastRowFirstColumn="0" w:lastRowLastColumn="0"/>
            </w:pPr>
            <w:r>
              <w:t>Flag value</w:t>
            </w:r>
          </w:p>
        </w:tc>
      </w:tr>
      <w:tr w:rsidR="00EA309B" w:rsidRPr="00EC3250" w14:paraId="637DA173" w14:textId="77777777" w:rsidTr="007A66CC">
        <w:trPr>
          <w:cnfStyle w:val="000000100000" w:firstRow="0" w:lastRow="0" w:firstColumn="0" w:lastColumn="0" w:oddVBand="0" w:evenVBand="0" w:oddHBand="1" w:evenHBand="0" w:firstRowFirstColumn="0" w:firstRowLastColumn="0" w:lastRowFirstColumn="0" w:lastRowLastColumn="0"/>
          <w:trHeight w:val="441"/>
        </w:trPr>
        <w:tc>
          <w:tcPr>
            <w:cnfStyle w:val="001000000000" w:firstRow="0" w:lastRow="0" w:firstColumn="1" w:lastColumn="0" w:oddVBand="0" w:evenVBand="0" w:oddHBand="0" w:evenHBand="0" w:firstRowFirstColumn="0" w:firstRowLastColumn="0" w:lastRowFirstColumn="0" w:lastRowLastColumn="0"/>
            <w:tcW w:w="2122" w:type="dxa"/>
          </w:tcPr>
          <w:p w14:paraId="0BFC6354" w14:textId="6145C81E" w:rsidR="00EA309B" w:rsidRPr="00E640F3" w:rsidRDefault="00EA309B" w:rsidP="007A66CC">
            <w:pPr>
              <w:spacing w:after="0"/>
              <w:rPr>
                <w:sz w:val="20"/>
                <w:szCs w:val="20"/>
              </w:rPr>
            </w:pPr>
          </w:p>
        </w:tc>
        <w:tc>
          <w:tcPr>
            <w:tcW w:w="5641" w:type="dxa"/>
          </w:tcPr>
          <w:p w14:paraId="6C7B3C32" w14:textId="26442853" w:rsidR="00EA309B" w:rsidRPr="00E640F3" w:rsidRDefault="00F24748" w:rsidP="005A4AFE">
            <w:pPr>
              <w:spacing w:after="0"/>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T</w:t>
            </w:r>
            <w:r w:rsidR="00EA309B" w:rsidRPr="00E640F3">
              <w:rPr>
                <w:sz w:val="20"/>
                <w:szCs w:val="20"/>
              </w:rPr>
              <w:t>he data point has passed all QC tests.</w:t>
            </w:r>
          </w:p>
        </w:tc>
        <w:tc>
          <w:tcPr>
            <w:tcW w:w="1864" w:type="dxa"/>
          </w:tcPr>
          <w:p w14:paraId="4EC12A39" w14:textId="65A7A353" w:rsidR="00EA309B" w:rsidRPr="00E640F3" w:rsidRDefault="00EA309B" w:rsidP="00836468">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E640F3">
              <w:rPr>
                <w:sz w:val="20"/>
                <w:szCs w:val="20"/>
              </w:rPr>
              <w:t>0</w:t>
            </w:r>
          </w:p>
        </w:tc>
      </w:tr>
      <w:tr w:rsidR="000A7215" w:rsidRPr="00EC3250" w14:paraId="71BC903C" w14:textId="77777777" w:rsidTr="007A66CC">
        <w:trPr>
          <w:trHeight w:val="441"/>
        </w:trPr>
        <w:tc>
          <w:tcPr>
            <w:cnfStyle w:val="001000000000" w:firstRow="0" w:lastRow="0" w:firstColumn="1" w:lastColumn="0" w:oddVBand="0" w:evenVBand="0" w:oddHBand="0" w:evenHBand="0" w:firstRowFirstColumn="0" w:firstRowLastColumn="0" w:lastRowFirstColumn="0" w:lastRowLastColumn="0"/>
            <w:tcW w:w="2122" w:type="dxa"/>
          </w:tcPr>
          <w:p w14:paraId="37FAF0FE" w14:textId="77777777" w:rsidR="000A7215" w:rsidRPr="00E640F3" w:rsidRDefault="000A7215" w:rsidP="007A66CC">
            <w:pPr>
              <w:spacing w:after="0"/>
              <w:rPr>
                <w:sz w:val="20"/>
                <w:szCs w:val="20"/>
              </w:rPr>
            </w:pPr>
            <w:r w:rsidRPr="00E640F3">
              <w:rPr>
                <w:sz w:val="20"/>
                <w:szCs w:val="20"/>
              </w:rPr>
              <w:t>Missing</w:t>
            </w:r>
          </w:p>
        </w:tc>
        <w:tc>
          <w:tcPr>
            <w:tcW w:w="5641" w:type="dxa"/>
          </w:tcPr>
          <w:p w14:paraId="30FC1BC3" w14:textId="77777777" w:rsidR="000A7215" w:rsidRPr="00E640F3" w:rsidRDefault="000A7215" w:rsidP="005A4AFE">
            <w:pPr>
              <w:spacing w:after="0"/>
              <w:cnfStyle w:val="000000000000" w:firstRow="0" w:lastRow="0" w:firstColumn="0" w:lastColumn="0" w:oddVBand="0" w:evenVBand="0" w:oddHBand="0" w:evenHBand="0" w:firstRowFirstColumn="0" w:firstRowLastColumn="0" w:lastRowFirstColumn="0" w:lastRowLastColumn="0"/>
              <w:rPr>
                <w:sz w:val="20"/>
                <w:szCs w:val="20"/>
              </w:rPr>
            </w:pPr>
            <w:r w:rsidRPr="00E640F3">
              <w:rPr>
                <w:sz w:val="20"/>
                <w:szCs w:val="20"/>
              </w:rPr>
              <w:t>No data</w:t>
            </w:r>
            <w:r w:rsidR="005A4AFE" w:rsidRPr="00E640F3">
              <w:rPr>
                <w:sz w:val="20"/>
                <w:szCs w:val="20"/>
              </w:rPr>
              <w:t xml:space="preserve"> received from logger.</w:t>
            </w:r>
          </w:p>
        </w:tc>
        <w:tc>
          <w:tcPr>
            <w:tcW w:w="1864" w:type="dxa"/>
          </w:tcPr>
          <w:p w14:paraId="52C1D95C" w14:textId="77777777" w:rsidR="000A7215" w:rsidRPr="00E640F3"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E640F3">
              <w:rPr>
                <w:sz w:val="20"/>
                <w:szCs w:val="20"/>
              </w:rPr>
              <w:t>1</w:t>
            </w:r>
          </w:p>
        </w:tc>
      </w:tr>
      <w:tr w:rsidR="000A7215" w:rsidRPr="00EC3250" w14:paraId="581EC17F" w14:textId="77777777" w:rsidTr="007A66CC">
        <w:trPr>
          <w:cnfStyle w:val="000000100000" w:firstRow="0" w:lastRow="0" w:firstColumn="0" w:lastColumn="0" w:oddVBand="0" w:evenVBand="0" w:oddHBand="1" w:evenHBand="0" w:firstRowFirstColumn="0" w:firstRowLastColumn="0" w:lastRowFirstColumn="0" w:lastRowLastColumn="0"/>
          <w:trHeight w:val="1247"/>
        </w:trPr>
        <w:tc>
          <w:tcPr>
            <w:cnfStyle w:val="001000000000" w:firstRow="0" w:lastRow="0" w:firstColumn="1" w:lastColumn="0" w:oddVBand="0" w:evenVBand="0" w:oddHBand="0" w:evenHBand="0" w:firstRowFirstColumn="0" w:firstRowLastColumn="0" w:lastRowFirstColumn="0" w:lastRowLastColumn="0"/>
            <w:tcW w:w="2122" w:type="dxa"/>
          </w:tcPr>
          <w:p w14:paraId="69F64AA0" w14:textId="77777777" w:rsidR="000A7215" w:rsidRPr="00E640F3" w:rsidRDefault="000A7215" w:rsidP="007A66CC">
            <w:pPr>
              <w:spacing w:after="0"/>
              <w:rPr>
                <w:sz w:val="20"/>
                <w:szCs w:val="20"/>
              </w:rPr>
            </w:pPr>
            <w:r w:rsidRPr="00E640F3">
              <w:rPr>
                <w:sz w:val="20"/>
                <w:szCs w:val="20"/>
              </w:rPr>
              <w:t>Zero data</w:t>
            </w:r>
          </w:p>
        </w:tc>
        <w:tc>
          <w:tcPr>
            <w:tcW w:w="5641" w:type="dxa"/>
          </w:tcPr>
          <w:p w14:paraId="2899CDA5" w14:textId="77777777" w:rsidR="000A7215" w:rsidRPr="00E640F3" w:rsidRDefault="000A7215" w:rsidP="00836468">
            <w:pPr>
              <w:spacing w:after="0"/>
              <w:cnfStyle w:val="000000100000" w:firstRow="0" w:lastRow="0" w:firstColumn="0" w:lastColumn="0" w:oddVBand="0" w:evenVBand="0" w:oddHBand="1" w:evenHBand="0" w:firstRowFirstColumn="0" w:firstRowLastColumn="0" w:lastRowFirstColumn="0" w:lastRowLastColumn="0"/>
              <w:rPr>
                <w:sz w:val="20"/>
                <w:szCs w:val="20"/>
              </w:rPr>
            </w:pPr>
            <w:r w:rsidRPr="00E640F3">
              <w:rPr>
                <w:sz w:val="20"/>
                <w:szCs w:val="20"/>
              </w:rPr>
              <w:t>Data equal to zero where this is not a possible value.</w:t>
            </w:r>
          </w:p>
          <w:p w14:paraId="2F72ED89" w14:textId="77777777" w:rsidR="000A7215" w:rsidRPr="00E640F3" w:rsidRDefault="000A7215" w:rsidP="00836468">
            <w:pPr>
              <w:spacing w:after="0"/>
              <w:cnfStyle w:val="000000100000" w:firstRow="0" w:lastRow="0" w:firstColumn="0" w:lastColumn="0" w:oddVBand="0" w:evenVBand="0" w:oddHBand="1" w:evenHBand="0" w:firstRowFirstColumn="0" w:firstRowLastColumn="0" w:lastRowFirstColumn="0" w:lastRowLastColumn="0"/>
              <w:rPr>
                <w:sz w:val="20"/>
                <w:szCs w:val="20"/>
              </w:rPr>
            </w:pPr>
            <w:r w:rsidRPr="00E640F3">
              <w:rPr>
                <w:sz w:val="20"/>
                <w:szCs w:val="20"/>
              </w:rPr>
              <w:t>For c</w:t>
            </w:r>
            <w:r w:rsidR="0064307F" w:rsidRPr="00E640F3">
              <w:rPr>
                <w:sz w:val="20"/>
                <w:szCs w:val="20"/>
              </w:rPr>
              <w:t>ertain variables missing data are</w:t>
            </w:r>
            <w:r w:rsidRPr="00E640F3">
              <w:rPr>
                <w:sz w:val="20"/>
                <w:szCs w:val="20"/>
              </w:rPr>
              <w:t xml:space="preserve"> marked using a zero.  For variables where this is true any zero values are removed as these are assumed to be missing.</w:t>
            </w:r>
          </w:p>
        </w:tc>
        <w:tc>
          <w:tcPr>
            <w:tcW w:w="1864" w:type="dxa"/>
          </w:tcPr>
          <w:p w14:paraId="670F7C41" w14:textId="77777777" w:rsidR="000A7215" w:rsidRPr="00E640F3"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E640F3">
              <w:rPr>
                <w:sz w:val="20"/>
                <w:szCs w:val="20"/>
              </w:rPr>
              <w:t>2</w:t>
            </w:r>
          </w:p>
        </w:tc>
      </w:tr>
      <w:tr w:rsidR="000A7215" w:rsidRPr="00EC3250" w14:paraId="66C944E0" w14:textId="77777777" w:rsidTr="007A66CC">
        <w:trPr>
          <w:trHeight w:val="1265"/>
        </w:trPr>
        <w:tc>
          <w:tcPr>
            <w:cnfStyle w:val="001000000000" w:firstRow="0" w:lastRow="0" w:firstColumn="1" w:lastColumn="0" w:oddVBand="0" w:evenVBand="0" w:oddHBand="0" w:evenHBand="0" w:firstRowFirstColumn="0" w:firstRowLastColumn="0" w:lastRowFirstColumn="0" w:lastRowLastColumn="0"/>
            <w:tcW w:w="2122" w:type="dxa"/>
          </w:tcPr>
          <w:p w14:paraId="2EF216F4" w14:textId="77777777" w:rsidR="000A7215" w:rsidRPr="00E640F3" w:rsidRDefault="000A7215" w:rsidP="007A66CC">
            <w:pPr>
              <w:spacing w:after="0"/>
              <w:rPr>
                <w:sz w:val="20"/>
                <w:szCs w:val="20"/>
              </w:rPr>
            </w:pPr>
            <w:r w:rsidRPr="00E640F3">
              <w:rPr>
                <w:sz w:val="20"/>
                <w:szCs w:val="20"/>
              </w:rPr>
              <w:t>Too few sample</w:t>
            </w:r>
          </w:p>
        </w:tc>
        <w:tc>
          <w:tcPr>
            <w:tcW w:w="5641" w:type="dxa"/>
          </w:tcPr>
          <w:p w14:paraId="1867651C" w14:textId="77777777" w:rsidR="000A7215" w:rsidRPr="00E640F3" w:rsidRDefault="000A7215" w:rsidP="00836468">
            <w:pPr>
              <w:spacing w:after="0"/>
              <w:cnfStyle w:val="000000000000" w:firstRow="0" w:lastRow="0" w:firstColumn="0" w:lastColumn="0" w:oddVBand="0" w:evenVBand="0" w:oddHBand="0" w:evenHBand="0" w:firstRowFirstColumn="0" w:firstRowLastColumn="0" w:lastRowFirstColumn="0" w:lastRowLastColumn="0"/>
              <w:rPr>
                <w:sz w:val="20"/>
                <w:szCs w:val="20"/>
              </w:rPr>
            </w:pPr>
            <w:r w:rsidRPr="00E640F3">
              <w:rPr>
                <w:sz w:val="20"/>
                <w:szCs w:val="20"/>
              </w:rPr>
              <w:t xml:space="preserve">Data with too few </w:t>
            </w:r>
            <w:proofErr w:type="gramStart"/>
            <w:r w:rsidRPr="00E640F3">
              <w:rPr>
                <w:sz w:val="20"/>
                <w:szCs w:val="20"/>
              </w:rPr>
              <w:t>half</w:t>
            </w:r>
            <w:proofErr w:type="gramEnd"/>
            <w:r w:rsidRPr="00E640F3">
              <w:rPr>
                <w:sz w:val="20"/>
                <w:szCs w:val="20"/>
              </w:rPr>
              <w:t xml:space="preserve"> hourly samples.</w:t>
            </w:r>
          </w:p>
          <w:p w14:paraId="519EAE2D" w14:textId="77777777" w:rsidR="000A7215" w:rsidRPr="00E640F3" w:rsidRDefault="000A7215" w:rsidP="00836468">
            <w:pPr>
              <w:spacing w:after="0"/>
              <w:cnfStyle w:val="000000000000" w:firstRow="0" w:lastRow="0" w:firstColumn="0" w:lastColumn="0" w:oddVBand="0" w:evenVBand="0" w:oddHBand="0" w:evenHBand="0" w:firstRowFirstColumn="0" w:firstRowLastColumn="0" w:lastRowFirstColumn="0" w:lastRowLastColumn="0"/>
              <w:rPr>
                <w:sz w:val="20"/>
                <w:szCs w:val="20"/>
              </w:rPr>
            </w:pPr>
            <w:r w:rsidRPr="00E640F3">
              <w:rPr>
                <w:sz w:val="20"/>
                <w:szCs w:val="20"/>
              </w:rPr>
              <w:t xml:space="preserve">For variables that are a sum or average of numerous continuous readings in the preceding half hour period; if </w:t>
            </w:r>
            <w:r w:rsidR="00875BE6" w:rsidRPr="00E640F3">
              <w:rPr>
                <w:sz w:val="20"/>
                <w:szCs w:val="20"/>
              </w:rPr>
              <w:t xml:space="preserve">less than a third </w:t>
            </w:r>
            <w:r w:rsidRPr="00E640F3">
              <w:rPr>
                <w:sz w:val="20"/>
                <w:szCs w:val="20"/>
              </w:rPr>
              <w:t xml:space="preserve">of these readings are missing the measurement is </w:t>
            </w:r>
            <w:r w:rsidR="00875BE6" w:rsidRPr="00E640F3">
              <w:rPr>
                <w:sz w:val="20"/>
                <w:szCs w:val="20"/>
              </w:rPr>
              <w:t xml:space="preserve">considered </w:t>
            </w:r>
            <w:r w:rsidRPr="00E640F3">
              <w:rPr>
                <w:sz w:val="20"/>
                <w:szCs w:val="20"/>
              </w:rPr>
              <w:t>unreliable and data are removed.</w:t>
            </w:r>
          </w:p>
        </w:tc>
        <w:tc>
          <w:tcPr>
            <w:tcW w:w="1864" w:type="dxa"/>
          </w:tcPr>
          <w:p w14:paraId="4F8CC75E" w14:textId="77777777" w:rsidR="000A7215" w:rsidRPr="00E640F3"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E640F3">
              <w:rPr>
                <w:sz w:val="20"/>
                <w:szCs w:val="20"/>
              </w:rPr>
              <w:t>4</w:t>
            </w:r>
          </w:p>
        </w:tc>
      </w:tr>
      <w:tr w:rsidR="000A7215" w:rsidRPr="00EC3250" w14:paraId="76A9DCE0" w14:textId="77777777" w:rsidTr="007A66CC">
        <w:trPr>
          <w:cnfStyle w:val="000000100000" w:firstRow="0" w:lastRow="0" w:firstColumn="0" w:lastColumn="0" w:oddVBand="0" w:evenVBand="0" w:oddHBand="1" w:evenHBand="0" w:firstRowFirstColumn="0" w:firstRowLastColumn="0" w:lastRowFirstColumn="0" w:lastRowLastColumn="0"/>
          <w:trHeight w:val="1270"/>
        </w:trPr>
        <w:tc>
          <w:tcPr>
            <w:cnfStyle w:val="001000000000" w:firstRow="0" w:lastRow="0" w:firstColumn="1" w:lastColumn="0" w:oddVBand="0" w:evenVBand="0" w:oddHBand="0" w:evenHBand="0" w:firstRowFirstColumn="0" w:firstRowLastColumn="0" w:lastRowFirstColumn="0" w:lastRowLastColumn="0"/>
            <w:tcW w:w="2122" w:type="dxa"/>
          </w:tcPr>
          <w:p w14:paraId="52643C83" w14:textId="77777777" w:rsidR="000A7215" w:rsidRPr="00E640F3" w:rsidRDefault="000A7215" w:rsidP="007A66CC">
            <w:pPr>
              <w:spacing w:after="0"/>
              <w:rPr>
                <w:sz w:val="20"/>
                <w:szCs w:val="20"/>
              </w:rPr>
            </w:pPr>
            <w:r w:rsidRPr="00E640F3">
              <w:rPr>
                <w:sz w:val="20"/>
                <w:szCs w:val="20"/>
              </w:rPr>
              <w:t>Low power</w:t>
            </w:r>
          </w:p>
        </w:tc>
        <w:tc>
          <w:tcPr>
            <w:tcW w:w="5641" w:type="dxa"/>
          </w:tcPr>
          <w:p w14:paraId="6A724015" w14:textId="77777777" w:rsidR="000A7215" w:rsidRPr="00E640F3" w:rsidRDefault="000A7215" w:rsidP="00836468">
            <w:pPr>
              <w:spacing w:after="0"/>
              <w:cnfStyle w:val="000000100000" w:firstRow="0" w:lastRow="0" w:firstColumn="0" w:lastColumn="0" w:oddVBand="0" w:evenVBand="0" w:oddHBand="1" w:evenHBand="0" w:firstRowFirstColumn="0" w:firstRowLastColumn="0" w:lastRowFirstColumn="0" w:lastRowLastColumn="0"/>
              <w:rPr>
                <w:sz w:val="20"/>
                <w:szCs w:val="20"/>
              </w:rPr>
            </w:pPr>
            <w:r w:rsidRPr="00E640F3">
              <w:rPr>
                <w:sz w:val="20"/>
                <w:szCs w:val="20"/>
              </w:rPr>
              <w:t>Data recorded where battery voltage is low.</w:t>
            </w:r>
          </w:p>
          <w:p w14:paraId="3C11654F" w14:textId="77777777" w:rsidR="000A7215" w:rsidRPr="00E640F3" w:rsidRDefault="000A7215" w:rsidP="00836468">
            <w:pPr>
              <w:spacing w:after="0"/>
              <w:cnfStyle w:val="000000100000" w:firstRow="0" w:lastRow="0" w:firstColumn="0" w:lastColumn="0" w:oddVBand="0" w:evenVBand="0" w:oddHBand="1" w:evenHBand="0" w:firstRowFirstColumn="0" w:firstRowLastColumn="0" w:lastRowFirstColumn="0" w:lastRowLastColumn="0"/>
              <w:rPr>
                <w:sz w:val="20"/>
                <w:szCs w:val="20"/>
              </w:rPr>
            </w:pPr>
            <w:r w:rsidRPr="00E640F3">
              <w:rPr>
                <w:sz w:val="20"/>
                <w:szCs w:val="20"/>
              </w:rPr>
              <w:t>Low battery power can mean measurements are missing or unreliable. If the battery pack voltage goes below 11V the associated data will be removed.</w:t>
            </w:r>
          </w:p>
        </w:tc>
        <w:tc>
          <w:tcPr>
            <w:tcW w:w="1864" w:type="dxa"/>
          </w:tcPr>
          <w:p w14:paraId="02684EF6" w14:textId="77777777" w:rsidR="000A7215" w:rsidRPr="00E640F3"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E640F3">
              <w:rPr>
                <w:sz w:val="20"/>
                <w:szCs w:val="20"/>
              </w:rPr>
              <w:t>8</w:t>
            </w:r>
          </w:p>
        </w:tc>
      </w:tr>
      <w:tr w:rsidR="000A7215" w:rsidRPr="00EC3250" w14:paraId="30CEA545" w14:textId="77777777" w:rsidTr="007A66CC">
        <w:trPr>
          <w:trHeight w:val="409"/>
        </w:trPr>
        <w:tc>
          <w:tcPr>
            <w:cnfStyle w:val="001000000000" w:firstRow="0" w:lastRow="0" w:firstColumn="1" w:lastColumn="0" w:oddVBand="0" w:evenVBand="0" w:oddHBand="0" w:evenHBand="0" w:firstRowFirstColumn="0" w:firstRowLastColumn="0" w:lastRowFirstColumn="0" w:lastRowLastColumn="0"/>
            <w:tcW w:w="2122" w:type="dxa"/>
          </w:tcPr>
          <w:p w14:paraId="6D8B6F57" w14:textId="77777777" w:rsidR="000A7215" w:rsidRPr="00E640F3" w:rsidRDefault="000A7215" w:rsidP="007A66CC">
            <w:pPr>
              <w:spacing w:after="0"/>
              <w:rPr>
                <w:sz w:val="20"/>
                <w:szCs w:val="20"/>
              </w:rPr>
            </w:pPr>
            <w:r w:rsidRPr="00E640F3">
              <w:rPr>
                <w:sz w:val="20"/>
                <w:szCs w:val="20"/>
              </w:rPr>
              <w:t>Sensor fault</w:t>
            </w:r>
          </w:p>
        </w:tc>
        <w:tc>
          <w:tcPr>
            <w:tcW w:w="5641" w:type="dxa"/>
          </w:tcPr>
          <w:p w14:paraId="193B5804" w14:textId="77777777" w:rsidR="000A7215" w:rsidRPr="00E640F3" w:rsidRDefault="000A7215" w:rsidP="00115FEC">
            <w:pPr>
              <w:spacing w:after="0"/>
              <w:cnfStyle w:val="000000000000" w:firstRow="0" w:lastRow="0" w:firstColumn="0" w:lastColumn="0" w:oddVBand="0" w:evenVBand="0" w:oddHBand="0" w:evenHBand="0" w:firstRowFirstColumn="0" w:firstRowLastColumn="0" w:lastRowFirstColumn="0" w:lastRowLastColumn="0"/>
              <w:rPr>
                <w:sz w:val="20"/>
                <w:szCs w:val="20"/>
              </w:rPr>
            </w:pPr>
            <w:r w:rsidRPr="00E640F3">
              <w:rPr>
                <w:sz w:val="20"/>
                <w:szCs w:val="20"/>
              </w:rPr>
              <w:t>Data associated with a sensor that has a known fault</w:t>
            </w:r>
            <w:r w:rsidR="00115FEC" w:rsidRPr="00E640F3">
              <w:rPr>
                <w:sz w:val="20"/>
                <w:szCs w:val="20"/>
              </w:rPr>
              <w:t>. These are registered manually by the operations team.</w:t>
            </w:r>
          </w:p>
        </w:tc>
        <w:tc>
          <w:tcPr>
            <w:tcW w:w="1864" w:type="dxa"/>
          </w:tcPr>
          <w:p w14:paraId="14AC4B3A" w14:textId="77777777" w:rsidR="000A7215" w:rsidRPr="00E640F3"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E640F3">
              <w:rPr>
                <w:sz w:val="20"/>
                <w:szCs w:val="20"/>
              </w:rPr>
              <w:t>16</w:t>
            </w:r>
          </w:p>
        </w:tc>
      </w:tr>
      <w:tr w:rsidR="000A7215" w:rsidRPr="00EC3250" w14:paraId="0CC8987D" w14:textId="77777777" w:rsidTr="007A66CC">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2122" w:type="dxa"/>
          </w:tcPr>
          <w:p w14:paraId="02A72090" w14:textId="77777777" w:rsidR="000A7215" w:rsidRPr="00E640F3" w:rsidRDefault="000A7215" w:rsidP="007A66CC">
            <w:pPr>
              <w:spacing w:after="0"/>
              <w:rPr>
                <w:sz w:val="20"/>
                <w:szCs w:val="20"/>
              </w:rPr>
            </w:pPr>
            <w:r w:rsidRPr="00E640F3">
              <w:rPr>
                <w:sz w:val="20"/>
                <w:szCs w:val="20"/>
              </w:rPr>
              <w:t>Diagnostic flag</w:t>
            </w:r>
          </w:p>
        </w:tc>
        <w:tc>
          <w:tcPr>
            <w:tcW w:w="5641" w:type="dxa"/>
          </w:tcPr>
          <w:p w14:paraId="6098D547" w14:textId="77777777" w:rsidR="000A7215" w:rsidRPr="00E640F3" w:rsidRDefault="000A7215" w:rsidP="00836468">
            <w:pPr>
              <w:spacing w:after="0"/>
              <w:cnfStyle w:val="000000100000" w:firstRow="0" w:lastRow="0" w:firstColumn="0" w:lastColumn="0" w:oddVBand="0" w:evenVBand="0" w:oddHBand="1" w:evenHBand="0" w:firstRowFirstColumn="0" w:firstRowLastColumn="0" w:lastRowFirstColumn="0" w:lastRowLastColumn="0"/>
              <w:rPr>
                <w:sz w:val="20"/>
                <w:szCs w:val="20"/>
              </w:rPr>
            </w:pPr>
            <w:r w:rsidRPr="00E640F3">
              <w:rPr>
                <w:sz w:val="20"/>
                <w:szCs w:val="20"/>
              </w:rPr>
              <w:t>Data that has been assigned a diagnostic flag by the instrument.</w:t>
            </w:r>
          </w:p>
        </w:tc>
        <w:tc>
          <w:tcPr>
            <w:tcW w:w="1864" w:type="dxa"/>
          </w:tcPr>
          <w:p w14:paraId="623B0200" w14:textId="77777777" w:rsidR="000A7215" w:rsidRPr="00E640F3"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E640F3">
              <w:rPr>
                <w:sz w:val="20"/>
                <w:szCs w:val="20"/>
              </w:rPr>
              <w:t>32</w:t>
            </w:r>
          </w:p>
        </w:tc>
      </w:tr>
      <w:tr w:rsidR="000A7215" w:rsidRPr="00EC3250" w14:paraId="1B84EB40" w14:textId="77777777" w:rsidTr="007A66CC">
        <w:trPr>
          <w:trHeight w:val="1271"/>
        </w:trPr>
        <w:tc>
          <w:tcPr>
            <w:cnfStyle w:val="001000000000" w:firstRow="0" w:lastRow="0" w:firstColumn="1" w:lastColumn="0" w:oddVBand="0" w:evenVBand="0" w:oddHBand="0" w:evenHBand="0" w:firstRowFirstColumn="0" w:firstRowLastColumn="0" w:lastRowFirstColumn="0" w:lastRowLastColumn="0"/>
            <w:tcW w:w="2122" w:type="dxa"/>
          </w:tcPr>
          <w:p w14:paraId="068EA8C3" w14:textId="77777777" w:rsidR="000A7215" w:rsidRPr="00E640F3" w:rsidRDefault="000A7215" w:rsidP="007A66CC">
            <w:pPr>
              <w:spacing w:after="0"/>
              <w:rPr>
                <w:sz w:val="20"/>
                <w:szCs w:val="20"/>
              </w:rPr>
            </w:pPr>
            <w:r w:rsidRPr="00E640F3">
              <w:rPr>
                <w:sz w:val="20"/>
                <w:szCs w:val="20"/>
              </w:rPr>
              <w:t>Out of range</w:t>
            </w:r>
          </w:p>
        </w:tc>
        <w:tc>
          <w:tcPr>
            <w:tcW w:w="5641" w:type="dxa"/>
          </w:tcPr>
          <w:p w14:paraId="29ED00E8" w14:textId="77777777" w:rsidR="000A7215" w:rsidRPr="00E640F3" w:rsidRDefault="000A7215" w:rsidP="00836468">
            <w:pPr>
              <w:spacing w:after="0"/>
              <w:cnfStyle w:val="000000000000" w:firstRow="0" w:lastRow="0" w:firstColumn="0" w:lastColumn="0" w:oddVBand="0" w:evenVBand="0" w:oddHBand="0" w:evenHBand="0" w:firstRowFirstColumn="0" w:firstRowLastColumn="0" w:lastRowFirstColumn="0" w:lastRowLastColumn="0"/>
              <w:rPr>
                <w:sz w:val="20"/>
                <w:szCs w:val="20"/>
              </w:rPr>
            </w:pPr>
            <w:r w:rsidRPr="00E640F3">
              <w:rPr>
                <w:sz w:val="20"/>
                <w:szCs w:val="20"/>
              </w:rPr>
              <w:t>Data that are outside an acceptable range for that variable.</w:t>
            </w:r>
          </w:p>
          <w:p w14:paraId="04488360" w14:textId="77777777" w:rsidR="000A7215" w:rsidRPr="00E640F3" w:rsidRDefault="000A7215" w:rsidP="00836468">
            <w:pPr>
              <w:spacing w:after="0"/>
              <w:cnfStyle w:val="000000000000" w:firstRow="0" w:lastRow="0" w:firstColumn="0" w:lastColumn="0" w:oddVBand="0" w:evenVBand="0" w:oddHBand="0" w:evenHBand="0" w:firstRowFirstColumn="0" w:firstRowLastColumn="0" w:lastRowFirstColumn="0" w:lastRowLastColumn="0"/>
              <w:rPr>
                <w:sz w:val="20"/>
                <w:szCs w:val="20"/>
              </w:rPr>
            </w:pPr>
            <w:r w:rsidRPr="00E640F3">
              <w:rPr>
                <w:sz w:val="20"/>
                <w:szCs w:val="20"/>
              </w:rPr>
              <w:t xml:space="preserve">Each variable measured at each site has a minimum and maximum value set. If the measurement of this particular variable goes out of this </w:t>
            </w:r>
            <w:proofErr w:type="gramStart"/>
            <w:r w:rsidRPr="00E640F3">
              <w:rPr>
                <w:sz w:val="20"/>
                <w:szCs w:val="20"/>
              </w:rPr>
              <w:t>range</w:t>
            </w:r>
            <w:proofErr w:type="gramEnd"/>
            <w:r w:rsidRPr="00E640F3">
              <w:rPr>
                <w:sz w:val="20"/>
                <w:szCs w:val="20"/>
              </w:rPr>
              <w:t xml:space="preserve"> it will be removed.</w:t>
            </w:r>
          </w:p>
        </w:tc>
        <w:tc>
          <w:tcPr>
            <w:tcW w:w="1864" w:type="dxa"/>
          </w:tcPr>
          <w:p w14:paraId="6CE4AB1A" w14:textId="77777777" w:rsidR="000A7215" w:rsidRPr="00E640F3"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E640F3">
              <w:rPr>
                <w:sz w:val="20"/>
                <w:szCs w:val="20"/>
              </w:rPr>
              <w:t>64</w:t>
            </w:r>
          </w:p>
        </w:tc>
      </w:tr>
      <w:tr w:rsidR="000A7215" w:rsidRPr="00EC3250" w14:paraId="76549166" w14:textId="77777777" w:rsidTr="007A66CC">
        <w:trPr>
          <w:cnfStyle w:val="000000100000" w:firstRow="0" w:lastRow="0" w:firstColumn="0" w:lastColumn="0" w:oddVBand="0" w:evenVBand="0" w:oddHBand="1" w:evenHBand="0" w:firstRowFirstColumn="0" w:firstRowLastColumn="0" w:lastRowFirstColumn="0" w:lastRowLastColumn="0"/>
          <w:trHeight w:val="2133"/>
        </w:trPr>
        <w:tc>
          <w:tcPr>
            <w:cnfStyle w:val="001000000000" w:firstRow="0" w:lastRow="0" w:firstColumn="1" w:lastColumn="0" w:oddVBand="0" w:evenVBand="0" w:oddHBand="0" w:evenHBand="0" w:firstRowFirstColumn="0" w:firstRowLastColumn="0" w:lastRowFirstColumn="0" w:lastRowLastColumn="0"/>
            <w:tcW w:w="2122" w:type="dxa"/>
          </w:tcPr>
          <w:p w14:paraId="5541B1D1" w14:textId="77777777" w:rsidR="000A7215" w:rsidRPr="00E640F3" w:rsidRDefault="000A7215" w:rsidP="007A66CC">
            <w:pPr>
              <w:spacing w:after="0"/>
              <w:rPr>
                <w:sz w:val="20"/>
                <w:szCs w:val="20"/>
              </w:rPr>
            </w:pPr>
            <w:r w:rsidRPr="00E640F3">
              <w:rPr>
                <w:sz w:val="20"/>
                <w:szCs w:val="20"/>
              </w:rPr>
              <w:t>Secondary variable</w:t>
            </w:r>
          </w:p>
        </w:tc>
        <w:tc>
          <w:tcPr>
            <w:tcW w:w="5641" w:type="dxa"/>
          </w:tcPr>
          <w:p w14:paraId="544F8846" w14:textId="77777777" w:rsidR="000A7215" w:rsidRPr="00E640F3" w:rsidRDefault="000A7215" w:rsidP="00836468">
            <w:pPr>
              <w:spacing w:after="0"/>
              <w:cnfStyle w:val="000000100000" w:firstRow="0" w:lastRow="0" w:firstColumn="0" w:lastColumn="0" w:oddVBand="0" w:evenVBand="0" w:oddHBand="1" w:evenHBand="0" w:firstRowFirstColumn="0" w:firstRowLastColumn="0" w:lastRowFirstColumn="0" w:lastRowLastColumn="0"/>
              <w:rPr>
                <w:sz w:val="20"/>
                <w:szCs w:val="20"/>
              </w:rPr>
            </w:pPr>
            <w:r w:rsidRPr="00E640F3">
              <w:rPr>
                <w:sz w:val="20"/>
                <w:szCs w:val="20"/>
              </w:rPr>
              <w:t>Data dependant on another variable and the other variable is incorrect.</w:t>
            </w:r>
          </w:p>
          <w:p w14:paraId="0A2BCE1C" w14:textId="3463BD73" w:rsidR="000A7215" w:rsidRPr="00E640F3" w:rsidRDefault="000A7215" w:rsidP="00836468">
            <w:pPr>
              <w:spacing w:after="0"/>
              <w:cnfStyle w:val="000000100000" w:firstRow="0" w:lastRow="0" w:firstColumn="0" w:lastColumn="0" w:oddVBand="0" w:evenVBand="0" w:oddHBand="1" w:evenHBand="0" w:firstRowFirstColumn="0" w:firstRowLastColumn="0" w:lastRowFirstColumn="0" w:lastRowLastColumn="0"/>
              <w:rPr>
                <w:sz w:val="20"/>
                <w:szCs w:val="20"/>
              </w:rPr>
            </w:pPr>
            <w:r w:rsidRPr="00E640F3">
              <w:rPr>
                <w:sz w:val="20"/>
                <w:szCs w:val="20"/>
              </w:rPr>
              <w:t>Some measurements are dependent on the measurements of another variable being reasonable. For example</w:t>
            </w:r>
            <w:r w:rsidR="00F93634" w:rsidRPr="00E640F3">
              <w:rPr>
                <w:sz w:val="20"/>
                <w:szCs w:val="20"/>
              </w:rPr>
              <w:t>,</w:t>
            </w:r>
            <w:r w:rsidRPr="00E640F3">
              <w:rPr>
                <w:sz w:val="20"/>
                <w:szCs w:val="20"/>
              </w:rPr>
              <w:t xml:space="preserve"> measurements of the components of radiation are not reliable when the body temperature (of the radiometer) measurement is out of the acceptable range. This test will remove values from the dependent variables if the main variable is not correct.</w:t>
            </w:r>
          </w:p>
        </w:tc>
        <w:tc>
          <w:tcPr>
            <w:tcW w:w="1864" w:type="dxa"/>
          </w:tcPr>
          <w:p w14:paraId="4D8EB222" w14:textId="77777777" w:rsidR="000A7215" w:rsidRPr="00E640F3"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E640F3">
              <w:rPr>
                <w:sz w:val="20"/>
                <w:szCs w:val="20"/>
              </w:rPr>
              <w:t>128</w:t>
            </w:r>
          </w:p>
        </w:tc>
      </w:tr>
      <w:tr w:rsidR="000F6F69" w:rsidRPr="00EC3250" w14:paraId="51244B43" w14:textId="77777777" w:rsidTr="000F6F69">
        <w:trPr>
          <w:trHeight w:val="349"/>
        </w:trPr>
        <w:tc>
          <w:tcPr>
            <w:cnfStyle w:val="001000000000" w:firstRow="0" w:lastRow="0" w:firstColumn="1" w:lastColumn="0" w:oddVBand="0" w:evenVBand="0" w:oddHBand="0" w:evenHBand="0" w:firstRowFirstColumn="0" w:firstRowLastColumn="0" w:lastRowFirstColumn="0" w:lastRowLastColumn="0"/>
            <w:tcW w:w="2122" w:type="dxa"/>
          </w:tcPr>
          <w:p w14:paraId="242AABA9" w14:textId="43367E35" w:rsidR="000F6F69" w:rsidRPr="00E640F3" w:rsidRDefault="000F6F69" w:rsidP="007A66CC">
            <w:pPr>
              <w:spacing w:after="0"/>
              <w:rPr>
                <w:sz w:val="20"/>
                <w:szCs w:val="20"/>
              </w:rPr>
            </w:pPr>
            <w:r w:rsidRPr="00E640F3">
              <w:rPr>
                <w:sz w:val="20"/>
                <w:szCs w:val="20"/>
              </w:rPr>
              <w:t>Midnight soil heat flux calibration</w:t>
            </w:r>
          </w:p>
        </w:tc>
        <w:tc>
          <w:tcPr>
            <w:tcW w:w="5641" w:type="dxa"/>
          </w:tcPr>
          <w:p w14:paraId="140849FD" w14:textId="37148D95" w:rsidR="000F6F69" w:rsidRPr="00E640F3" w:rsidRDefault="000F6F69" w:rsidP="000F6F69">
            <w:pPr>
              <w:spacing w:after="0"/>
              <w:cnfStyle w:val="000000000000" w:firstRow="0" w:lastRow="0" w:firstColumn="0" w:lastColumn="0" w:oddVBand="0" w:evenVBand="0" w:oddHBand="0" w:evenHBand="0" w:firstRowFirstColumn="0" w:firstRowLastColumn="0" w:lastRowFirstColumn="0" w:lastRowLastColumn="0"/>
              <w:rPr>
                <w:sz w:val="20"/>
                <w:szCs w:val="20"/>
              </w:rPr>
            </w:pPr>
            <w:r w:rsidRPr="00E640F3">
              <w:rPr>
                <w:sz w:val="20"/>
                <w:szCs w:val="20"/>
              </w:rPr>
              <w:t>Due to residual heat from midnight calibrations, small spike in the soil heat flux data were regularly seen at time steps 00:30 and 01:00.  Data at these time steps are routinely removed, and subsequently infilled using interpolation.</w:t>
            </w:r>
          </w:p>
        </w:tc>
        <w:tc>
          <w:tcPr>
            <w:tcW w:w="1864" w:type="dxa"/>
          </w:tcPr>
          <w:p w14:paraId="1D0B2F5A" w14:textId="11D2C170" w:rsidR="000F6F69" w:rsidRPr="00E640F3" w:rsidRDefault="000F6F69" w:rsidP="00836468">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E640F3">
              <w:rPr>
                <w:sz w:val="20"/>
                <w:szCs w:val="20"/>
              </w:rPr>
              <w:t>256</w:t>
            </w:r>
          </w:p>
        </w:tc>
      </w:tr>
      <w:tr w:rsidR="000A7215" w:rsidRPr="00EC3250" w14:paraId="73C58851" w14:textId="77777777" w:rsidTr="007A66CC">
        <w:trPr>
          <w:cnfStyle w:val="000000100000" w:firstRow="0" w:lastRow="0" w:firstColumn="0" w:lastColumn="0" w:oddVBand="0" w:evenVBand="0" w:oddHBand="1" w:evenHBand="0" w:firstRowFirstColumn="0" w:firstRowLastColumn="0" w:lastRowFirstColumn="0" w:lastRowLastColumn="0"/>
          <w:trHeight w:val="1268"/>
        </w:trPr>
        <w:tc>
          <w:tcPr>
            <w:cnfStyle w:val="001000000000" w:firstRow="0" w:lastRow="0" w:firstColumn="1" w:lastColumn="0" w:oddVBand="0" w:evenVBand="0" w:oddHBand="0" w:evenHBand="0" w:firstRowFirstColumn="0" w:firstRowLastColumn="0" w:lastRowFirstColumn="0" w:lastRowLastColumn="0"/>
            <w:tcW w:w="2122" w:type="dxa"/>
          </w:tcPr>
          <w:p w14:paraId="255AE819" w14:textId="77777777" w:rsidR="000A7215" w:rsidRPr="00E640F3" w:rsidRDefault="000A7215" w:rsidP="007A66CC">
            <w:pPr>
              <w:spacing w:after="0"/>
              <w:rPr>
                <w:sz w:val="20"/>
                <w:szCs w:val="20"/>
              </w:rPr>
            </w:pPr>
            <w:r w:rsidRPr="00E640F3">
              <w:rPr>
                <w:sz w:val="20"/>
                <w:szCs w:val="20"/>
              </w:rPr>
              <w:t>Spike</w:t>
            </w:r>
          </w:p>
        </w:tc>
        <w:tc>
          <w:tcPr>
            <w:tcW w:w="5641" w:type="dxa"/>
          </w:tcPr>
          <w:p w14:paraId="2B86CC3E" w14:textId="77777777" w:rsidR="000A7215" w:rsidRPr="00E640F3" w:rsidRDefault="000A7215" w:rsidP="00836468">
            <w:pPr>
              <w:spacing w:after="0"/>
              <w:cnfStyle w:val="000000100000" w:firstRow="0" w:lastRow="0" w:firstColumn="0" w:lastColumn="0" w:oddVBand="0" w:evenVBand="0" w:oddHBand="1" w:evenHBand="0" w:firstRowFirstColumn="0" w:firstRowLastColumn="0" w:lastRowFirstColumn="0" w:lastRowLastColumn="0"/>
              <w:rPr>
                <w:sz w:val="20"/>
                <w:szCs w:val="20"/>
              </w:rPr>
            </w:pPr>
            <w:r w:rsidRPr="00E640F3">
              <w:rPr>
                <w:sz w:val="20"/>
                <w:szCs w:val="20"/>
              </w:rPr>
              <w:t>Data that are greater than a threshold value smaller/larger than the neighbouring values.</w:t>
            </w:r>
          </w:p>
          <w:p w14:paraId="6D563319" w14:textId="77777777" w:rsidR="000A7215" w:rsidRPr="00E640F3" w:rsidRDefault="000A7215" w:rsidP="00836468">
            <w:pPr>
              <w:spacing w:after="0"/>
              <w:cnfStyle w:val="000000100000" w:firstRow="0" w:lastRow="0" w:firstColumn="0" w:lastColumn="0" w:oddVBand="0" w:evenVBand="0" w:oddHBand="1" w:evenHBand="0" w:firstRowFirstColumn="0" w:firstRowLastColumn="0" w:lastRowFirstColumn="0" w:lastRowLastColumn="0"/>
              <w:rPr>
                <w:sz w:val="20"/>
                <w:szCs w:val="20"/>
              </w:rPr>
            </w:pPr>
            <w:r w:rsidRPr="00E640F3">
              <w:rPr>
                <w:sz w:val="20"/>
                <w:szCs w:val="20"/>
              </w:rPr>
              <w:t>If a value is greater than a certain threshold away from its neighbouring values this is removed.</w:t>
            </w:r>
          </w:p>
        </w:tc>
        <w:tc>
          <w:tcPr>
            <w:tcW w:w="1864" w:type="dxa"/>
          </w:tcPr>
          <w:p w14:paraId="1EF3385A" w14:textId="77777777" w:rsidR="000A7215" w:rsidRPr="00E640F3"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E640F3">
              <w:rPr>
                <w:sz w:val="20"/>
                <w:szCs w:val="20"/>
              </w:rPr>
              <w:t>512</w:t>
            </w:r>
          </w:p>
        </w:tc>
      </w:tr>
      <w:tr w:rsidR="000A7215" w:rsidRPr="00EC3250" w14:paraId="54364571" w14:textId="77777777" w:rsidTr="007A66CC">
        <w:trPr>
          <w:trHeight w:val="1257"/>
        </w:trPr>
        <w:tc>
          <w:tcPr>
            <w:cnfStyle w:val="001000000000" w:firstRow="0" w:lastRow="0" w:firstColumn="1" w:lastColumn="0" w:oddVBand="0" w:evenVBand="0" w:oddHBand="0" w:evenHBand="0" w:firstRowFirstColumn="0" w:firstRowLastColumn="0" w:lastRowFirstColumn="0" w:lastRowLastColumn="0"/>
            <w:tcW w:w="2122" w:type="dxa"/>
          </w:tcPr>
          <w:p w14:paraId="7C0B9165" w14:textId="77777777" w:rsidR="000A7215" w:rsidRPr="00E640F3" w:rsidRDefault="000A7215" w:rsidP="007A66CC">
            <w:pPr>
              <w:spacing w:after="0"/>
              <w:rPr>
                <w:sz w:val="20"/>
                <w:szCs w:val="20"/>
              </w:rPr>
            </w:pPr>
            <w:r w:rsidRPr="00E640F3">
              <w:rPr>
                <w:sz w:val="20"/>
                <w:szCs w:val="20"/>
              </w:rPr>
              <w:t>Error codes</w:t>
            </w:r>
          </w:p>
        </w:tc>
        <w:tc>
          <w:tcPr>
            <w:tcW w:w="5641" w:type="dxa"/>
          </w:tcPr>
          <w:p w14:paraId="62D5C733" w14:textId="70A9F44F" w:rsidR="000A7215" w:rsidRPr="00E640F3" w:rsidRDefault="000A7215" w:rsidP="00836468">
            <w:pPr>
              <w:spacing w:after="0"/>
              <w:cnfStyle w:val="000000000000" w:firstRow="0" w:lastRow="0" w:firstColumn="0" w:lastColumn="0" w:oddVBand="0" w:evenVBand="0" w:oddHBand="0" w:evenHBand="0" w:firstRowFirstColumn="0" w:firstRowLastColumn="0" w:lastRowFirstColumn="0" w:lastRowLastColumn="0"/>
              <w:rPr>
                <w:sz w:val="20"/>
                <w:szCs w:val="20"/>
              </w:rPr>
            </w:pPr>
            <w:r w:rsidRPr="00E640F3">
              <w:rPr>
                <w:sz w:val="20"/>
                <w:szCs w:val="20"/>
              </w:rPr>
              <w:t>Data where the logger program has assigned an error code value due to a sensor/program fault.</w:t>
            </w:r>
          </w:p>
          <w:p w14:paraId="3E47E4F1" w14:textId="689E6C5D" w:rsidR="000A7215" w:rsidRPr="00E640F3" w:rsidRDefault="000A7215" w:rsidP="00836468">
            <w:pPr>
              <w:spacing w:after="0"/>
              <w:cnfStyle w:val="000000000000" w:firstRow="0" w:lastRow="0" w:firstColumn="0" w:lastColumn="0" w:oddVBand="0" w:evenVBand="0" w:oddHBand="0" w:evenHBand="0" w:firstRowFirstColumn="0" w:firstRowLastColumn="0" w:lastRowFirstColumn="0" w:lastRowLastColumn="0"/>
              <w:rPr>
                <w:sz w:val="20"/>
                <w:szCs w:val="20"/>
              </w:rPr>
            </w:pPr>
            <w:r w:rsidRPr="00E640F3">
              <w:rPr>
                <w:sz w:val="20"/>
                <w:szCs w:val="20"/>
              </w:rPr>
              <w:t>When there is a fault with the sensor for some variables the logger program can record a value of 7999.</w:t>
            </w:r>
          </w:p>
        </w:tc>
        <w:tc>
          <w:tcPr>
            <w:tcW w:w="1864" w:type="dxa"/>
          </w:tcPr>
          <w:p w14:paraId="6726BD3A" w14:textId="77777777" w:rsidR="000A7215" w:rsidRPr="00E640F3"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E640F3">
              <w:rPr>
                <w:sz w:val="20"/>
                <w:szCs w:val="20"/>
              </w:rPr>
              <w:t>1024</w:t>
            </w:r>
          </w:p>
        </w:tc>
      </w:tr>
    </w:tbl>
    <w:p w14:paraId="408047D2" w14:textId="4628B62D" w:rsidR="00A15B10" w:rsidRDefault="00A15B10" w:rsidP="00A15B10">
      <w:pPr>
        <w:pStyle w:val="Caption"/>
        <w:keepNext/>
      </w:pPr>
      <w:bookmarkStart w:id="26" w:name="_Ref161229769"/>
      <w:r>
        <w:lastRenderedPageBreak/>
        <w:t xml:space="preserve">Table </w:t>
      </w:r>
      <w:r w:rsidR="00DF6205">
        <w:fldChar w:fldCharType="begin"/>
      </w:r>
      <w:r w:rsidR="00DF6205">
        <w:instrText xml:space="preserve"> STYLEREF 1 \s </w:instrText>
      </w:r>
      <w:r w:rsidR="00DF6205">
        <w:fldChar w:fldCharType="separate"/>
      </w:r>
      <w:r w:rsidR="004F406B">
        <w:rPr>
          <w:noProof/>
        </w:rPr>
        <w:t>3</w:t>
      </w:r>
      <w:r w:rsidR="00DF6205">
        <w:rPr>
          <w:noProof/>
        </w:rPr>
        <w:fldChar w:fldCharType="end"/>
      </w:r>
      <w:r w:rsidR="00DF28DD">
        <w:t>.</w:t>
      </w:r>
      <w:r w:rsidR="00DF6205">
        <w:fldChar w:fldCharType="begin"/>
      </w:r>
      <w:r w:rsidR="00DF6205">
        <w:instrText xml:space="preserve"> SEQ Table \* ARABIC \s 1 </w:instrText>
      </w:r>
      <w:r w:rsidR="00DF6205">
        <w:fldChar w:fldCharType="separate"/>
      </w:r>
      <w:r w:rsidR="004F406B">
        <w:rPr>
          <w:noProof/>
        </w:rPr>
        <w:t>3</w:t>
      </w:r>
      <w:r w:rsidR="00DF6205">
        <w:rPr>
          <w:noProof/>
        </w:rPr>
        <w:fldChar w:fldCharType="end"/>
      </w:r>
      <w:bookmarkEnd w:id="26"/>
      <w:r w:rsidRPr="009B5FD8">
        <w:t xml:space="preserve"> – This table details the quality control tests that are run for each variable. See table 3.1 for descriptions of each parameter.</w:t>
      </w:r>
    </w:p>
    <w:tbl>
      <w:tblPr>
        <w:tblStyle w:val="GridTable4-Accent3"/>
        <w:tblW w:w="9423" w:type="dxa"/>
        <w:tblLook w:val="04A0" w:firstRow="1" w:lastRow="0" w:firstColumn="1" w:lastColumn="0" w:noHBand="0" w:noVBand="1"/>
      </w:tblPr>
      <w:tblGrid>
        <w:gridCol w:w="1652"/>
        <w:gridCol w:w="703"/>
        <w:gridCol w:w="913"/>
        <w:gridCol w:w="876"/>
        <w:gridCol w:w="816"/>
        <w:gridCol w:w="1159"/>
        <w:gridCol w:w="793"/>
        <w:gridCol w:w="1142"/>
        <w:gridCol w:w="632"/>
        <w:gridCol w:w="737"/>
      </w:tblGrid>
      <w:tr w:rsidR="000A7215" w:rsidRPr="00B63706" w14:paraId="7FA2E703" w14:textId="77777777" w:rsidTr="007A66CC">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652" w:type="dxa"/>
            <w:noWrap/>
            <w:hideMark/>
          </w:tcPr>
          <w:p w14:paraId="14500E25" w14:textId="77777777" w:rsidR="000A7215" w:rsidRPr="00E3368F" w:rsidRDefault="006077B9" w:rsidP="007A66CC">
            <w:pPr>
              <w:spacing w:after="0"/>
              <w:rPr>
                <w:rFonts w:ascii="Calibri" w:hAnsi="Calibri"/>
                <w:sz w:val="18"/>
                <w:szCs w:val="18"/>
              </w:rPr>
            </w:pPr>
            <w:r>
              <w:rPr>
                <w:rFonts w:ascii="Calibri" w:hAnsi="Calibri"/>
                <w:sz w:val="18"/>
                <w:szCs w:val="18"/>
              </w:rPr>
              <w:t>Parameter</w:t>
            </w:r>
          </w:p>
        </w:tc>
        <w:tc>
          <w:tcPr>
            <w:tcW w:w="703" w:type="dxa"/>
            <w:noWrap/>
            <w:hideMark/>
          </w:tcPr>
          <w:p w14:paraId="5E3B6686" w14:textId="77777777" w:rsidR="000A7215" w:rsidRPr="00E3368F" w:rsidRDefault="006077B9" w:rsidP="007A66CC">
            <w:pPr>
              <w:spacing w:after="0"/>
              <w:cnfStyle w:val="100000000000" w:firstRow="1" w:lastRow="0" w:firstColumn="0" w:lastColumn="0" w:oddVBand="0" w:evenVBand="0" w:oddHBand="0" w:evenHBand="0" w:firstRowFirstColumn="0" w:firstRowLastColumn="0" w:lastRowFirstColumn="0" w:lastRowLastColumn="0"/>
              <w:rPr>
                <w:rFonts w:ascii="Calibri" w:hAnsi="Calibri"/>
                <w:sz w:val="18"/>
                <w:szCs w:val="18"/>
              </w:rPr>
            </w:pPr>
            <w:r>
              <w:rPr>
                <w:rFonts w:ascii="Calibri" w:hAnsi="Calibri"/>
                <w:sz w:val="18"/>
                <w:szCs w:val="18"/>
              </w:rPr>
              <w:t>Zero</w:t>
            </w:r>
          </w:p>
        </w:tc>
        <w:tc>
          <w:tcPr>
            <w:tcW w:w="913" w:type="dxa"/>
            <w:noWrap/>
            <w:hideMark/>
          </w:tcPr>
          <w:p w14:paraId="27D90EA7" w14:textId="77777777" w:rsidR="000A7215" w:rsidRPr="00E3368F" w:rsidRDefault="006077B9" w:rsidP="007A66CC">
            <w:pPr>
              <w:spacing w:after="0"/>
              <w:cnfStyle w:val="100000000000" w:firstRow="1" w:lastRow="0" w:firstColumn="0" w:lastColumn="0" w:oddVBand="0" w:evenVBand="0" w:oddHBand="0" w:evenHBand="0" w:firstRowFirstColumn="0" w:firstRowLastColumn="0" w:lastRowFirstColumn="0" w:lastRowLastColumn="0"/>
              <w:rPr>
                <w:rFonts w:ascii="Calibri" w:hAnsi="Calibri"/>
                <w:sz w:val="18"/>
                <w:szCs w:val="18"/>
              </w:rPr>
            </w:pPr>
            <w:r>
              <w:rPr>
                <w:rFonts w:ascii="Calibri" w:hAnsi="Calibri"/>
                <w:sz w:val="18"/>
                <w:szCs w:val="18"/>
              </w:rPr>
              <w:t>Too few samples</w:t>
            </w:r>
          </w:p>
        </w:tc>
        <w:tc>
          <w:tcPr>
            <w:tcW w:w="876" w:type="dxa"/>
            <w:noWrap/>
            <w:hideMark/>
          </w:tcPr>
          <w:p w14:paraId="4D13ECB1" w14:textId="77777777" w:rsidR="000A7215" w:rsidRPr="00E3368F" w:rsidRDefault="006077B9" w:rsidP="007A66CC">
            <w:pPr>
              <w:spacing w:after="0"/>
              <w:cnfStyle w:val="100000000000" w:firstRow="1" w:lastRow="0" w:firstColumn="0" w:lastColumn="0" w:oddVBand="0" w:evenVBand="0" w:oddHBand="0" w:evenHBand="0" w:firstRowFirstColumn="0" w:firstRowLastColumn="0" w:lastRowFirstColumn="0" w:lastRowLastColumn="0"/>
              <w:rPr>
                <w:rFonts w:ascii="Calibri" w:hAnsi="Calibri"/>
                <w:sz w:val="18"/>
                <w:szCs w:val="18"/>
              </w:rPr>
            </w:pPr>
            <w:r>
              <w:rPr>
                <w:rFonts w:ascii="Calibri" w:hAnsi="Calibri"/>
                <w:sz w:val="18"/>
                <w:szCs w:val="18"/>
              </w:rPr>
              <w:t>Low power</w:t>
            </w:r>
          </w:p>
        </w:tc>
        <w:tc>
          <w:tcPr>
            <w:tcW w:w="816" w:type="dxa"/>
            <w:noWrap/>
            <w:hideMark/>
          </w:tcPr>
          <w:p w14:paraId="106C1BD8" w14:textId="77777777" w:rsidR="000A7215" w:rsidRPr="00E3368F" w:rsidRDefault="006077B9" w:rsidP="007A66CC">
            <w:pPr>
              <w:spacing w:after="0"/>
              <w:cnfStyle w:val="100000000000" w:firstRow="1" w:lastRow="0" w:firstColumn="0" w:lastColumn="0" w:oddVBand="0" w:evenVBand="0" w:oddHBand="0" w:evenHBand="0" w:firstRowFirstColumn="0" w:firstRowLastColumn="0" w:lastRowFirstColumn="0" w:lastRowLastColumn="0"/>
              <w:rPr>
                <w:rFonts w:ascii="Calibri" w:hAnsi="Calibri"/>
                <w:sz w:val="18"/>
                <w:szCs w:val="18"/>
              </w:rPr>
            </w:pPr>
            <w:r>
              <w:rPr>
                <w:rFonts w:ascii="Calibri" w:hAnsi="Calibri"/>
                <w:sz w:val="18"/>
                <w:szCs w:val="18"/>
              </w:rPr>
              <w:t>Sensor fault</w:t>
            </w:r>
          </w:p>
        </w:tc>
        <w:tc>
          <w:tcPr>
            <w:tcW w:w="1159" w:type="dxa"/>
            <w:noWrap/>
            <w:hideMark/>
          </w:tcPr>
          <w:p w14:paraId="1E74E345" w14:textId="77777777" w:rsidR="000A7215" w:rsidRPr="00E3368F" w:rsidRDefault="006077B9" w:rsidP="007A66CC">
            <w:pPr>
              <w:spacing w:after="0"/>
              <w:cnfStyle w:val="100000000000" w:firstRow="1" w:lastRow="0" w:firstColumn="0" w:lastColumn="0" w:oddVBand="0" w:evenVBand="0" w:oddHBand="0" w:evenHBand="0" w:firstRowFirstColumn="0" w:firstRowLastColumn="0" w:lastRowFirstColumn="0" w:lastRowLastColumn="0"/>
              <w:rPr>
                <w:rFonts w:ascii="Calibri" w:hAnsi="Calibri"/>
                <w:sz w:val="18"/>
                <w:szCs w:val="18"/>
              </w:rPr>
            </w:pPr>
            <w:r>
              <w:rPr>
                <w:rFonts w:ascii="Calibri" w:hAnsi="Calibri"/>
                <w:sz w:val="18"/>
                <w:szCs w:val="18"/>
              </w:rPr>
              <w:t>Diagnostic</w:t>
            </w:r>
          </w:p>
        </w:tc>
        <w:tc>
          <w:tcPr>
            <w:tcW w:w="793" w:type="dxa"/>
            <w:noWrap/>
            <w:hideMark/>
          </w:tcPr>
          <w:p w14:paraId="053F9195" w14:textId="77777777" w:rsidR="000A7215" w:rsidRPr="00E3368F" w:rsidRDefault="006077B9" w:rsidP="007A66CC">
            <w:pPr>
              <w:spacing w:after="0"/>
              <w:cnfStyle w:val="100000000000" w:firstRow="1" w:lastRow="0" w:firstColumn="0" w:lastColumn="0" w:oddVBand="0" w:evenVBand="0" w:oddHBand="0" w:evenHBand="0" w:firstRowFirstColumn="0" w:firstRowLastColumn="0" w:lastRowFirstColumn="0" w:lastRowLastColumn="0"/>
              <w:rPr>
                <w:rFonts w:ascii="Calibri" w:hAnsi="Calibri"/>
                <w:sz w:val="18"/>
                <w:szCs w:val="18"/>
              </w:rPr>
            </w:pPr>
            <w:r>
              <w:rPr>
                <w:rFonts w:ascii="Calibri" w:hAnsi="Calibri"/>
                <w:sz w:val="18"/>
                <w:szCs w:val="18"/>
              </w:rPr>
              <w:t>Out of range</w:t>
            </w:r>
          </w:p>
        </w:tc>
        <w:tc>
          <w:tcPr>
            <w:tcW w:w="1142" w:type="dxa"/>
            <w:noWrap/>
            <w:hideMark/>
          </w:tcPr>
          <w:p w14:paraId="72C0A77D" w14:textId="77777777" w:rsidR="000A7215" w:rsidRPr="00E3368F" w:rsidRDefault="006077B9" w:rsidP="007A66CC">
            <w:pPr>
              <w:spacing w:after="0"/>
              <w:cnfStyle w:val="100000000000" w:firstRow="1" w:lastRow="0" w:firstColumn="0" w:lastColumn="0" w:oddVBand="0" w:evenVBand="0" w:oddHBand="0" w:evenHBand="0" w:firstRowFirstColumn="0" w:firstRowLastColumn="0" w:lastRowFirstColumn="0" w:lastRowLastColumn="0"/>
              <w:rPr>
                <w:rFonts w:ascii="Calibri" w:hAnsi="Calibri"/>
                <w:sz w:val="18"/>
                <w:szCs w:val="18"/>
              </w:rPr>
            </w:pPr>
            <w:r>
              <w:rPr>
                <w:rFonts w:ascii="Calibri" w:hAnsi="Calibri"/>
                <w:sz w:val="18"/>
                <w:szCs w:val="18"/>
              </w:rPr>
              <w:t>Secondary</w:t>
            </w:r>
            <w:r w:rsidR="000A7215" w:rsidRPr="00E3368F">
              <w:rPr>
                <w:rFonts w:ascii="Calibri" w:hAnsi="Calibri"/>
                <w:sz w:val="18"/>
                <w:szCs w:val="18"/>
              </w:rPr>
              <w:t xml:space="preserve"> </w:t>
            </w:r>
            <w:r>
              <w:rPr>
                <w:rFonts w:ascii="Calibri" w:hAnsi="Calibri"/>
                <w:sz w:val="18"/>
                <w:szCs w:val="18"/>
              </w:rPr>
              <w:t>variable</w:t>
            </w:r>
          </w:p>
        </w:tc>
        <w:tc>
          <w:tcPr>
            <w:tcW w:w="632" w:type="dxa"/>
            <w:noWrap/>
            <w:hideMark/>
          </w:tcPr>
          <w:p w14:paraId="63E6669C" w14:textId="77777777" w:rsidR="000A7215" w:rsidRPr="00E3368F" w:rsidRDefault="006077B9" w:rsidP="007A66CC">
            <w:pPr>
              <w:spacing w:after="0"/>
              <w:cnfStyle w:val="100000000000" w:firstRow="1" w:lastRow="0" w:firstColumn="0" w:lastColumn="0" w:oddVBand="0" w:evenVBand="0" w:oddHBand="0" w:evenHBand="0" w:firstRowFirstColumn="0" w:firstRowLastColumn="0" w:lastRowFirstColumn="0" w:lastRowLastColumn="0"/>
              <w:rPr>
                <w:rFonts w:ascii="Calibri" w:hAnsi="Calibri"/>
                <w:sz w:val="18"/>
                <w:szCs w:val="18"/>
              </w:rPr>
            </w:pPr>
            <w:r>
              <w:rPr>
                <w:rFonts w:ascii="Calibri" w:hAnsi="Calibri"/>
                <w:sz w:val="18"/>
                <w:szCs w:val="18"/>
              </w:rPr>
              <w:t>Spike</w:t>
            </w:r>
          </w:p>
        </w:tc>
        <w:tc>
          <w:tcPr>
            <w:tcW w:w="737" w:type="dxa"/>
            <w:noWrap/>
            <w:hideMark/>
          </w:tcPr>
          <w:p w14:paraId="18FB66C9" w14:textId="77777777" w:rsidR="000A7215" w:rsidRPr="00E3368F" w:rsidRDefault="006077B9" w:rsidP="007A66CC">
            <w:pPr>
              <w:spacing w:after="0"/>
              <w:cnfStyle w:val="100000000000" w:firstRow="1" w:lastRow="0" w:firstColumn="0" w:lastColumn="0" w:oddVBand="0" w:evenVBand="0" w:oddHBand="0" w:evenHBand="0" w:firstRowFirstColumn="0" w:firstRowLastColumn="0" w:lastRowFirstColumn="0" w:lastRowLastColumn="0"/>
              <w:rPr>
                <w:rFonts w:ascii="Calibri" w:hAnsi="Calibri"/>
                <w:sz w:val="18"/>
                <w:szCs w:val="18"/>
              </w:rPr>
            </w:pPr>
            <w:r>
              <w:rPr>
                <w:rFonts w:ascii="Calibri" w:hAnsi="Calibri"/>
                <w:sz w:val="18"/>
                <w:szCs w:val="18"/>
              </w:rPr>
              <w:t>Error</w:t>
            </w:r>
            <w:r w:rsidR="000A7215">
              <w:rPr>
                <w:rFonts w:ascii="Calibri" w:hAnsi="Calibri"/>
                <w:sz w:val="18"/>
                <w:szCs w:val="18"/>
              </w:rPr>
              <w:t xml:space="preserve"> </w:t>
            </w:r>
            <w:r>
              <w:rPr>
                <w:rFonts w:ascii="Calibri" w:hAnsi="Calibri"/>
                <w:sz w:val="18"/>
                <w:szCs w:val="18"/>
              </w:rPr>
              <w:t>codes</w:t>
            </w:r>
          </w:p>
        </w:tc>
      </w:tr>
      <w:tr w:rsidR="000A7215" w:rsidRPr="00B63706" w14:paraId="2E635BD3" w14:textId="77777777" w:rsidTr="007A66CC">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1652" w:type="dxa"/>
            <w:noWrap/>
          </w:tcPr>
          <w:p w14:paraId="27854E8F" w14:textId="77777777" w:rsidR="000A7215" w:rsidRPr="00E3368F" w:rsidRDefault="000A7215" w:rsidP="00836468">
            <w:pPr>
              <w:spacing w:after="0"/>
              <w:jc w:val="center"/>
              <w:rPr>
                <w:rFonts w:ascii="Calibri" w:hAnsi="Calibri"/>
                <w:sz w:val="16"/>
                <w:szCs w:val="16"/>
              </w:rPr>
            </w:pPr>
            <w:r w:rsidRPr="00E3368F">
              <w:rPr>
                <w:rFonts w:ascii="Calibri" w:hAnsi="Calibri"/>
                <w:sz w:val="16"/>
                <w:szCs w:val="16"/>
              </w:rPr>
              <w:t>LWIN</w:t>
            </w:r>
          </w:p>
        </w:tc>
        <w:tc>
          <w:tcPr>
            <w:tcW w:w="703" w:type="dxa"/>
            <w:noWrap/>
          </w:tcPr>
          <w:p w14:paraId="40239027" w14:textId="775279F4" w:rsidR="000A7215" w:rsidRPr="00FB75EA"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913" w:type="dxa"/>
            <w:noWrap/>
          </w:tcPr>
          <w:p w14:paraId="2F5DF798" w14:textId="77777777" w:rsidR="000A7215" w:rsidRPr="00FB75EA"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876" w:type="dxa"/>
            <w:noWrap/>
          </w:tcPr>
          <w:p w14:paraId="42F04A60" w14:textId="77777777" w:rsidR="000A7215" w:rsidRPr="00FB75EA"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816" w:type="dxa"/>
            <w:noWrap/>
          </w:tcPr>
          <w:p w14:paraId="17621BA5" w14:textId="77777777" w:rsidR="000A7215" w:rsidRPr="00FB75EA"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1159" w:type="dxa"/>
            <w:noWrap/>
          </w:tcPr>
          <w:p w14:paraId="29CB4975" w14:textId="77777777" w:rsidR="000A7215" w:rsidRPr="00FB75EA"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793" w:type="dxa"/>
            <w:noWrap/>
          </w:tcPr>
          <w:p w14:paraId="76CDD00A" w14:textId="77777777" w:rsidR="000A7215" w:rsidRPr="00FB75EA"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1142" w:type="dxa"/>
            <w:noWrap/>
          </w:tcPr>
          <w:p w14:paraId="50B2F4DC" w14:textId="77777777" w:rsidR="000A7215" w:rsidRPr="00FB75EA"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632" w:type="dxa"/>
            <w:noWrap/>
          </w:tcPr>
          <w:p w14:paraId="7C68850B" w14:textId="77777777" w:rsidR="000A7215" w:rsidRPr="00FB75EA"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737" w:type="dxa"/>
            <w:noWrap/>
          </w:tcPr>
          <w:p w14:paraId="50C4F121" w14:textId="77777777" w:rsidR="000A7215" w:rsidRPr="00FB75EA"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r>
      <w:tr w:rsidR="000A7215" w:rsidRPr="00B63706" w14:paraId="1BE7DAAF" w14:textId="77777777" w:rsidTr="007A66CC">
        <w:trPr>
          <w:trHeight w:val="311"/>
        </w:trPr>
        <w:tc>
          <w:tcPr>
            <w:cnfStyle w:val="001000000000" w:firstRow="0" w:lastRow="0" w:firstColumn="1" w:lastColumn="0" w:oddVBand="0" w:evenVBand="0" w:oddHBand="0" w:evenHBand="0" w:firstRowFirstColumn="0" w:firstRowLastColumn="0" w:lastRowFirstColumn="0" w:lastRowLastColumn="0"/>
            <w:tcW w:w="1652" w:type="dxa"/>
            <w:noWrap/>
          </w:tcPr>
          <w:p w14:paraId="34C68984" w14:textId="77777777" w:rsidR="000A7215" w:rsidRPr="00E3368F" w:rsidRDefault="000A7215" w:rsidP="00836468">
            <w:pPr>
              <w:spacing w:after="0"/>
              <w:jc w:val="center"/>
              <w:rPr>
                <w:rFonts w:ascii="Calibri" w:hAnsi="Calibri"/>
                <w:sz w:val="16"/>
                <w:szCs w:val="16"/>
              </w:rPr>
            </w:pPr>
            <w:r w:rsidRPr="00E3368F">
              <w:rPr>
                <w:rFonts w:ascii="Calibri" w:hAnsi="Calibri"/>
                <w:sz w:val="16"/>
                <w:szCs w:val="16"/>
              </w:rPr>
              <w:t>LWOUT</w:t>
            </w:r>
          </w:p>
        </w:tc>
        <w:tc>
          <w:tcPr>
            <w:tcW w:w="703" w:type="dxa"/>
            <w:noWrap/>
          </w:tcPr>
          <w:p w14:paraId="3F965AF4" w14:textId="321D737D" w:rsidR="000A7215" w:rsidRPr="00FB75EA"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913" w:type="dxa"/>
            <w:noWrap/>
          </w:tcPr>
          <w:p w14:paraId="062C1FDB" w14:textId="77777777" w:rsidR="000A7215" w:rsidRPr="00FB75EA"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876" w:type="dxa"/>
            <w:noWrap/>
          </w:tcPr>
          <w:p w14:paraId="65CEC689" w14:textId="77777777" w:rsidR="000A7215" w:rsidRPr="00FB75EA"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816" w:type="dxa"/>
            <w:noWrap/>
          </w:tcPr>
          <w:p w14:paraId="48A35587" w14:textId="77777777" w:rsidR="000A7215" w:rsidRPr="00FB75EA"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1159" w:type="dxa"/>
            <w:noWrap/>
          </w:tcPr>
          <w:p w14:paraId="3D14FB21" w14:textId="77777777" w:rsidR="000A7215" w:rsidRPr="00FB75EA"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793" w:type="dxa"/>
            <w:noWrap/>
          </w:tcPr>
          <w:p w14:paraId="68F2E7B8" w14:textId="77777777" w:rsidR="000A7215" w:rsidRPr="00FB75EA"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1142" w:type="dxa"/>
            <w:noWrap/>
          </w:tcPr>
          <w:p w14:paraId="49B069AA" w14:textId="77777777" w:rsidR="000A7215" w:rsidRPr="00FB75EA"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632" w:type="dxa"/>
            <w:noWrap/>
          </w:tcPr>
          <w:p w14:paraId="0FD28736" w14:textId="77777777" w:rsidR="000A7215" w:rsidRPr="00FB75EA"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737" w:type="dxa"/>
            <w:noWrap/>
          </w:tcPr>
          <w:p w14:paraId="1A99DE0A" w14:textId="77777777" w:rsidR="000A7215" w:rsidRPr="00FB75EA"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r>
      <w:tr w:rsidR="000A7215" w:rsidRPr="00B63706" w14:paraId="463D20FC" w14:textId="77777777" w:rsidTr="007A66CC">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1652" w:type="dxa"/>
            <w:noWrap/>
          </w:tcPr>
          <w:p w14:paraId="28BD3621" w14:textId="77777777" w:rsidR="000A7215" w:rsidRPr="00E3368F" w:rsidRDefault="000A7215" w:rsidP="00836468">
            <w:pPr>
              <w:spacing w:after="0"/>
              <w:jc w:val="center"/>
              <w:rPr>
                <w:rFonts w:ascii="Calibri" w:hAnsi="Calibri"/>
                <w:sz w:val="16"/>
                <w:szCs w:val="16"/>
              </w:rPr>
            </w:pPr>
            <w:r w:rsidRPr="00E3368F">
              <w:rPr>
                <w:rFonts w:ascii="Calibri" w:hAnsi="Calibri"/>
                <w:sz w:val="16"/>
                <w:szCs w:val="16"/>
              </w:rPr>
              <w:t>SWIN</w:t>
            </w:r>
          </w:p>
        </w:tc>
        <w:tc>
          <w:tcPr>
            <w:tcW w:w="703" w:type="dxa"/>
            <w:noWrap/>
          </w:tcPr>
          <w:p w14:paraId="7DD25F8F" w14:textId="2EE440FA" w:rsidR="000A7215" w:rsidRPr="00FB75EA"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913" w:type="dxa"/>
            <w:noWrap/>
          </w:tcPr>
          <w:p w14:paraId="0AA8ED69" w14:textId="77777777" w:rsidR="000A7215" w:rsidRPr="00FB75EA"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876" w:type="dxa"/>
            <w:noWrap/>
          </w:tcPr>
          <w:p w14:paraId="0DA87D62" w14:textId="77777777" w:rsidR="000A7215" w:rsidRPr="00FB75EA"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816" w:type="dxa"/>
            <w:noWrap/>
          </w:tcPr>
          <w:p w14:paraId="13DEE0D6" w14:textId="77777777" w:rsidR="000A7215" w:rsidRPr="00FB75EA"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1159" w:type="dxa"/>
            <w:noWrap/>
          </w:tcPr>
          <w:p w14:paraId="6864291D" w14:textId="77777777" w:rsidR="000A7215" w:rsidRPr="00FB75EA"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793" w:type="dxa"/>
            <w:noWrap/>
          </w:tcPr>
          <w:p w14:paraId="658A204A" w14:textId="77777777" w:rsidR="000A7215" w:rsidRPr="00FB75EA"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1142" w:type="dxa"/>
            <w:noWrap/>
          </w:tcPr>
          <w:p w14:paraId="7F05A027" w14:textId="77777777" w:rsidR="000A7215" w:rsidRPr="00FB75EA"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632" w:type="dxa"/>
            <w:noWrap/>
          </w:tcPr>
          <w:p w14:paraId="15DE003E" w14:textId="77777777" w:rsidR="000A7215" w:rsidRPr="00FB75EA"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737" w:type="dxa"/>
            <w:noWrap/>
          </w:tcPr>
          <w:p w14:paraId="00BBF89C" w14:textId="77777777" w:rsidR="000A7215" w:rsidRPr="00FB75EA"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r>
      <w:tr w:rsidR="000A7215" w:rsidRPr="00B63706" w14:paraId="15AA4750" w14:textId="77777777" w:rsidTr="007A66CC">
        <w:trPr>
          <w:trHeight w:val="311"/>
        </w:trPr>
        <w:tc>
          <w:tcPr>
            <w:cnfStyle w:val="001000000000" w:firstRow="0" w:lastRow="0" w:firstColumn="1" w:lastColumn="0" w:oddVBand="0" w:evenVBand="0" w:oddHBand="0" w:evenHBand="0" w:firstRowFirstColumn="0" w:firstRowLastColumn="0" w:lastRowFirstColumn="0" w:lastRowLastColumn="0"/>
            <w:tcW w:w="1652" w:type="dxa"/>
            <w:noWrap/>
          </w:tcPr>
          <w:p w14:paraId="322732C0" w14:textId="77777777" w:rsidR="000A7215" w:rsidRPr="00E3368F" w:rsidRDefault="000A7215" w:rsidP="00836468">
            <w:pPr>
              <w:spacing w:after="0"/>
              <w:jc w:val="center"/>
              <w:rPr>
                <w:rFonts w:ascii="Calibri" w:hAnsi="Calibri"/>
                <w:sz w:val="16"/>
                <w:szCs w:val="16"/>
              </w:rPr>
            </w:pPr>
            <w:r w:rsidRPr="00E3368F">
              <w:rPr>
                <w:rFonts w:ascii="Calibri" w:hAnsi="Calibri"/>
                <w:sz w:val="16"/>
                <w:szCs w:val="16"/>
              </w:rPr>
              <w:t>SWOUT</w:t>
            </w:r>
          </w:p>
        </w:tc>
        <w:tc>
          <w:tcPr>
            <w:tcW w:w="703" w:type="dxa"/>
            <w:noWrap/>
          </w:tcPr>
          <w:p w14:paraId="24D2AE78" w14:textId="059D8400" w:rsidR="000A7215" w:rsidRPr="00FB75EA"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913" w:type="dxa"/>
            <w:noWrap/>
          </w:tcPr>
          <w:p w14:paraId="417BE658" w14:textId="77777777" w:rsidR="000A7215" w:rsidRPr="00FB75EA"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876" w:type="dxa"/>
            <w:noWrap/>
          </w:tcPr>
          <w:p w14:paraId="49409303" w14:textId="77777777" w:rsidR="000A7215" w:rsidRPr="00FB75EA"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816" w:type="dxa"/>
            <w:noWrap/>
          </w:tcPr>
          <w:p w14:paraId="4D54BA26" w14:textId="77777777" w:rsidR="000A7215" w:rsidRPr="00FB75EA"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1159" w:type="dxa"/>
            <w:noWrap/>
          </w:tcPr>
          <w:p w14:paraId="46761866" w14:textId="77777777" w:rsidR="000A7215" w:rsidRPr="00FB75EA"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793" w:type="dxa"/>
            <w:noWrap/>
          </w:tcPr>
          <w:p w14:paraId="3B92DDAB" w14:textId="77777777" w:rsidR="000A7215" w:rsidRPr="00FB75EA"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1142" w:type="dxa"/>
            <w:noWrap/>
          </w:tcPr>
          <w:p w14:paraId="0C4EB015" w14:textId="77777777" w:rsidR="000A7215" w:rsidRPr="00FB75EA"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632" w:type="dxa"/>
            <w:noWrap/>
          </w:tcPr>
          <w:p w14:paraId="41C5C9A1" w14:textId="77777777" w:rsidR="000A7215" w:rsidRPr="00FB75EA"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737" w:type="dxa"/>
            <w:noWrap/>
          </w:tcPr>
          <w:p w14:paraId="5BD50193" w14:textId="77777777" w:rsidR="000A7215" w:rsidRPr="00FB75EA"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r>
      <w:tr w:rsidR="000A7215" w:rsidRPr="00B63706" w14:paraId="7FA63BD9" w14:textId="77777777" w:rsidTr="007A66CC">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1652" w:type="dxa"/>
            <w:noWrap/>
          </w:tcPr>
          <w:p w14:paraId="407E728C" w14:textId="18344A8A" w:rsidR="000A7215" w:rsidRPr="00E3368F" w:rsidRDefault="000A7215" w:rsidP="00836468">
            <w:pPr>
              <w:spacing w:after="0"/>
              <w:jc w:val="center"/>
              <w:rPr>
                <w:rFonts w:ascii="Calibri" w:hAnsi="Calibri"/>
                <w:sz w:val="16"/>
                <w:szCs w:val="16"/>
              </w:rPr>
            </w:pPr>
            <w:r w:rsidRPr="00E3368F">
              <w:rPr>
                <w:rFonts w:ascii="Calibri" w:hAnsi="Calibri"/>
                <w:sz w:val="16"/>
                <w:szCs w:val="16"/>
              </w:rPr>
              <w:t>RN</w:t>
            </w:r>
            <w:bookmarkStart w:id="27" w:name="_Ref161310164"/>
            <w:r w:rsidR="00EC0D8B">
              <w:rPr>
                <w:rStyle w:val="FootnoteReference"/>
                <w:rFonts w:ascii="Calibri" w:hAnsi="Calibri"/>
                <w:sz w:val="16"/>
                <w:szCs w:val="16"/>
              </w:rPr>
              <w:footnoteReference w:id="4"/>
            </w:r>
            <w:bookmarkEnd w:id="27"/>
          </w:p>
        </w:tc>
        <w:tc>
          <w:tcPr>
            <w:tcW w:w="703" w:type="dxa"/>
            <w:noWrap/>
          </w:tcPr>
          <w:p w14:paraId="4DFD3E53" w14:textId="77777777" w:rsidR="000A7215" w:rsidRPr="00FB75EA"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913" w:type="dxa"/>
            <w:noWrap/>
          </w:tcPr>
          <w:p w14:paraId="074CCB59" w14:textId="77777777" w:rsidR="000A7215" w:rsidRPr="00FB75EA"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rPr>
            </w:pPr>
          </w:p>
        </w:tc>
        <w:tc>
          <w:tcPr>
            <w:tcW w:w="876" w:type="dxa"/>
            <w:noWrap/>
          </w:tcPr>
          <w:p w14:paraId="2821DCF7" w14:textId="77777777" w:rsidR="000A7215" w:rsidRPr="00FB75EA"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816" w:type="dxa"/>
            <w:noWrap/>
          </w:tcPr>
          <w:p w14:paraId="3626BC15" w14:textId="77777777" w:rsidR="000A7215" w:rsidRPr="00FB75EA"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1159" w:type="dxa"/>
            <w:noWrap/>
          </w:tcPr>
          <w:p w14:paraId="070A4EFE" w14:textId="77777777" w:rsidR="000A7215" w:rsidRPr="00FB75EA"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793" w:type="dxa"/>
            <w:noWrap/>
          </w:tcPr>
          <w:p w14:paraId="31852630" w14:textId="77777777" w:rsidR="000A7215" w:rsidRPr="00FB75EA"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1142" w:type="dxa"/>
            <w:noWrap/>
          </w:tcPr>
          <w:p w14:paraId="5C16D6F4" w14:textId="77777777" w:rsidR="000A7215" w:rsidRPr="00FB75EA"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632" w:type="dxa"/>
            <w:noWrap/>
          </w:tcPr>
          <w:p w14:paraId="73412E79" w14:textId="77777777" w:rsidR="000A7215" w:rsidRPr="00FB75EA"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rPr>
            </w:pPr>
          </w:p>
        </w:tc>
        <w:tc>
          <w:tcPr>
            <w:tcW w:w="737" w:type="dxa"/>
            <w:noWrap/>
          </w:tcPr>
          <w:p w14:paraId="26A0BE03" w14:textId="77777777" w:rsidR="000A7215" w:rsidRPr="00FB75EA" w:rsidRDefault="000A7215" w:rsidP="00836468">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r>
      <w:tr w:rsidR="000A7215" w:rsidRPr="00B63706" w14:paraId="64FD676D" w14:textId="77777777" w:rsidTr="007A66CC">
        <w:trPr>
          <w:trHeight w:val="311"/>
        </w:trPr>
        <w:tc>
          <w:tcPr>
            <w:cnfStyle w:val="001000000000" w:firstRow="0" w:lastRow="0" w:firstColumn="1" w:lastColumn="0" w:oddVBand="0" w:evenVBand="0" w:oddHBand="0" w:evenHBand="0" w:firstRowFirstColumn="0" w:firstRowLastColumn="0" w:lastRowFirstColumn="0" w:lastRowLastColumn="0"/>
            <w:tcW w:w="1652" w:type="dxa"/>
            <w:noWrap/>
          </w:tcPr>
          <w:p w14:paraId="2752EDF8" w14:textId="77777777" w:rsidR="000A7215" w:rsidRPr="00E3368F" w:rsidRDefault="000A7215" w:rsidP="00836468">
            <w:pPr>
              <w:spacing w:after="0"/>
              <w:jc w:val="center"/>
              <w:rPr>
                <w:rFonts w:ascii="Calibri" w:hAnsi="Calibri"/>
                <w:sz w:val="16"/>
                <w:szCs w:val="16"/>
              </w:rPr>
            </w:pPr>
            <w:r w:rsidRPr="00E3368F">
              <w:rPr>
                <w:rFonts w:ascii="Calibri" w:hAnsi="Calibri"/>
                <w:sz w:val="16"/>
                <w:szCs w:val="16"/>
              </w:rPr>
              <w:t>PRECIP</w:t>
            </w:r>
          </w:p>
        </w:tc>
        <w:tc>
          <w:tcPr>
            <w:tcW w:w="703" w:type="dxa"/>
            <w:noWrap/>
          </w:tcPr>
          <w:p w14:paraId="337FF991" w14:textId="77777777" w:rsidR="000A7215" w:rsidRPr="00FB75EA"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913" w:type="dxa"/>
            <w:noWrap/>
          </w:tcPr>
          <w:p w14:paraId="4F960B8A" w14:textId="77777777" w:rsidR="000A7215" w:rsidRPr="00FB75EA"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876" w:type="dxa"/>
            <w:noWrap/>
          </w:tcPr>
          <w:p w14:paraId="4A457B22" w14:textId="77777777" w:rsidR="000A7215" w:rsidRPr="00FB75EA"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816" w:type="dxa"/>
            <w:noWrap/>
          </w:tcPr>
          <w:p w14:paraId="6691A48F" w14:textId="77777777" w:rsidR="000A7215" w:rsidRPr="00FB75EA"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1159" w:type="dxa"/>
            <w:noWrap/>
          </w:tcPr>
          <w:p w14:paraId="7C6300A6" w14:textId="77777777" w:rsidR="000A7215" w:rsidRPr="00FB75EA"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793" w:type="dxa"/>
            <w:noWrap/>
          </w:tcPr>
          <w:p w14:paraId="7D1CE66C" w14:textId="77777777" w:rsidR="000A7215" w:rsidRPr="00FB75EA"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1142" w:type="dxa"/>
            <w:noWrap/>
          </w:tcPr>
          <w:p w14:paraId="58C0C2D5" w14:textId="77777777" w:rsidR="000A7215" w:rsidRPr="00FB75EA"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632" w:type="dxa"/>
            <w:noWrap/>
          </w:tcPr>
          <w:p w14:paraId="75FF3A1F" w14:textId="77777777" w:rsidR="000A7215" w:rsidRPr="00FB75EA"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rPr>
            </w:pPr>
          </w:p>
        </w:tc>
        <w:tc>
          <w:tcPr>
            <w:tcW w:w="737" w:type="dxa"/>
            <w:noWrap/>
          </w:tcPr>
          <w:p w14:paraId="5B65A1CF" w14:textId="77777777" w:rsidR="000A7215" w:rsidRPr="00FB75EA" w:rsidRDefault="000A7215" w:rsidP="00836468">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r>
      <w:tr w:rsidR="002B1DA5" w:rsidRPr="00B63706" w14:paraId="2ABDEE6B" w14:textId="77777777" w:rsidTr="007A66CC">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1652" w:type="dxa"/>
            <w:noWrap/>
          </w:tcPr>
          <w:p w14:paraId="6875A9A5" w14:textId="77777777" w:rsidR="002B1DA5" w:rsidRPr="00E3368F" w:rsidRDefault="002B1DA5" w:rsidP="002B1DA5">
            <w:pPr>
              <w:spacing w:after="0"/>
              <w:jc w:val="center"/>
              <w:rPr>
                <w:rFonts w:ascii="Calibri" w:hAnsi="Calibri"/>
                <w:sz w:val="16"/>
                <w:szCs w:val="16"/>
              </w:rPr>
            </w:pPr>
            <w:r w:rsidRPr="00E3368F">
              <w:rPr>
                <w:rFonts w:ascii="Calibri" w:hAnsi="Calibri"/>
                <w:sz w:val="16"/>
                <w:szCs w:val="16"/>
              </w:rPr>
              <w:t>PRECIP</w:t>
            </w:r>
            <w:r>
              <w:rPr>
                <w:rFonts w:ascii="Calibri" w:hAnsi="Calibri"/>
                <w:sz w:val="16"/>
                <w:szCs w:val="16"/>
              </w:rPr>
              <w:t>_TIPPING</w:t>
            </w:r>
          </w:p>
        </w:tc>
        <w:tc>
          <w:tcPr>
            <w:tcW w:w="703" w:type="dxa"/>
            <w:noWrap/>
          </w:tcPr>
          <w:p w14:paraId="04FA121C"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913" w:type="dxa"/>
            <w:noWrap/>
          </w:tcPr>
          <w:p w14:paraId="0895769F"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876" w:type="dxa"/>
            <w:noWrap/>
          </w:tcPr>
          <w:p w14:paraId="68F458F2"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816" w:type="dxa"/>
            <w:noWrap/>
          </w:tcPr>
          <w:p w14:paraId="01053C0C"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1159" w:type="dxa"/>
            <w:noWrap/>
          </w:tcPr>
          <w:p w14:paraId="40DD3CB3"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793" w:type="dxa"/>
            <w:noWrap/>
          </w:tcPr>
          <w:p w14:paraId="026E7C8B"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1142" w:type="dxa"/>
            <w:noWrap/>
          </w:tcPr>
          <w:p w14:paraId="63AC9372"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632" w:type="dxa"/>
            <w:noWrap/>
          </w:tcPr>
          <w:p w14:paraId="6EA16A09"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rPr>
            </w:pPr>
          </w:p>
        </w:tc>
        <w:tc>
          <w:tcPr>
            <w:tcW w:w="737" w:type="dxa"/>
            <w:noWrap/>
          </w:tcPr>
          <w:p w14:paraId="416DC225"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r>
      <w:tr w:rsidR="002B1DA5" w:rsidRPr="00B63706" w14:paraId="1D6E9AD9" w14:textId="77777777" w:rsidTr="007A66CC">
        <w:trPr>
          <w:trHeight w:val="311"/>
        </w:trPr>
        <w:tc>
          <w:tcPr>
            <w:cnfStyle w:val="001000000000" w:firstRow="0" w:lastRow="0" w:firstColumn="1" w:lastColumn="0" w:oddVBand="0" w:evenVBand="0" w:oddHBand="0" w:evenHBand="0" w:firstRowFirstColumn="0" w:firstRowLastColumn="0" w:lastRowFirstColumn="0" w:lastRowLastColumn="0"/>
            <w:tcW w:w="1652" w:type="dxa"/>
            <w:noWrap/>
          </w:tcPr>
          <w:p w14:paraId="537044B4" w14:textId="77777777" w:rsidR="002B1DA5" w:rsidRPr="00E3368F" w:rsidRDefault="002B1DA5" w:rsidP="002B1DA5">
            <w:pPr>
              <w:spacing w:after="0"/>
              <w:jc w:val="center"/>
              <w:rPr>
                <w:rFonts w:ascii="Calibri" w:hAnsi="Calibri"/>
                <w:sz w:val="16"/>
                <w:szCs w:val="16"/>
              </w:rPr>
            </w:pPr>
            <w:r w:rsidRPr="00E3368F">
              <w:rPr>
                <w:rFonts w:ascii="Calibri" w:hAnsi="Calibri"/>
                <w:sz w:val="16"/>
                <w:szCs w:val="16"/>
              </w:rPr>
              <w:t>PRECIP</w:t>
            </w:r>
            <w:r>
              <w:rPr>
                <w:rFonts w:ascii="Calibri" w:hAnsi="Calibri"/>
                <w:sz w:val="16"/>
                <w:szCs w:val="16"/>
              </w:rPr>
              <w:t>_RAINE</w:t>
            </w:r>
          </w:p>
        </w:tc>
        <w:tc>
          <w:tcPr>
            <w:tcW w:w="703" w:type="dxa"/>
            <w:noWrap/>
          </w:tcPr>
          <w:p w14:paraId="15089252"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913" w:type="dxa"/>
            <w:noWrap/>
          </w:tcPr>
          <w:p w14:paraId="04E220F8"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876" w:type="dxa"/>
            <w:noWrap/>
          </w:tcPr>
          <w:p w14:paraId="72178103"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816" w:type="dxa"/>
            <w:noWrap/>
          </w:tcPr>
          <w:p w14:paraId="0ABD55C4"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1159" w:type="dxa"/>
            <w:noWrap/>
          </w:tcPr>
          <w:p w14:paraId="1C8FF57B"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793" w:type="dxa"/>
            <w:noWrap/>
          </w:tcPr>
          <w:p w14:paraId="59C928C7"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1142" w:type="dxa"/>
            <w:noWrap/>
          </w:tcPr>
          <w:p w14:paraId="152E43DF"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632" w:type="dxa"/>
            <w:noWrap/>
          </w:tcPr>
          <w:p w14:paraId="2AEE72DE"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rPr>
            </w:pPr>
          </w:p>
        </w:tc>
        <w:tc>
          <w:tcPr>
            <w:tcW w:w="737" w:type="dxa"/>
            <w:noWrap/>
          </w:tcPr>
          <w:p w14:paraId="18B9729C"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r>
      <w:tr w:rsidR="002B1DA5" w:rsidRPr="00B63706" w14:paraId="1B0683F2" w14:textId="77777777" w:rsidTr="007A66CC">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1652" w:type="dxa"/>
            <w:noWrap/>
          </w:tcPr>
          <w:p w14:paraId="373737F2" w14:textId="77777777" w:rsidR="002B1DA5" w:rsidRPr="00E3368F" w:rsidRDefault="002B1DA5" w:rsidP="002B1DA5">
            <w:pPr>
              <w:spacing w:after="0"/>
              <w:jc w:val="center"/>
              <w:rPr>
                <w:rFonts w:ascii="Calibri" w:hAnsi="Calibri"/>
                <w:sz w:val="16"/>
                <w:szCs w:val="16"/>
              </w:rPr>
            </w:pPr>
            <w:r w:rsidRPr="00E3368F">
              <w:rPr>
                <w:rFonts w:ascii="Calibri" w:hAnsi="Calibri"/>
                <w:sz w:val="16"/>
                <w:szCs w:val="16"/>
              </w:rPr>
              <w:t>PA</w:t>
            </w:r>
          </w:p>
        </w:tc>
        <w:tc>
          <w:tcPr>
            <w:tcW w:w="703" w:type="dxa"/>
            <w:noWrap/>
          </w:tcPr>
          <w:p w14:paraId="5C6A12D5"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913" w:type="dxa"/>
            <w:noWrap/>
          </w:tcPr>
          <w:p w14:paraId="6C616000"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876" w:type="dxa"/>
            <w:noWrap/>
          </w:tcPr>
          <w:p w14:paraId="6EACCC0B"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816" w:type="dxa"/>
            <w:noWrap/>
          </w:tcPr>
          <w:p w14:paraId="761CBF7F"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1159" w:type="dxa"/>
            <w:noWrap/>
          </w:tcPr>
          <w:p w14:paraId="47EB74EE"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793" w:type="dxa"/>
            <w:noWrap/>
          </w:tcPr>
          <w:p w14:paraId="2EF1A9CD"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1142" w:type="dxa"/>
            <w:noWrap/>
          </w:tcPr>
          <w:p w14:paraId="080BE110"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632" w:type="dxa"/>
            <w:noWrap/>
          </w:tcPr>
          <w:p w14:paraId="4AC5D025"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737" w:type="dxa"/>
            <w:noWrap/>
          </w:tcPr>
          <w:p w14:paraId="21CEF129"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r>
      <w:tr w:rsidR="002B1DA5" w:rsidRPr="00B63706" w14:paraId="586607E5" w14:textId="77777777" w:rsidTr="007A66CC">
        <w:trPr>
          <w:trHeight w:val="311"/>
        </w:trPr>
        <w:tc>
          <w:tcPr>
            <w:cnfStyle w:val="001000000000" w:firstRow="0" w:lastRow="0" w:firstColumn="1" w:lastColumn="0" w:oddVBand="0" w:evenVBand="0" w:oddHBand="0" w:evenHBand="0" w:firstRowFirstColumn="0" w:firstRowLastColumn="0" w:lastRowFirstColumn="0" w:lastRowLastColumn="0"/>
            <w:tcW w:w="1652" w:type="dxa"/>
            <w:noWrap/>
          </w:tcPr>
          <w:p w14:paraId="64008A6B" w14:textId="77777777" w:rsidR="002B1DA5" w:rsidRPr="00E3368F" w:rsidRDefault="002B1DA5" w:rsidP="002B1DA5">
            <w:pPr>
              <w:spacing w:after="0"/>
              <w:jc w:val="center"/>
              <w:rPr>
                <w:rFonts w:ascii="Calibri" w:hAnsi="Calibri"/>
                <w:sz w:val="16"/>
                <w:szCs w:val="16"/>
              </w:rPr>
            </w:pPr>
            <w:r w:rsidRPr="00E3368F">
              <w:rPr>
                <w:rFonts w:ascii="Calibri" w:hAnsi="Calibri"/>
                <w:sz w:val="16"/>
                <w:szCs w:val="16"/>
              </w:rPr>
              <w:t>TA</w:t>
            </w:r>
          </w:p>
        </w:tc>
        <w:tc>
          <w:tcPr>
            <w:tcW w:w="703" w:type="dxa"/>
            <w:noWrap/>
          </w:tcPr>
          <w:p w14:paraId="03CB0ADC"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913" w:type="dxa"/>
            <w:noWrap/>
          </w:tcPr>
          <w:p w14:paraId="1F6C4130"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876" w:type="dxa"/>
            <w:noWrap/>
          </w:tcPr>
          <w:p w14:paraId="170D88CF"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816" w:type="dxa"/>
            <w:noWrap/>
          </w:tcPr>
          <w:p w14:paraId="7D4633C7"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1159" w:type="dxa"/>
            <w:noWrap/>
          </w:tcPr>
          <w:p w14:paraId="093D5D8C"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793" w:type="dxa"/>
            <w:noWrap/>
          </w:tcPr>
          <w:p w14:paraId="123A67E7"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1142" w:type="dxa"/>
            <w:noWrap/>
          </w:tcPr>
          <w:p w14:paraId="65B0CA8E"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632" w:type="dxa"/>
            <w:noWrap/>
          </w:tcPr>
          <w:p w14:paraId="4A5787EC" w14:textId="77685FF8" w:rsidR="002B1DA5" w:rsidRPr="00FB75EA" w:rsidRDefault="00E16AF0" w:rsidP="002B1DA5">
            <w:pPr>
              <w:spacing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rPr>
            </w:pPr>
            <w:r w:rsidRPr="00FB75EA">
              <w:rPr>
                <w:rFonts w:ascii="Calibri" w:hAnsi="Calibri"/>
              </w:rPr>
              <w:t>x</w:t>
            </w:r>
          </w:p>
        </w:tc>
        <w:tc>
          <w:tcPr>
            <w:tcW w:w="737" w:type="dxa"/>
            <w:noWrap/>
          </w:tcPr>
          <w:p w14:paraId="1B063683"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r>
      <w:tr w:rsidR="002B1DA5" w:rsidRPr="00B63706" w14:paraId="2CFE604A" w14:textId="77777777" w:rsidTr="007A66CC">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1652" w:type="dxa"/>
            <w:noWrap/>
          </w:tcPr>
          <w:p w14:paraId="5D49C0E5" w14:textId="77777777" w:rsidR="002B1DA5" w:rsidRPr="00E3368F" w:rsidRDefault="002B1DA5" w:rsidP="002B1DA5">
            <w:pPr>
              <w:spacing w:after="0"/>
              <w:jc w:val="center"/>
              <w:rPr>
                <w:rFonts w:ascii="Calibri" w:hAnsi="Calibri"/>
                <w:sz w:val="16"/>
                <w:szCs w:val="16"/>
              </w:rPr>
            </w:pPr>
            <w:r w:rsidRPr="00E3368F">
              <w:rPr>
                <w:rFonts w:ascii="Calibri" w:hAnsi="Calibri"/>
                <w:sz w:val="16"/>
                <w:szCs w:val="16"/>
              </w:rPr>
              <w:t>WS</w:t>
            </w:r>
          </w:p>
        </w:tc>
        <w:tc>
          <w:tcPr>
            <w:tcW w:w="703" w:type="dxa"/>
            <w:noWrap/>
          </w:tcPr>
          <w:p w14:paraId="7179EFD3"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913" w:type="dxa"/>
            <w:noWrap/>
          </w:tcPr>
          <w:p w14:paraId="6DF25B4C"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876" w:type="dxa"/>
            <w:noWrap/>
          </w:tcPr>
          <w:p w14:paraId="05A57750"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816" w:type="dxa"/>
            <w:noWrap/>
          </w:tcPr>
          <w:p w14:paraId="37DEDF8D"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1159" w:type="dxa"/>
            <w:noWrap/>
          </w:tcPr>
          <w:p w14:paraId="7C32F37E"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793" w:type="dxa"/>
            <w:noWrap/>
          </w:tcPr>
          <w:p w14:paraId="49B42FB8"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1142" w:type="dxa"/>
            <w:noWrap/>
          </w:tcPr>
          <w:p w14:paraId="209784EE"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632" w:type="dxa"/>
            <w:noWrap/>
          </w:tcPr>
          <w:p w14:paraId="6FD36531"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rPr>
            </w:pPr>
          </w:p>
        </w:tc>
        <w:tc>
          <w:tcPr>
            <w:tcW w:w="737" w:type="dxa"/>
            <w:noWrap/>
          </w:tcPr>
          <w:p w14:paraId="1BDDF4A0"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r>
      <w:tr w:rsidR="002B1DA5" w:rsidRPr="00B63706" w14:paraId="1C31F88F" w14:textId="77777777" w:rsidTr="007A66CC">
        <w:trPr>
          <w:trHeight w:val="311"/>
        </w:trPr>
        <w:tc>
          <w:tcPr>
            <w:cnfStyle w:val="001000000000" w:firstRow="0" w:lastRow="0" w:firstColumn="1" w:lastColumn="0" w:oddVBand="0" w:evenVBand="0" w:oddHBand="0" w:evenHBand="0" w:firstRowFirstColumn="0" w:firstRowLastColumn="0" w:lastRowFirstColumn="0" w:lastRowLastColumn="0"/>
            <w:tcW w:w="1652" w:type="dxa"/>
            <w:noWrap/>
          </w:tcPr>
          <w:p w14:paraId="35C0B945" w14:textId="77777777" w:rsidR="002B1DA5" w:rsidRPr="00E3368F" w:rsidRDefault="002B1DA5" w:rsidP="002B1DA5">
            <w:pPr>
              <w:spacing w:after="0"/>
              <w:jc w:val="center"/>
              <w:rPr>
                <w:rFonts w:ascii="Calibri" w:hAnsi="Calibri"/>
                <w:sz w:val="16"/>
                <w:szCs w:val="16"/>
              </w:rPr>
            </w:pPr>
            <w:r w:rsidRPr="00E3368F">
              <w:rPr>
                <w:rFonts w:ascii="Calibri" w:hAnsi="Calibri"/>
                <w:sz w:val="16"/>
                <w:szCs w:val="16"/>
              </w:rPr>
              <w:t>WD</w:t>
            </w:r>
          </w:p>
        </w:tc>
        <w:tc>
          <w:tcPr>
            <w:tcW w:w="703" w:type="dxa"/>
            <w:noWrap/>
          </w:tcPr>
          <w:p w14:paraId="3D90635C"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913" w:type="dxa"/>
            <w:noWrap/>
          </w:tcPr>
          <w:p w14:paraId="67408B59"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876" w:type="dxa"/>
            <w:noWrap/>
          </w:tcPr>
          <w:p w14:paraId="322EC7C0"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816" w:type="dxa"/>
            <w:noWrap/>
          </w:tcPr>
          <w:p w14:paraId="47B1D23D"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1159" w:type="dxa"/>
            <w:noWrap/>
          </w:tcPr>
          <w:p w14:paraId="0BDB3E90"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793" w:type="dxa"/>
            <w:noWrap/>
          </w:tcPr>
          <w:p w14:paraId="74FBC9F7"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1142" w:type="dxa"/>
            <w:noWrap/>
          </w:tcPr>
          <w:p w14:paraId="7A7FF6A6"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632" w:type="dxa"/>
            <w:noWrap/>
          </w:tcPr>
          <w:p w14:paraId="1A262A21"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rPr>
            </w:pPr>
          </w:p>
        </w:tc>
        <w:tc>
          <w:tcPr>
            <w:tcW w:w="737" w:type="dxa"/>
            <w:noWrap/>
          </w:tcPr>
          <w:p w14:paraId="452AF626"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r>
      <w:tr w:rsidR="002B1DA5" w:rsidRPr="00B63706" w14:paraId="0B675D49" w14:textId="77777777" w:rsidTr="007A66CC">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1652" w:type="dxa"/>
            <w:noWrap/>
          </w:tcPr>
          <w:p w14:paraId="441936E1" w14:textId="42AA6B77" w:rsidR="002B1DA5" w:rsidRPr="00E3368F" w:rsidRDefault="002B1DA5" w:rsidP="002B1DA5">
            <w:pPr>
              <w:spacing w:after="0"/>
              <w:jc w:val="center"/>
              <w:rPr>
                <w:rFonts w:ascii="Calibri" w:hAnsi="Calibri"/>
                <w:sz w:val="16"/>
                <w:szCs w:val="16"/>
              </w:rPr>
            </w:pPr>
            <w:r w:rsidRPr="00E3368F">
              <w:rPr>
                <w:rFonts w:ascii="Calibri" w:hAnsi="Calibri"/>
                <w:sz w:val="16"/>
                <w:szCs w:val="16"/>
              </w:rPr>
              <w:t>Q</w:t>
            </w:r>
            <w:r w:rsidR="00EC0D8B" w:rsidRPr="00EC0D8B">
              <w:rPr>
                <w:rFonts w:ascii="Calibri" w:hAnsi="Calibri"/>
                <w:sz w:val="16"/>
                <w:szCs w:val="16"/>
                <w:vertAlign w:val="superscript"/>
              </w:rPr>
              <w:fldChar w:fldCharType="begin"/>
            </w:r>
            <w:r w:rsidR="00EC0D8B" w:rsidRPr="00EC0D8B">
              <w:rPr>
                <w:rFonts w:ascii="Calibri" w:hAnsi="Calibri"/>
                <w:sz w:val="16"/>
                <w:szCs w:val="16"/>
                <w:vertAlign w:val="superscript"/>
              </w:rPr>
              <w:instrText xml:space="preserve"> NOTEREF _Ref161310164 \h </w:instrText>
            </w:r>
            <w:r w:rsidR="00EC0D8B">
              <w:rPr>
                <w:rFonts w:ascii="Calibri" w:hAnsi="Calibri"/>
                <w:sz w:val="16"/>
                <w:szCs w:val="16"/>
                <w:vertAlign w:val="superscript"/>
              </w:rPr>
              <w:instrText xml:space="preserve"> \* MERGEFORMAT </w:instrText>
            </w:r>
            <w:r w:rsidR="00EC0D8B" w:rsidRPr="00EC0D8B">
              <w:rPr>
                <w:rFonts w:ascii="Calibri" w:hAnsi="Calibri"/>
                <w:sz w:val="16"/>
                <w:szCs w:val="16"/>
                <w:vertAlign w:val="superscript"/>
              </w:rPr>
            </w:r>
            <w:r w:rsidR="00EC0D8B" w:rsidRPr="00EC0D8B">
              <w:rPr>
                <w:rFonts w:ascii="Calibri" w:hAnsi="Calibri"/>
                <w:sz w:val="16"/>
                <w:szCs w:val="16"/>
                <w:vertAlign w:val="superscript"/>
              </w:rPr>
              <w:fldChar w:fldCharType="separate"/>
            </w:r>
            <w:r w:rsidR="004F406B">
              <w:rPr>
                <w:rFonts w:ascii="Calibri" w:hAnsi="Calibri"/>
                <w:sz w:val="16"/>
                <w:szCs w:val="16"/>
                <w:vertAlign w:val="superscript"/>
              </w:rPr>
              <w:t>3</w:t>
            </w:r>
            <w:r w:rsidR="00EC0D8B" w:rsidRPr="00EC0D8B">
              <w:rPr>
                <w:rFonts w:ascii="Calibri" w:hAnsi="Calibri"/>
                <w:sz w:val="16"/>
                <w:szCs w:val="16"/>
                <w:vertAlign w:val="superscript"/>
              </w:rPr>
              <w:fldChar w:fldCharType="end"/>
            </w:r>
          </w:p>
        </w:tc>
        <w:tc>
          <w:tcPr>
            <w:tcW w:w="703" w:type="dxa"/>
            <w:noWrap/>
          </w:tcPr>
          <w:p w14:paraId="165B20AB"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913" w:type="dxa"/>
            <w:noWrap/>
          </w:tcPr>
          <w:p w14:paraId="41010C2C"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876" w:type="dxa"/>
            <w:noWrap/>
          </w:tcPr>
          <w:p w14:paraId="603CDBD5"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816" w:type="dxa"/>
            <w:noWrap/>
          </w:tcPr>
          <w:p w14:paraId="19CA7125"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1159" w:type="dxa"/>
            <w:noWrap/>
          </w:tcPr>
          <w:p w14:paraId="0663481A"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793" w:type="dxa"/>
            <w:noWrap/>
          </w:tcPr>
          <w:p w14:paraId="29D1AEA4"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1142" w:type="dxa"/>
            <w:noWrap/>
          </w:tcPr>
          <w:p w14:paraId="6C258EF6"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632" w:type="dxa"/>
            <w:noWrap/>
          </w:tcPr>
          <w:p w14:paraId="77EA54D9"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rPr>
            </w:pPr>
          </w:p>
        </w:tc>
        <w:tc>
          <w:tcPr>
            <w:tcW w:w="737" w:type="dxa"/>
            <w:noWrap/>
          </w:tcPr>
          <w:p w14:paraId="73C5EECE"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r>
      <w:tr w:rsidR="002B1DA5" w:rsidRPr="00B63706" w14:paraId="4F2B489C" w14:textId="77777777" w:rsidTr="007A66CC">
        <w:trPr>
          <w:trHeight w:val="311"/>
        </w:trPr>
        <w:tc>
          <w:tcPr>
            <w:cnfStyle w:val="001000000000" w:firstRow="0" w:lastRow="0" w:firstColumn="1" w:lastColumn="0" w:oddVBand="0" w:evenVBand="0" w:oddHBand="0" w:evenHBand="0" w:firstRowFirstColumn="0" w:firstRowLastColumn="0" w:lastRowFirstColumn="0" w:lastRowLastColumn="0"/>
            <w:tcW w:w="1652" w:type="dxa"/>
            <w:noWrap/>
          </w:tcPr>
          <w:p w14:paraId="17726428" w14:textId="77777777" w:rsidR="002B1DA5" w:rsidRPr="00E3368F" w:rsidRDefault="002B1DA5" w:rsidP="002B1DA5">
            <w:pPr>
              <w:spacing w:after="0"/>
              <w:jc w:val="center"/>
              <w:rPr>
                <w:rFonts w:ascii="Calibri" w:hAnsi="Calibri"/>
                <w:sz w:val="16"/>
                <w:szCs w:val="16"/>
              </w:rPr>
            </w:pPr>
            <w:r w:rsidRPr="00E3368F">
              <w:rPr>
                <w:rFonts w:ascii="Calibri" w:hAnsi="Calibri"/>
                <w:sz w:val="16"/>
                <w:szCs w:val="16"/>
              </w:rPr>
              <w:t>RH</w:t>
            </w:r>
          </w:p>
        </w:tc>
        <w:tc>
          <w:tcPr>
            <w:tcW w:w="703" w:type="dxa"/>
            <w:noWrap/>
          </w:tcPr>
          <w:p w14:paraId="1A791392"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913" w:type="dxa"/>
            <w:noWrap/>
          </w:tcPr>
          <w:p w14:paraId="31F094FE"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876" w:type="dxa"/>
            <w:noWrap/>
          </w:tcPr>
          <w:p w14:paraId="75909CA7"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816" w:type="dxa"/>
            <w:noWrap/>
          </w:tcPr>
          <w:p w14:paraId="47D69E57"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1159" w:type="dxa"/>
            <w:noWrap/>
          </w:tcPr>
          <w:p w14:paraId="0F854A32"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793" w:type="dxa"/>
            <w:noWrap/>
          </w:tcPr>
          <w:p w14:paraId="077C2ACC"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1142" w:type="dxa"/>
            <w:noWrap/>
          </w:tcPr>
          <w:p w14:paraId="4182844A"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632" w:type="dxa"/>
            <w:noWrap/>
          </w:tcPr>
          <w:p w14:paraId="4719DCDB"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rPr>
            </w:pPr>
          </w:p>
        </w:tc>
        <w:tc>
          <w:tcPr>
            <w:tcW w:w="737" w:type="dxa"/>
            <w:noWrap/>
          </w:tcPr>
          <w:p w14:paraId="463A8C75"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r>
      <w:tr w:rsidR="002B1DA5" w:rsidRPr="00B63706" w14:paraId="5D37914F" w14:textId="77777777" w:rsidTr="007A66CC">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1652" w:type="dxa"/>
            <w:noWrap/>
          </w:tcPr>
          <w:p w14:paraId="4A8D55EC" w14:textId="77777777" w:rsidR="002B1DA5" w:rsidRPr="00FB0F9E" w:rsidRDefault="002B1DA5" w:rsidP="002B1DA5">
            <w:pPr>
              <w:spacing w:after="0"/>
              <w:jc w:val="center"/>
              <w:rPr>
                <w:rFonts w:ascii="Calibri" w:hAnsi="Calibri"/>
                <w:sz w:val="16"/>
                <w:szCs w:val="16"/>
              </w:rPr>
            </w:pPr>
            <w:r w:rsidRPr="00FB0F9E">
              <w:rPr>
                <w:rFonts w:ascii="Calibri" w:hAnsi="Calibri"/>
                <w:sz w:val="16"/>
                <w:szCs w:val="16"/>
              </w:rPr>
              <w:t>SNOW_DEPTH</w:t>
            </w:r>
          </w:p>
        </w:tc>
        <w:tc>
          <w:tcPr>
            <w:tcW w:w="703" w:type="dxa"/>
            <w:noWrap/>
          </w:tcPr>
          <w:p w14:paraId="2B2622FD"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913" w:type="dxa"/>
            <w:noWrap/>
          </w:tcPr>
          <w:p w14:paraId="71191F18"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rPr>
            </w:pPr>
          </w:p>
        </w:tc>
        <w:tc>
          <w:tcPr>
            <w:tcW w:w="876" w:type="dxa"/>
            <w:noWrap/>
          </w:tcPr>
          <w:p w14:paraId="6BCADE17"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816" w:type="dxa"/>
            <w:noWrap/>
          </w:tcPr>
          <w:p w14:paraId="60B71AA7"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1159" w:type="dxa"/>
            <w:noWrap/>
          </w:tcPr>
          <w:p w14:paraId="6B867413"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793" w:type="dxa"/>
            <w:noWrap/>
          </w:tcPr>
          <w:p w14:paraId="201FDCF6"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1142" w:type="dxa"/>
            <w:noWrap/>
          </w:tcPr>
          <w:p w14:paraId="016C9E1D" w14:textId="2382FA0D" w:rsidR="002B1DA5" w:rsidRPr="00FB75EA" w:rsidRDefault="00FC2024"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Pr>
                <w:rFonts w:ascii="Calibri" w:hAnsi="Calibri"/>
              </w:rPr>
              <w:t>x</w:t>
            </w:r>
          </w:p>
        </w:tc>
        <w:tc>
          <w:tcPr>
            <w:tcW w:w="632" w:type="dxa"/>
            <w:noWrap/>
          </w:tcPr>
          <w:p w14:paraId="3EFA82B8"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rPr>
            </w:pPr>
          </w:p>
        </w:tc>
        <w:tc>
          <w:tcPr>
            <w:tcW w:w="737" w:type="dxa"/>
            <w:noWrap/>
          </w:tcPr>
          <w:p w14:paraId="2B75B1ED"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r>
      <w:tr w:rsidR="002B1DA5" w:rsidRPr="00B63706" w14:paraId="110AECC6" w14:textId="77777777" w:rsidTr="007A66CC">
        <w:trPr>
          <w:trHeight w:val="311"/>
        </w:trPr>
        <w:tc>
          <w:tcPr>
            <w:cnfStyle w:val="001000000000" w:firstRow="0" w:lastRow="0" w:firstColumn="1" w:lastColumn="0" w:oddVBand="0" w:evenVBand="0" w:oddHBand="0" w:evenHBand="0" w:firstRowFirstColumn="0" w:firstRowLastColumn="0" w:lastRowFirstColumn="0" w:lastRowLastColumn="0"/>
            <w:tcW w:w="1652" w:type="dxa"/>
            <w:noWrap/>
          </w:tcPr>
          <w:p w14:paraId="37CE7717" w14:textId="77777777" w:rsidR="002B1DA5" w:rsidRPr="00E3368F" w:rsidRDefault="002B1DA5" w:rsidP="002B1DA5">
            <w:pPr>
              <w:spacing w:after="0"/>
              <w:jc w:val="center"/>
              <w:rPr>
                <w:rFonts w:ascii="Calibri" w:hAnsi="Calibri"/>
                <w:sz w:val="16"/>
                <w:szCs w:val="16"/>
              </w:rPr>
            </w:pPr>
            <w:r w:rsidRPr="00E3368F">
              <w:rPr>
                <w:rFonts w:ascii="Calibri" w:hAnsi="Calibri"/>
                <w:sz w:val="16"/>
                <w:szCs w:val="16"/>
              </w:rPr>
              <w:t>UX</w:t>
            </w:r>
          </w:p>
        </w:tc>
        <w:tc>
          <w:tcPr>
            <w:tcW w:w="703" w:type="dxa"/>
            <w:noWrap/>
          </w:tcPr>
          <w:p w14:paraId="06BB7CB5"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913" w:type="dxa"/>
            <w:noWrap/>
          </w:tcPr>
          <w:p w14:paraId="61ABECF1"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rPr>
            </w:pPr>
          </w:p>
        </w:tc>
        <w:tc>
          <w:tcPr>
            <w:tcW w:w="876" w:type="dxa"/>
            <w:noWrap/>
          </w:tcPr>
          <w:p w14:paraId="1BADB471"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816" w:type="dxa"/>
            <w:noWrap/>
          </w:tcPr>
          <w:p w14:paraId="71F01330"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1159" w:type="dxa"/>
            <w:noWrap/>
          </w:tcPr>
          <w:p w14:paraId="221D04DC"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793" w:type="dxa"/>
            <w:noWrap/>
          </w:tcPr>
          <w:p w14:paraId="4E503F77"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1142" w:type="dxa"/>
            <w:noWrap/>
          </w:tcPr>
          <w:p w14:paraId="779FA65F"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632" w:type="dxa"/>
            <w:noWrap/>
          </w:tcPr>
          <w:p w14:paraId="42BE8B2A"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rPr>
            </w:pPr>
          </w:p>
        </w:tc>
        <w:tc>
          <w:tcPr>
            <w:tcW w:w="737" w:type="dxa"/>
            <w:noWrap/>
          </w:tcPr>
          <w:p w14:paraId="22ED9F74"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r>
      <w:tr w:rsidR="002B1DA5" w:rsidRPr="00B63706" w14:paraId="7149CA54" w14:textId="77777777" w:rsidTr="007A66CC">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1652" w:type="dxa"/>
            <w:noWrap/>
          </w:tcPr>
          <w:p w14:paraId="6B2A3448" w14:textId="77777777" w:rsidR="002B1DA5" w:rsidRPr="00E3368F" w:rsidRDefault="002B1DA5" w:rsidP="002B1DA5">
            <w:pPr>
              <w:spacing w:after="0"/>
              <w:jc w:val="center"/>
              <w:rPr>
                <w:rFonts w:ascii="Calibri" w:hAnsi="Calibri"/>
                <w:sz w:val="16"/>
                <w:szCs w:val="16"/>
              </w:rPr>
            </w:pPr>
            <w:r w:rsidRPr="00E3368F">
              <w:rPr>
                <w:rFonts w:ascii="Calibri" w:hAnsi="Calibri"/>
                <w:sz w:val="16"/>
                <w:szCs w:val="16"/>
              </w:rPr>
              <w:t>UY</w:t>
            </w:r>
          </w:p>
        </w:tc>
        <w:tc>
          <w:tcPr>
            <w:tcW w:w="703" w:type="dxa"/>
            <w:noWrap/>
          </w:tcPr>
          <w:p w14:paraId="4D248B84"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913" w:type="dxa"/>
            <w:noWrap/>
          </w:tcPr>
          <w:p w14:paraId="0E092D62"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rPr>
            </w:pPr>
          </w:p>
        </w:tc>
        <w:tc>
          <w:tcPr>
            <w:tcW w:w="876" w:type="dxa"/>
            <w:noWrap/>
          </w:tcPr>
          <w:p w14:paraId="111EC7B2"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816" w:type="dxa"/>
            <w:noWrap/>
          </w:tcPr>
          <w:p w14:paraId="64DFA8E4"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1159" w:type="dxa"/>
            <w:noWrap/>
          </w:tcPr>
          <w:p w14:paraId="735F19A0"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793" w:type="dxa"/>
            <w:noWrap/>
          </w:tcPr>
          <w:p w14:paraId="2267176C"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1142" w:type="dxa"/>
            <w:noWrap/>
          </w:tcPr>
          <w:p w14:paraId="67FA4D4B"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632" w:type="dxa"/>
            <w:noWrap/>
          </w:tcPr>
          <w:p w14:paraId="087425E5"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rPr>
            </w:pPr>
          </w:p>
        </w:tc>
        <w:tc>
          <w:tcPr>
            <w:tcW w:w="737" w:type="dxa"/>
            <w:noWrap/>
          </w:tcPr>
          <w:p w14:paraId="6ADE6807"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r>
      <w:tr w:rsidR="002B1DA5" w:rsidRPr="00B63706" w14:paraId="69471F38" w14:textId="77777777" w:rsidTr="007A66CC">
        <w:trPr>
          <w:trHeight w:val="311"/>
        </w:trPr>
        <w:tc>
          <w:tcPr>
            <w:cnfStyle w:val="001000000000" w:firstRow="0" w:lastRow="0" w:firstColumn="1" w:lastColumn="0" w:oddVBand="0" w:evenVBand="0" w:oddHBand="0" w:evenHBand="0" w:firstRowFirstColumn="0" w:firstRowLastColumn="0" w:lastRowFirstColumn="0" w:lastRowLastColumn="0"/>
            <w:tcW w:w="1652" w:type="dxa"/>
            <w:noWrap/>
          </w:tcPr>
          <w:p w14:paraId="36E3E709" w14:textId="77777777" w:rsidR="002B1DA5" w:rsidRPr="00E3368F" w:rsidRDefault="002B1DA5" w:rsidP="002B1DA5">
            <w:pPr>
              <w:spacing w:after="0"/>
              <w:jc w:val="center"/>
              <w:rPr>
                <w:rFonts w:ascii="Calibri" w:hAnsi="Calibri"/>
                <w:sz w:val="16"/>
                <w:szCs w:val="16"/>
              </w:rPr>
            </w:pPr>
            <w:r w:rsidRPr="00E3368F">
              <w:rPr>
                <w:rFonts w:ascii="Calibri" w:hAnsi="Calibri"/>
                <w:sz w:val="16"/>
                <w:szCs w:val="16"/>
              </w:rPr>
              <w:t>UZ</w:t>
            </w:r>
          </w:p>
        </w:tc>
        <w:tc>
          <w:tcPr>
            <w:tcW w:w="703" w:type="dxa"/>
            <w:noWrap/>
          </w:tcPr>
          <w:p w14:paraId="60231B1C"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913" w:type="dxa"/>
            <w:noWrap/>
          </w:tcPr>
          <w:p w14:paraId="3DD3EF04"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rPr>
            </w:pPr>
          </w:p>
        </w:tc>
        <w:tc>
          <w:tcPr>
            <w:tcW w:w="876" w:type="dxa"/>
            <w:noWrap/>
          </w:tcPr>
          <w:p w14:paraId="0685513C"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816" w:type="dxa"/>
            <w:noWrap/>
          </w:tcPr>
          <w:p w14:paraId="438A2A09"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1159" w:type="dxa"/>
            <w:noWrap/>
          </w:tcPr>
          <w:p w14:paraId="267B80CD"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793" w:type="dxa"/>
            <w:noWrap/>
          </w:tcPr>
          <w:p w14:paraId="6B08F0AB"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1142" w:type="dxa"/>
            <w:noWrap/>
          </w:tcPr>
          <w:p w14:paraId="5105B2CD"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632" w:type="dxa"/>
            <w:noWrap/>
          </w:tcPr>
          <w:p w14:paraId="62A944DA"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rPr>
            </w:pPr>
          </w:p>
        </w:tc>
        <w:tc>
          <w:tcPr>
            <w:tcW w:w="737" w:type="dxa"/>
            <w:noWrap/>
          </w:tcPr>
          <w:p w14:paraId="12C34BFF"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r>
      <w:tr w:rsidR="002B1DA5" w:rsidRPr="00B63706" w14:paraId="3C73776D" w14:textId="77777777" w:rsidTr="007A66CC">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1652" w:type="dxa"/>
            <w:noWrap/>
          </w:tcPr>
          <w:p w14:paraId="6885A047" w14:textId="77777777" w:rsidR="002B1DA5" w:rsidRPr="00E3368F" w:rsidRDefault="002B1DA5" w:rsidP="002B1DA5">
            <w:pPr>
              <w:spacing w:after="0"/>
              <w:jc w:val="center"/>
              <w:rPr>
                <w:rFonts w:ascii="Calibri" w:hAnsi="Calibri"/>
                <w:sz w:val="16"/>
                <w:szCs w:val="16"/>
              </w:rPr>
            </w:pPr>
            <w:r w:rsidRPr="00E3368F">
              <w:rPr>
                <w:rFonts w:ascii="Calibri" w:hAnsi="Calibri"/>
                <w:sz w:val="16"/>
                <w:szCs w:val="16"/>
              </w:rPr>
              <w:t>G1</w:t>
            </w:r>
          </w:p>
        </w:tc>
        <w:tc>
          <w:tcPr>
            <w:tcW w:w="703" w:type="dxa"/>
            <w:noWrap/>
          </w:tcPr>
          <w:p w14:paraId="6962A413"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913" w:type="dxa"/>
            <w:noWrap/>
          </w:tcPr>
          <w:p w14:paraId="083D5668"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876" w:type="dxa"/>
            <w:noWrap/>
          </w:tcPr>
          <w:p w14:paraId="34287DAB"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816" w:type="dxa"/>
            <w:noWrap/>
          </w:tcPr>
          <w:p w14:paraId="1069D135"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1159" w:type="dxa"/>
            <w:noWrap/>
          </w:tcPr>
          <w:p w14:paraId="468B87B0"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793" w:type="dxa"/>
            <w:noWrap/>
          </w:tcPr>
          <w:p w14:paraId="71E155EF"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1142" w:type="dxa"/>
            <w:noWrap/>
          </w:tcPr>
          <w:p w14:paraId="6CAA9A59"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632" w:type="dxa"/>
            <w:noWrap/>
          </w:tcPr>
          <w:p w14:paraId="67F03128"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737" w:type="dxa"/>
            <w:noWrap/>
          </w:tcPr>
          <w:p w14:paraId="049AA9DF"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r>
      <w:tr w:rsidR="002B1DA5" w:rsidRPr="00B63706" w14:paraId="63BEB7D9" w14:textId="77777777" w:rsidTr="007A66CC">
        <w:trPr>
          <w:trHeight w:val="311"/>
        </w:trPr>
        <w:tc>
          <w:tcPr>
            <w:cnfStyle w:val="001000000000" w:firstRow="0" w:lastRow="0" w:firstColumn="1" w:lastColumn="0" w:oddVBand="0" w:evenVBand="0" w:oddHBand="0" w:evenHBand="0" w:firstRowFirstColumn="0" w:firstRowLastColumn="0" w:lastRowFirstColumn="0" w:lastRowLastColumn="0"/>
            <w:tcW w:w="1652" w:type="dxa"/>
            <w:noWrap/>
            <w:hideMark/>
          </w:tcPr>
          <w:p w14:paraId="34B958E8" w14:textId="77777777" w:rsidR="002B1DA5" w:rsidRPr="00E3368F" w:rsidRDefault="002B1DA5" w:rsidP="002B1DA5">
            <w:pPr>
              <w:spacing w:after="0"/>
              <w:jc w:val="center"/>
              <w:rPr>
                <w:rFonts w:ascii="Calibri" w:hAnsi="Calibri"/>
                <w:sz w:val="16"/>
                <w:szCs w:val="16"/>
              </w:rPr>
            </w:pPr>
            <w:r>
              <w:rPr>
                <w:rFonts w:ascii="Calibri" w:hAnsi="Calibri"/>
                <w:sz w:val="16"/>
                <w:szCs w:val="16"/>
              </w:rPr>
              <w:t>G</w:t>
            </w:r>
            <w:r w:rsidRPr="00E3368F">
              <w:rPr>
                <w:rFonts w:ascii="Calibri" w:hAnsi="Calibri"/>
                <w:sz w:val="16"/>
                <w:szCs w:val="16"/>
              </w:rPr>
              <w:t>2</w:t>
            </w:r>
          </w:p>
        </w:tc>
        <w:tc>
          <w:tcPr>
            <w:tcW w:w="703" w:type="dxa"/>
            <w:noWrap/>
            <w:hideMark/>
          </w:tcPr>
          <w:p w14:paraId="45947A9F"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913" w:type="dxa"/>
            <w:noWrap/>
            <w:hideMark/>
          </w:tcPr>
          <w:p w14:paraId="6C310465"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876" w:type="dxa"/>
            <w:noWrap/>
            <w:hideMark/>
          </w:tcPr>
          <w:p w14:paraId="2F828057"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816" w:type="dxa"/>
            <w:noWrap/>
            <w:hideMark/>
          </w:tcPr>
          <w:p w14:paraId="3C8267F1"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1159" w:type="dxa"/>
            <w:noWrap/>
            <w:hideMark/>
          </w:tcPr>
          <w:p w14:paraId="71DA5653"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793" w:type="dxa"/>
            <w:noWrap/>
            <w:hideMark/>
          </w:tcPr>
          <w:p w14:paraId="602E9CD2"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1142" w:type="dxa"/>
            <w:noWrap/>
            <w:hideMark/>
          </w:tcPr>
          <w:p w14:paraId="77430911"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632" w:type="dxa"/>
            <w:noWrap/>
            <w:hideMark/>
          </w:tcPr>
          <w:p w14:paraId="61BFB6C7"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737" w:type="dxa"/>
            <w:noWrap/>
            <w:hideMark/>
          </w:tcPr>
          <w:p w14:paraId="12D3D5D3"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r>
      <w:tr w:rsidR="002B1DA5" w:rsidRPr="00B63706" w14:paraId="1B3A2E4C" w14:textId="77777777" w:rsidTr="007A66CC">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1652" w:type="dxa"/>
            <w:noWrap/>
          </w:tcPr>
          <w:p w14:paraId="269FE284" w14:textId="77777777" w:rsidR="002B1DA5" w:rsidRPr="00E3368F" w:rsidRDefault="002B1DA5" w:rsidP="002B1DA5">
            <w:pPr>
              <w:spacing w:after="0"/>
              <w:jc w:val="center"/>
              <w:rPr>
                <w:rFonts w:ascii="Calibri" w:hAnsi="Calibri"/>
                <w:sz w:val="16"/>
                <w:szCs w:val="16"/>
              </w:rPr>
            </w:pPr>
            <w:r>
              <w:rPr>
                <w:rFonts w:ascii="Calibri" w:hAnsi="Calibri"/>
                <w:sz w:val="16"/>
                <w:szCs w:val="16"/>
              </w:rPr>
              <w:t>TDT#</w:t>
            </w:r>
            <w:r w:rsidRPr="00E3368F">
              <w:rPr>
                <w:rFonts w:ascii="Calibri" w:hAnsi="Calibri"/>
                <w:sz w:val="16"/>
                <w:szCs w:val="16"/>
              </w:rPr>
              <w:t>_TSOIL</w:t>
            </w:r>
          </w:p>
        </w:tc>
        <w:tc>
          <w:tcPr>
            <w:tcW w:w="703" w:type="dxa"/>
            <w:noWrap/>
          </w:tcPr>
          <w:p w14:paraId="5EC19DE5"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913" w:type="dxa"/>
            <w:noWrap/>
          </w:tcPr>
          <w:p w14:paraId="44D34005"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rPr>
            </w:pPr>
          </w:p>
        </w:tc>
        <w:tc>
          <w:tcPr>
            <w:tcW w:w="876" w:type="dxa"/>
            <w:noWrap/>
          </w:tcPr>
          <w:p w14:paraId="774BD3E2"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816" w:type="dxa"/>
            <w:noWrap/>
          </w:tcPr>
          <w:p w14:paraId="330C7DAA"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1159" w:type="dxa"/>
            <w:noWrap/>
          </w:tcPr>
          <w:p w14:paraId="013DA047"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793" w:type="dxa"/>
            <w:noWrap/>
          </w:tcPr>
          <w:p w14:paraId="343A7C24"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1142" w:type="dxa"/>
            <w:noWrap/>
          </w:tcPr>
          <w:p w14:paraId="42B93B55"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632" w:type="dxa"/>
            <w:noWrap/>
          </w:tcPr>
          <w:p w14:paraId="57261171"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rPr>
            </w:pPr>
          </w:p>
        </w:tc>
        <w:tc>
          <w:tcPr>
            <w:tcW w:w="737" w:type="dxa"/>
            <w:noWrap/>
          </w:tcPr>
          <w:p w14:paraId="6A78113D"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r>
      <w:tr w:rsidR="002B1DA5" w:rsidRPr="00B63706" w14:paraId="0019DBAF" w14:textId="77777777" w:rsidTr="007A66CC">
        <w:trPr>
          <w:trHeight w:val="311"/>
        </w:trPr>
        <w:tc>
          <w:tcPr>
            <w:cnfStyle w:val="001000000000" w:firstRow="0" w:lastRow="0" w:firstColumn="1" w:lastColumn="0" w:oddVBand="0" w:evenVBand="0" w:oddHBand="0" w:evenHBand="0" w:firstRowFirstColumn="0" w:firstRowLastColumn="0" w:lastRowFirstColumn="0" w:lastRowLastColumn="0"/>
            <w:tcW w:w="1652" w:type="dxa"/>
            <w:noWrap/>
          </w:tcPr>
          <w:p w14:paraId="220EEAFC" w14:textId="77777777" w:rsidR="002B1DA5" w:rsidRPr="00E3368F" w:rsidRDefault="002B1DA5" w:rsidP="002B1DA5">
            <w:pPr>
              <w:spacing w:after="0"/>
              <w:jc w:val="center"/>
              <w:rPr>
                <w:rFonts w:ascii="Calibri" w:hAnsi="Calibri"/>
                <w:sz w:val="16"/>
                <w:szCs w:val="16"/>
              </w:rPr>
            </w:pPr>
            <w:r>
              <w:rPr>
                <w:rFonts w:ascii="Calibri" w:hAnsi="Calibri"/>
                <w:sz w:val="16"/>
                <w:szCs w:val="16"/>
              </w:rPr>
              <w:t>TDT#</w:t>
            </w:r>
            <w:r w:rsidRPr="00E3368F">
              <w:rPr>
                <w:rFonts w:ascii="Calibri" w:hAnsi="Calibri"/>
                <w:sz w:val="16"/>
                <w:szCs w:val="16"/>
              </w:rPr>
              <w:t>_VWC</w:t>
            </w:r>
          </w:p>
        </w:tc>
        <w:tc>
          <w:tcPr>
            <w:tcW w:w="703" w:type="dxa"/>
            <w:noWrap/>
          </w:tcPr>
          <w:p w14:paraId="31598310"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913" w:type="dxa"/>
            <w:noWrap/>
          </w:tcPr>
          <w:p w14:paraId="5205DB85"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876" w:type="dxa"/>
            <w:noWrap/>
          </w:tcPr>
          <w:p w14:paraId="45C36DEF"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816" w:type="dxa"/>
            <w:noWrap/>
          </w:tcPr>
          <w:p w14:paraId="755D43E3"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1159" w:type="dxa"/>
            <w:noWrap/>
          </w:tcPr>
          <w:p w14:paraId="1602420B"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793" w:type="dxa"/>
            <w:noWrap/>
          </w:tcPr>
          <w:p w14:paraId="6FAC6D18"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1142" w:type="dxa"/>
            <w:noWrap/>
          </w:tcPr>
          <w:p w14:paraId="44E22E66" w14:textId="545B5112" w:rsidR="002B1DA5" w:rsidRPr="00FB75EA" w:rsidRDefault="00E16AF0"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632" w:type="dxa"/>
            <w:noWrap/>
          </w:tcPr>
          <w:p w14:paraId="341AE27C" w14:textId="18071D93" w:rsidR="002B1DA5" w:rsidRPr="00FB75EA" w:rsidRDefault="00E16AF0" w:rsidP="002B1DA5">
            <w:pPr>
              <w:spacing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rPr>
            </w:pPr>
            <w:r w:rsidRPr="00FB75EA">
              <w:rPr>
                <w:rFonts w:ascii="Calibri" w:hAnsi="Calibri"/>
              </w:rPr>
              <w:t>x</w:t>
            </w:r>
          </w:p>
        </w:tc>
        <w:tc>
          <w:tcPr>
            <w:tcW w:w="737" w:type="dxa"/>
            <w:noWrap/>
          </w:tcPr>
          <w:p w14:paraId="066F8A50"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r>
      <w:tr w:rsidR="002B1DA5" w:rsidRPr="00B63706" w14:paraId="5CA16501" w14:textId="77777777" w:rsidTr="007A66CC">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1652" w:type="dxa"/>
            <w:noWrap/>
          </w:tcPr>
          <w:p w14:paraId="7B0D7A06" w14:textId="77777777" w:rsidR="002B1DA5" w:rsidRPr="00E3368F" w:rsidRDefault="002B1DA5" w:rsidP="002B1DA5">
            <w:pPr>
              <w:spacing w:after="0"/>
              <w:jc w:val="center"/>
              <w:rPr>
                <w:rFonts w:ascii="Calibri" w:hAnsi="Calibri"/>
                <w:sz w:val="16"/>
                <w:szCs w:val="16"/>
              </w:rPr>
            </w:pPr>
            <w:r w:rsidRPr="00E3368F">
              <w:rPr>
                <w:rFonts w:ascii="Calibri" w:hAnsi="Calibri"/>
                <w:sz w:val="16"/>
                <w:szCs w:val="16"/>
              </w:rPr>
              <w:t>STP_TSOIL2</w:t>
            </w:r>
          </w:p>
        </w:tc>
        <w:tc>
          <w:tcPr>
            <w:tcW w:w="703" w:type="dxa"/>
            <w:noWrap/>
          </w:tcPr>
          <w:p w14:paraId="4F0F33E3"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913" w:type="dxa"/>
            <w:noWrap/>
          </w:tcPr>
          <w:p w14:paraId="15466EBF"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876" w:type="dxa"/>
            <w:noWrap/>
          </w:tcPr>
          <w:p w14:paraId="4A1362B6"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816" w:type="dxa"/>
            <w:noWrap/>
          </w:tcPr>
          <w:p w14:paraId="64BECB56"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1159" w:type="dxa"/>
            <w:noWrap/>
          </w:tcPr>
          <w:p w14:paraId="068B9FAD"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793" w:type="dxa"/>
            <w:noWrap/>
          </w:tcPr>
          <w:p w14:paraId="357965DF"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1142" w:type="dxa"/>
            <w:noWrap/>
          </w:tcPr>
          <w:p w14:paraId="0D45F46E"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632" w:type="dxa"/>
            <w:noWrap/>
          </w:tcPr>
          <w:p w14:paraId="4FBEE053"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rPr>
            </w:pPr>
          </w:p>
        </w:tc>
        <w:tc>
          <w:tcPr>
            <w:tcW w:w="737" w:type="dxa"/>
            <w:noWrap/>
          </w:tcPr>
          <w:p w14:paraId="68B0AB1D"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r>
      <w:tr w:rsidR="002B1DA5" w:rsidRPr="00B63706" w14:paraId="26426F5A" w14:textId="77777777" w:rsidTr="007A66CC">
        <w:trPr>
          <w:trHeight w:val="311"/>
        </w:trPr>
        <w:tc>
          <w:tcPr>
            <w:cnfStyle w:val="001000000000" w:firstRow="0" w:lastRow="0" w:firstColumn="1" w:lastColumn="0" w:oddVBand="0" w:evenVBand="0" w:oddHBand="0" w:evenHBand="0" w:firstRowFirstColumn="0" w:firstRowLastColumn="0" w:lastRowFirstColumn="0" w:lastRowLastColumn="0"/>
            <w:tcW w:w="1652" w:type="dxa"/>
            <w:noWrap/>
          </w:tcPr>
          <w:p w14:paraId="36ACBFAA" w14:textId="77777777" w:rsidR="002B1DA5" w:rsidRPr="00E3368F" w:rsidRDefault="002B1DA5" w:rsidP="002B1DA5">
            <w:pPr>
              <w:spacing w:after="0"/>
              <w:jc w:val="center"/>
              <w:rPr>
                <w:rFonts w:ascii="Calibri" w:hAnsi="Calibri"/>
                <w:sz w:val="16"/>
                <w:szCs w:val="16"/>
              </w:rPr>
            </w:pPr>
            <w:r w:rsidRPr="00E3368F">
              <w:rPr>
                <w:rFonts w:ascii="Calibri" w:hAnsi="Calibri"/>
                <w:sz w:val="16"/>
                <w:szCs w:val="16"/>
              </w:rPr>
              <w:t>STP_TSOIL5</w:t>
            </w:r>
          </w:p>
        </w:tc>
        <w:tc>
          <w:tcPr>
            <w:tcW w:w="703" w:type="dxa"/>
            <w:noWrap/>
          </w:tcPr>
          <w:p w14:paraId="1C41B09B"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913" w:type="dxa"/>
            <w:noWrap/>
          </w:tcPr>
          <w:p w14:paraId="1F20E79A"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876" w:type="dxa"/>
            <w:noWrap/>
          </w:tcPr>
          <w:p w14:paraId="4C61C8C0"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816" w:type="dxa"/>
            <w:noWrap/>
          </w:tcPr>
          <w:p w14:paraId="5E5F445E"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1159" w:type="dxa"/>
            <w:noWrap/>
          </w:tcPr>
          <w:p w14:paraId="07CEA318"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793" w:type="dxa"/>
            <w:noWrap/>
          </w:tcPr>
          <w:p w14:paraId="1D537423"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1142" w:type="dxa"/>
            <w:noWrap/>
          </w:tcPr>
          <w:p w14:paraId="259B20D5"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632" w:type="dxa"/>
            <w:noWrap/>
          </w:tcPr>
          <w:p w14:paraId="4B47551C"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rPr>
            </w:pPr>
          </w:p>
        </w:tc>
        <w:tc>
          <w:tcPr>
            <w:tcW w:w="737" w:type="dxa"/>
            <w:noWrap/>
          </w:tcPr>
          <w:p w14:paraId="0A98E2D3"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r>
      <w:tr w:rsidR="002B1DA5" w:rsidRPr="00B63706" w14:paraId="190F138C" w14:textId="77777777" w:rsidTr="007A66CC">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1652" w:type="dxa"/>
            <w:noWrap/>
          </w:tcPr>
          <w:p w14:paraId="5DB69A19" w14:textId="77777777" w:rsidR="002B1DA5" w:rsidRPr="00E3368F" w:rsidRDefault="002B1DA5" w:rsidP="002B1DA5">
            <w:pPr>
              <w:spacing w:after="0"/>
              <w:jc w:val="center"/>
              <w:rPr>
                <w:rFonts w:ascii="Calibri" w:hAnsi="Calibri"/>
                <w:sz w:val="16"/>
                <w:szCs w:val="16"/>
              </w:rPr>
            </w:pPr>
            <w:r w:rsidRPr="00E3368F">
              <w:rPr>
                <w:rFonts w:ascii="Calibri" w:hAnsi="Calibri"/>
                <w:sz w:val="16"/>
                <w:szCs w:val="16"/>
              </w:rPr>
              <w:t>STP_TSOIL10</w:t>
            </w:r>
          </w:p>
        </w:tc>
        <w:tc>
          <w:tcPr>
            <w:tcW w:w="703" w:type="dxa"/>
            <w:noWrap/>
          </w:tcPr>
          <w:p w14:paraId="41429915"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913" w:type="dxa"/>
            <w:noWrap/>
          </w:tcPr>
          <w:p w14:paraId="32F798F7"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876" w:type="dxa"/>
            <w:noWrap/>
          </w:tcPr>
          <w:p w14:paraId="5FB40981"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816" w:type="dxa"/>
            <w:noWrap/>
          </w:tcPr>
          <w:p w14:paraId="18DD8889"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1159" w:type="dxa"/>
            <w:noWrap/>
          </w:tcPr>
          <w:p w14:paraId="05CBAE1D"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793" w:type="dxa"/>
            <w:noWrap/>
          </w:tcPr>
          <w:p w14:paraId="71E346CE"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1142" w:type="dxa"/>
            <w:noWrap/>
          </w:tcPr>
          <w:p w14:paraId="3720367C"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632" w:type="dxa"/>
            <w:noWrap/>
          </w:tcPr>
          <w:p w14:paraId="69D71161"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rPr>
            </w:pPr>
          </w:p>
        </w:tc>
        <w:tc>
          <w:tcPr>
            <w:tcW w:w="737" w:type="dxa"/>
            <w:noWrap/>
          </w:tcPr>
          <w:p w14:paraId="7AC2AA60"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r>
      <w:tr w:rsidR="002B1DA5" w:rsidRPr="00B63706" w14:paraId="1BBE9CEF" w14:textId="77777777" w:rsidTr="007A66CC">
        <w:trPr>
          <w:trHeight w:val="311"/>
        </w:trPr>
        <w:tc>
          <w:tcPr>
            <w:cnfStyle w:val="001000000000" w:firstRow="0" w:lastRow="0" w:firstColumn="1" w:lastColumn="0" w:oddVBand="0" w:evenVBand="0" w:oddHBand="0" w:evenHBand="0" w:firstRowFirstColumn="0" w:firstRowLastColumn="0" w:lastRowFirstColumn="0" w:lastRowLastColumn="0"/>
            <w:tcW w:w="1652" w:type="dxa"/>
            <w:noWrap/>
          </w:tcPr>
          <w:p w14:paraId="726DA046" w14:textId="77777777" w:rsidR="002B1DA5" w:rsidRPr="00E3368F" w:rsidRDefault="002B1DA5" w:rsidP="002B1DA5">
            <w:pPr>
              <w:spacing w:after="0"/>
              <w:jc w:val="center"/>
              <w:rPr>
                <w:rFonts w:ascii="Calibri" w:hAnsi="Calibri"/>
                <w:sz w:val="16"/>
                <w:szCs w:val="16"/>
              </w:rPr>
            </w:pPr>
            <w:r w:rsidRPr="00E3368F">
              <w:rPr>
                <w:rFonts w:ascii="Calibri" w:hAnsi="Calibri"/>
                <w:sz w:val="16"/>
                <w:szCs w:val="16"/>
              </w:rPr>
              <w:t>STP_TSOIL20</w:t>
            </w:r>
          </w:p>
        </w:tc>
        <w:tc>
          <w:tcPr>
            <w:tcW w:w="703" w:type="dxa"/>
            <w:noWrap/>
          </w:tcPr>
          <w:p w14:paraId="72AA8308"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913" w:type="dxa"/>
            <w:noWrap/>
          </w:tcPr>
          <w:p w14:paraId="1271AF70"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876" w:type="dxa"/>
            <w:noWrap/>
          </w:tcPr>
          <w:p w14:paraId="2E6413F6"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816" w:type="dxa"/>
            <w:noWrap/>
          </w:tcPr>
          <w:p w14:paraId="505E87A7"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1159" w:type="dxa"/>
            <w:noWrap/>
          </w:tcPr>
          <w:p w14:paraId="5586EFDA"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793" w:type="dxa"/>
            <w:noWrap/>
          </w:tcPr>
          <w:p w14:paraId="34AC6466"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c>
          <w:tcPr>
            <w:tcW w:w="1142" w:type="dxa"/>
            <w:noWrap/>
          </w:tcPr>
          <w:p w14:paraId="54946D9A"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p>
        </w:tc>
        <w:tc>
          <w:tcPr>
            <w:tcW w:w="632" w:type="dxa"/>
            <w:noWrap/>
          </w:tcPr>
          <w:p w14:paraId="5D3D90E6"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rPr>
            </w:pPr>
          </w:p>
        </w:tc>
        <w:tc>
          <w:tcPr>
            <w:tcW w:w="737" w:type="dxa"/>
            <w:noWrap/>
          </w:tcPr>
          <w:p w14:paraId="1DECAD3C" w14:textId="77777777" w:rsidR="002B1DA5" w:rsidRPr="00FB75EA" w:rsidRDefault="002B1DA5" w:rsidP="002B1DA5">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rPr>
            </w:pPr>
            <w:r w:rsidRPr="00FB75EA">
              <w:rPr>
                <w:rFonts w:ascii="Calibri" w:hAnsi="Calibri"/>
              </w:rPr>
              <w:t>x</w:t>
            </w:r>
          </w:p>
        </w:tc>
      </w:tr>
      <w:tr w:rsidR="002B1DA5" w:rsidRPr="00B63706" w14:paraId="4A8EA502" w14:textId="77777777" w:rsidTr="007A66CC">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1652" w:type="dxa"/>
            <w:noWrap/>
          </w:tcPr>
          <w:p w14:paraId="7A9730E5" w14:textId="77777777" w:rsidR="002B1DA5" w:rsidRPr="00E3368F" w:rsidRDefault="002B1DA5" w:rsidP="002B1DA5">
            <w:pPr>
              <w:spacing w:after="0"/>
              <w:jc w:val="center"/>
              <w:rPr>
                <w:rFonts w:ascii="Calibri" w:hAnsi="Calibri"/>
                <w:sz w:val="16"/>
                <w:szCs w:val="16"/>
              </w:rPr>
            </w:pPr>
            <w:r w:rsidRPr="00E3368F">
              <w:rPr>
                <w:rFonts w:ascii="Calibri" w:hAnsi="Calibri"/>
                <w:sz w:val="16"/>
                <w:szCs w:val="16"/>
              </w:rPr>
              <w:t>STP_TSOIL50</w:t>
            </w:r>
          </w:p>
        </w:tc>
        <w:tc>
          <w:tcPr>
            <w:tcW w:w="703" w:type="dxa"/>
            <w:noWrap/>
          </w:tcPr>
          <w:p w14:paraId="153BCA9D"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913" w:type="dxa"/>
            <w:noWrap/>
          </w:tcPr>
          <w:p w14:paraId="31D8A19B"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876" w:type="dxa"/>
            <w:noWrap/>
          </w:tcPr>
          <w:p w14:paraId="5EBC9677"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816" w:type="dxa"/>
            <w:noWrap/>
          </w:tcPr>
          <w:p w14:paraId="03E5474C"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1159" w:type="dxa"/>
            <w:noWrap/>
          </w:tcPr>
          <w:p w14:paraId="0DECEFF3"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793" w:type="dxa"/>
            <w:noWrap/>
          </w:tcPr>
          <w:p w14:paraId="55BDFFBD"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c>
          <w:tcPr>
            <w:tcW w:w="1142" w:type="dxa"/>
            <w:noWrap/>
          </w:tcPr>
          <w:p w14:paraId="7508D3EB"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p>
        </w:tc>
        <w:tc>
          <w:tcPr>
            <w:tcW w:w="632" w:type="dxa"/>
            <w:noWrap/>
          </w:tcPr>
          <w:p w14:paraId="6EB6CB8A"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rPr>
            </w:pPr>
          </w:p>
        </w:tc>
        <w:tc>
          <w:tcPr>
            <w:tcW w:w="737" w:type="dxa"/>
            <w:noWrap/>
          </w:tcPr>
          <w:p w14:paraId="75AB5FFF" w14:textId="77777777" w:rsidR="002B1DA5" w:rsidRPr="00FB75EA" w:rsidRDefault="002B1DA5" w:rsidP="002B1DA5">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rPr>
            </w:pPr>
            <w:r w:rsidRPr="00FB75EA">
              <w:rPr>
                <w:rFonts w:ascii="Calibri" w:hAnsi="Calibri"/>
              </w:rPr>
              <w:t>x</w:t>
            </w:r>
          </w:p>
        </w:tc>
      </w:tr>
    </w:tbl>
    <w:p w14:paraId="65C32652" w14:textId="77777777" w:rsidR="000A346F" w:rsidRDefault="000A346F" w:rsidP="000A7215">
      <w:pPr>
        <w:spacing w:after="160"/>
      </w:pPr>
    </w:p>
    <w:p w14:paraId="0AA1F7DA" w14:textId="77777777" w:rsidR="000A346F" w:rsidRDefault="000A346F" w:rsidP="000A7215">
      <w:pPr>
        <w:spacing w:after="160"/>
      </w:pPr>
    </w:p>
    <w:p w14:paraId="02AE146E" w14:textId="77777777" w:rsidR="000A346F" w:rsidRDefault="000A346F" w:rsidP="000A7215">
      <w:pPr>
        <w:spacing w:after="160"/>
      </w:pPr>
    </w:p>
    <w:p w14:paraId="6B527635" w14:textId="77777777" w:rsidR="000A346F" w:rsidRDefault="000A346F" w:rsidP="000A7215">
      <w:pPr>
        <w:spacing w:after="160"/>
      </w:pPr>
    </w:p>
    <w:p w14:paraId="558DBC93" w14:textId="77777777" w:rsidR="000A346F" w:rsidRDefault="000A346F" w:rsidP="000A7215">
      <w:pPr>
        <w:spacing w:after="160"/>
      </w:pPr>
    </w:p>
    <w:p w14:paraId="398844C5" w14:textId="77777777" w:rsidR="002B1DA5" w:rsidRDefault="002B1DA5" w:rsidP="002B1DA5">
      <w:pPr>
        <w:pStyle w:val="Heading2"/>
      </w:pPr>
      <w:bookmarkStart w:id="28" w:name="_Ref161230241"/>
      <w:r>
        <w:lastRenderedPageBreak/>
        <w:t>Data flags</w:t>
      </w:r>
      <w:bookmarkEnd w:id="28"/>
    </w:p>
    <w:p w14:paraId="3BC30C96" w14:textId="77777777" w:rsidR="002B1DA5" w:rsidRDefault="006077B9" w:rsidP="002B1DA5">
      <w:r>
        <w:t>Data flags are provided in a separate file:</w:t>
      </w:r>
    </w:p>
    <w:p w14:paraId="44C6BA39" w14:textId="62FF674B" w:rsidR="006077B9" w:rsidRPr="000A7215" w:rsidRDefault="006077B9" w:rsidP="006077B9">
      <w:pPr>
        <w:spacing w:before="240" w:after="0" w:line="240" w:lineRule="auto"/>
        <w:rPr>
          <w:b/>
          <w:i/>
        </w:rPr>
      </w:pPr>
      <w:r w:rsidRPr="002248FE">
        <w:rPr>
          <w:b/>
          <w:i/>
        </w:rPr>
        <w:t>COSMOS-UK_&lt;SITE</w:t>
      </w:r>
      <w:r w:rsidR="00FF6BEB">
        <w:rPr>
          <w:b/>
          <w:i/>
        </w:rPr>
        <w:t xml:space="preserve"> </w:t>
      </w:r>
      <w:r w:rsidRPr="002248FE">
        <w:rPr>
          <w:b/>
          <w:i/>
        </w:rPr>
        <w:t>ID&gt;_</w:t>
      </w:r>
      <w:proofErr w:type="spellStart"/>
      <w:r w:rsidRPr="002248FE">
        <w:rPr>
          <w:b/>
          <w:i/>
        </w:rPr>
        <w:t>HydroSoil_SH</w:t>
      </w:r>
      <w:proofErr w:type="spellEnd"/>
      <w:r w:rsidRPr="002248FE">
        <w:rPr>
          <w:b/>
          <w:i/>
        </w:rPr>
        <w:t>_</w:t>
      </w:r>
      <w:r w:rsidR="00FF6BEB" w:rsidRPr="00411E98">
        <w:rPr>
          <w:b/>
          <w:bCs/>
          <w:i/>
          <w:iCs/>
        </w:rPr>
        <w:t>&lt;YEAR SITE OPENED&gt;</w:t>
      </w:r>
      <w:r w:rsidRPr="002248FE">
        <w:rPr>
          <w:b/>
          <w:i/>
        </w:rPr>
        <w:t>-</w:t>
      </w:r>
      <w:r w:rsidR="00B61AEE">
        <w:rPr>
          <w:b/>
          <w:i/>
        </w:rPr>
        <w:t>2025</w:t>
      </w:r>
      <w:r w:rsidRPr="002248FE">
        <w:rPr>
          <w:b/>
          <w:i/>
        </w:rPr>
        <w:t>_Flags.csv</w:t>
      </w:r>
    </w:p>
    <w:p w14:paraId="16E2ED7C" w14:textId="5EAA09B3" w:rsidR="006077B9" w:rsidRPr="00E566E1" w:rsidRDefault="006077B9" w:rsidP="00E566E1">
      <w:pPr>
        <w:spacing w:before="240" w:line="240" w:lineRule="auto"/>
      </w:pPr>
      <w:r>
        <w:t>There are 4 possible flags</w:t>
      </w:r>
      <w:r w:rsidR="00203550">
        <w:t xml:space="preserve">, outlined in </w:t>
      </w:r>
      <w:r w:rsidR="00203550">
        <w:fldChar w:fldCharType="begin"/>
      </w:r>
      <w:r w:rsidR="00203550">
        <w:instrText xml:space="preserve"> REF _Ref161229907 \h </w:instrText>
      </w:r>
      <w:r w:rsidR="00203550">
        <w:fldChar w:fldCharType="separate"/>
      </w:r>
      <w:r w:rsidR="004F406B">
        <w:t xml:space="preserve">Table </w:t>
      </w:r>
      <w:r w:rsidR="004F406B">
        <w:rPr>
          <w:noProof/>
        </w:rPr>
        <w:t>3</w:t>
      </w:r>
      <w:r w:rsidR="004F406B">
        <w:t>.</w:t>
      </w:r>
      <w:r w:rsidR="004F406B">
        <w:rPr>
          <w:noProof/>
        </w:rPr>
        <w:t>4</w:t>
      </w:r>
      <w:r w:rsidR="00203550">
        <w:fldChar w:fldCharType="end"/>
      </w:r>
      <w:r w:rsidR="00203550">
        <w:t>.</w:t>
      </w:r>
      <w:r w:rsidR="009F6460">
        <w:t xml:space="preserve">  Note that blank cells in the CSV file indicate no issues with the corresponding data values.</w:t>
      </w:r>
    </w:p>
    <w:p w14:paraId="1ABD5A2F" w14:textId="7922A8C4" w:rsidR="00A15B10" w:rsidRDefault="00A15B10" w:rsidP="00A15B10">
      <w:pPr>
        <w:pStyle w:val="Caption"/>
        <w:keepNext/>
      </w:pPr>
      <w:bookmarkStart w:id="29" w:name="_Ref161229907"/>
      <w:r>
        <w:t xml:space="preserve">Table </w:t>
      </w:r>
      <w:r w:rsidR="00DF6205">
        <w:fldChar w:fldCharType="begin"/>
      </w:r>
      <w:r w:rsidR="00DF6205">
        <w:instrText xml:space="preserve"> STYLEREF 1 \s </w:instrText>
      </w:r>
      <w:r w:rsidR="00DF6205">
        <w:fldChar w:fldCharType="separate"/>
      </w:r>
      <w:r w:rsidR="004F406B">
        <w:rPr>
          <w:noProof/>
        </w:rPr>
        <w:t>3</w:t>
      </w:r>
      <w:r w:rsidR="00DF6205">
        <w:rPr>
          <w:noProof/>
        </w:rPr>
        <w:fldChar w:fldCharType="end"/>
      </w:r>
      <w:r w:rsidR="00DF28DD">
        <w:t>.</w:t>
      </w:r>
      <w:r w:rsidR="00DF6205">
        <w:fldChar w:fldCharType="begin"/>
      </w:r>
      <w:r w:rsidR="00DF6205">
        <w:instrText xml:space="preserve"> SEQ Table \* ARABIC \s 1 </w:instrText>
      </w:r>
      <w:r w:rsidR="00DF6205">
        <w:fldChar w:fldCharType="separate"/>
      </w:r>
      <w:r w:rsidR="004F406B">
        <w:rPr>
          <w:noProof/>
        </w:rPr>
        <w:t>4</w:t>
      </w:r>
      <w:r w:rsidR="00DF6205">
        <w:rPr>
          <w:noProof/>
        </w:rPr>
        <w:fldChar w:fldCharType="end"/>
      </w:r>
      <w:bookmarkEnd w:id="29"/>
      <w:r w:rsidRPr="003C3097">
        <w:t xml:space="preserve"> – Data flag values.</w:t>
      </w:r>
    </w:p>
    <w:tbl>
      <w:tblPr>
        <w:tblStyle w:val="GridTable4-Accent3"/>
        <w:tblW w:w="9464" w:type="dxa"/>
        <w:tblLook w:val="04A0" w:firstRow="1" w:lastRow="0" w:firstColumn="1" w:lastColumn="0" w:noHBand="0" w:noVBand="1"/>
      </w:tblPr>
      <w:tblGrid>
        <w:gridCol w:w="1684"/>
        <w:gridCol w:w="7780"/>
      </w:tblGrid>
      <w:tr w:rsidR="006077B9" w:rsidRPr="00EC3250" w14:paraId="364C1F6C" w14:textId="77777777" w:rsidTr="00203550">
        <w:trPr>
          <w:cnfStyle w:val="100000000000" w:firstRow="1" w:lastRow="0" w:firstColumn="0" w:lastColumn="0" w:oddVBand="0" w:evenVBand="0" w:oddHBand="0" w:evenHBand="0" w:firstRowFirstColumn="0" w:firstRowLastColumn="0" w:lastRowFirstColumn="0" w:lastRowLastColumn="0"/>
          <w:trHeight w:hRule="exact" w:val="383"/>
        </w:trPr>
        <w:tc>
          <w:tcPr>
            <w:cnfStyle w:val="001000000000" w:firstRow="0" w:lastRow="0" w:firstColumn="1" w:lastColumn="0" w:oddVBand="0" w:evenVBand="0" w:oddHBand="0" w:evenHBand="0" w:firstRowFirstColumn="0" w:firstRowLastColumn="0" w:lastRowFirstColumn="0" w:lastRowLastColumn="0"/>
            <w:tcW w:w="1684" w:type="dxa"/>
          </w:tcPr>
          <w:p w14:paraId="6D397006" w14:textId="77777777" w:rsidR="006077B9" w:rsidRPr="00B63706" w:rsidRDefault="006077B9" w:rsidP="00203550">
            <w:pPr>
              <w:spacing w:after="0"/>
            </w:pPr>
            <w:r>
              <w:t>Flag</w:t>
            </w:r>
          </w:p>
        </w:tc>
        <w:tc>
          <w:tcPr>
            <w:tcW w:w="7780" w:type="dxa"/>
          </w:tcPr>
          <w:p w14:paraId="4F8B83CD" w14:textId="77777777" w:rsidR="006077B9" w:rsidRPr="00EC3250" w:rsidRDefault="006077B9" w:rsidP="00203550">
            <w:pPr>
              <w:spacing w:after="0"/>
              <w:cnfStyle w:val="100000000000" w:firstRow="1" w:lastRow="0" w:firstColumn="0" w:lastColumn="0" w:oddVBand="0" w:evenVBand="0" w:oddHBand="0" w:evenHBand="0" w:firstRowFirstColumn="0" w:firstRowLastColumn="0" w:lastRowFirstColumn="0" w:lastRowLastColumn="0"/>
            </w:pPr>
            <w:r>
              <w:t>Description</w:t>
            </w:r>
          </w:p>
        </w:tc>
      </w:tr>
      <w:tr w:rsidR="006077B9" w:rsidRPr="00EC3250" w14:paraId="00322C4F" w14:textId="77777777" w:rsidTr="00203550">
        <w:trPr>
          <w:cnfStyle w:val="000000100000" w:firstRow="0" w:lastRow="0" w:firstColumn="0" w:lastColumn="0" w:oddVBand="0" w:evenVBand="0" w:oddHBand="1" w:evenHBand="0" w:firstRowFirstColumn="0" w:firstRowLastColumn="0" w:lastRowFirstColumn="0" w:lastRowLastColumn="0"/>
          <w:trHeight w:val="1320"/>
        </w:trPr>
        <w:tc>
          <w:tcPr>
            <w:cnfStyle w:val="001000000000" w:firstRow="0" w:lastRow="0" w:firstColumn="1" w:lastColumn="0" w:oddVBand="0" w:evenVBand="0" w:oddHBand="0" w:evenHBand="0" w:firstRowFirstColumn="0" w:firstRowLastColumn="0" w:lastRowFirstColumn="0" w:lastRowLastColumn="0"/>
            <w:tcW w:w="1684" w:type="dxa"/>
          </w:tcPr>
          <w:p w14:paraId="215E44CF" w14:textId="77777777" w:rsidR="006077B9" w:rsidRPr="006C493C" w:rsidRDefault="006077B9" w:rsidP="0062571E">
            <w:pPr>
              <w:spacing w:after="0"/>
              <w:jc w:val="center"/>
              <w:rPr>
                <w:sz w:val="24"/>
                <w:szCs w:val="24"/>
              </w:rPr>
            </w:pPr>
            <w:r>
              <w:rPr>
                <w:sz w:val="24"/>
                <w:szCs w:val="24"/>
              </w:rPr>
              <w:t>M</w:t>
            </w:r>
          </w:p>
        </w:tc>
        <w:tc>
          <w:tcPr>
            <w:tcW w:w="7780" w:type="dxa"/>
          </w:tcPr>
          <w:p w14:paraId="3882731F" w14:textId="02E65C85" w:rsidR="003B17C4" w:rsidRDefault="006077B9" w:rsidP="003B17C4">
            <w:pPr>
              <w:spacing w:after="0"/>
              <w:cnfStyle w:val="000000100000" w:firstRow="0" w:lastRow="0" w:firstColumn="0" w:lastColumn="0" w:oddVBand="0" w:evenVBand="0" w:oddHBand="1" w:evenHBand="0" w:firstRowFirstColumn="0" w:firstRowLastColumn="0" w:lastRowFirstColumn="0" w:lastRowLastColumn="0"/>
            </w:pPr>
            <w:r w:rsidRPr="003B17C4">
              <w:rPr>
                <w:b/>
              </w:rPr>
              <w:t>Missing</w:t>
            </w:r>
            <w:r>
              <w:t xml:space="preserve">. </w:t>
            </w:r>
            <w:r w:rsidR="003B17C4">
              <w:t>W</w:t>
            </w:r>
            <w:r>
              <w:t xml:space="preserve">here data </w:t>
            </w:r>
            <w:r w:rsidR="00F93634">
              <w:t>are missing</w:t>
            </w:r>
            <w:r>
              <w:t xml:space="preserve"> and not infilled.</w:t>
            </w:r>
          </w:p>
          <w:p w14:paraId="7F872F65" w14:textId="718D6231" w:rsidR="006077B9" w:rsidRPr="00A02C88" w:rsidRDefault="003B17C4" w:rsidP="003B17C4">
            <w:pPr>
              <w:spacing w:after="0"/>
              <w:cnfStyle w:val="000000100000" w:firstRow="0" w:lastRow="0" w:firstColumn="0" w:lastColumn="0" w:oddVBand="0" w:evenVBand="0" w:oddHBand="1" w:evenHBand="0" w:firstRowFirstColumn="0" w:firstRowLastColumn="0" w:lastRowFirstColumn="0" w:lastRowLastColumn="0"/>
            </w:pPr>
            <w:r>
              <w:t xml:space="preserve">Note, for snow parameters, e.g. SNOW_DEPTH, the values are only given on snow days. This means there </w:t>
            </w:r>
            <w:r w:rsidR="00F93634">
              <w:t xml:space="preserve">are </w:t>
            </w:r>
            <w:r>
              <w:t xml:space="preserve">no data on non-snow days, but </w:t>
            </w:r>
            <w:r w:rsidR="00F93634">
              <w:t>these are</w:t>
            </w:r>
            <w:r>
              <w:t xml:space="preserve"> not considered missing and will not have the M flag.</w:t>
            </w:r>
          </w:p>
        </w:tc>
      </w:tr>
      <w:tr w:rsidR="006077B9" w:rsidRPr="00EC3250" w14:paraId="5929F9CB" w14:textId="77777777" w:rsidTr="00203550">
        <w:trPr>
          <w:trHeight w:val="1340"/>
        </w:trPr>
        <w:tc>
          <w:tcPr>
            <w:cnfStyle w:val="001000000000" w:firstRow="0" w:lastRow="0" w:firstColumn="1" w:lastColumn="0" w:oddVBand="0" w:evenVBand="0" w:oddHBand="0" w:evenHBand="0" w:firstRowFirstColumn="0" w:firstRowLastColumn="0" w:lastRowFirstColumn="0" w:lastRowLastColumn="0"/>
            <w:tcW w:w="1684" w:type="dxa"/>
          </w:tcPr>
          <w:p w14:paraId="1FDA747F" w14:textId="77777777" w:rsidR="006077B9" w:rsidRPr="006C493C" w:rsidRDefault="006077B9" w:rsidP="0062571E">
            <w:pPr>
              <w:spacing w:after="0"/>
              <w:jc w:val="center"/>
              <w:rPr>
                <w:sz w:val="24"/>
                <w:szCs w:val="24"/>
              </w:rPr>
            </w:pPr>
            <w:r>
              <w:rPr>
                <w:sz w:val="24"/>
                <w:szCs w:val="24"/>
              </w:rPr>
              <w:t>U</w:t>
            </w:r>
          </w:p>
        </w:tc>
        <w:tc>
          <w:tcPr>
            <w:tcW w:w="7780" w:type="dxa"/>
          </w:tcPr>
          <w:p w14:paraId="1AB3DC8B" w14:textId="147963E9" w:rsidR="006077B9" w:rsidRDefault="003B17C4" w:rsidP="0062571E">
            <w:pPr>
              <w:spacing w:after="0"/>
              <w:cnfStyle w:val="000000000000" w:firstRow="0" w:lastRow="0" w:firstColumn="0" w:lastColumn="0" w:oddVBand="0" w:evenVBand="0" w:oddHBand="0" w:evenHBand="0" w:firstRowFirstColumn="0" w:firstRowLastColumn="0" w:lastRowFirstColumn="0" w:lastRowLastColumn="0"/>
            </w:pPr>
            <w:r w:rsidRPr="003B17C4">
              <w:rPr>
                <w:b/>
              </w:rPr>
              <w:t>Unchecked</w:t>
            </w:r>
            <w:r>
              <w:t xml:space="preserve">. Where data </w:t>
            </w:r>
            <w:r w:rsidR="001D0852">
              <w:t xml:space="preserve">have </w:t>
            </w:r>
            <w:r>
              <w:t>had no quality control.</w:t>
            </w:r>
          </w:p>
          <w:p w14:paraId="01208F66" w14:textId="5141CD2B" w:rsidR="003B17C4" w:rsidRPr="00A02C88" w:rsidRDefault="003B17C4" w:rsidP="0062571E">
            <w:pPr>
              <w:spacing w:after="0"/>
              <w:cnfStyle w:val="000000000000" w:firstRow="0" w:lastRow="0" w:firstColumn="0" w:lastColumn="0" w:oddVBand="0" w:evenVBand="0" w:oddHBand="0" w:evenHBand="0" w:firstRowFirstColumn="0" w:firstRowLastColumn="0" w:lastRowFirstColumn="0" w:lastRowLastColumn="0"/>
            </w:pPr>
            <w:r>
              <w:t xml:space="preserve">Note, </w:t>
            </w:r>
            <w:r w:rsidR="001D0852">
              <w:t xml:space="preserve">variables </w:t>
            </w:r>
            <w:r>
              <w:t xml:space="preserve">that </w:t>
            </w:r>
            <w:r w:rsidR="001D0852">
              <w:t xml:space="preserve">have </w:t>
            </w:r>
            <w:r>
              <w:t xml:space="preserve">been derived from </w:t>
            </w:r>
            <w:proofErr w:type="spellStart"/>
            <w:r>
              <w:t>QC’d</w:t>
            </w:r>
            <w:proofErr w:type="spellEnd"/>
            <w:r>
              <w:t xml:space="preserve"> data, e.g. net radiation, </w:t>
            </w:r>
            <w:r w:rsidR="001D0852">
              <w:t xml:space="preserve">are </w:t>
            </w:r>
            <w:r>
              <w:t xml:space="preserve">not </w:t>
            </w:r>
            <w:proofErr w:type="spellStart"/>
            <w:r>
              <w:t>QC’d</w:t>
            </w:r>
            <w:proofErr w:type="spellEnd"/>
            <w:r>
              <w:t xml:space="preserve">, however </w:t>
            </w:r>
            <w:r w:rsidR="001D0852">
              <w:t xml:space="preserve">they are </w:t>
            </w:r>
            <w:r>
              <w:t>still consider</w:t>
            </w:r>
            <w:r w:rsidR="001D0852">
              <w:t>ed</w:t>
            </w:r>
            <w:r>
              <w:t xml:space="preserve"> checked. The only truly unchecked </w:t>
            </w:r>
            <w:r w:rsidR="001D0852">
              <w:t xml:space="preserve">variable </w:t>
            </w:r>
            <w:r>
              <w:t xml:space="preserve">is the daily </w:t>
            </w:r>
            <w:r w:rsidR="000A346F">
              <w:t>greenness proportion (</w:t>
            </w:r>
            <w:r>
              <w:t>GCC</w:t>
            </w:r>
            <w:r w:rsidR="000A346F">
              <w:t>).</w:t>
            </w:r>
          </w:p>
        </w:tc>
      </w:tr>
      <w:tr w:rsidR="006077B9" w:rsidRPr="00EC3250" w14:paraId="69C7E13F" w14:textId="77777777" w:rsidTr="00203550">
        <w:trPr>
          <w:cnfStyle w:val="000000100000" w:firstRow="0" w:lastRow="0" w:firstColumn="0" w:lastColumn="0" w:oddVBand="0" w:evenVBand="0" w:oddHBand="1" w:evenHBand="0" w:firstRowFirstColumn="0" w:firstRowLastColumn="0" w:lastRowFirstColumn="0" w:lastRowLastColumn="0"/>
          <w:trHeight w:val="850"/>
        </w:trPr>
        <w:tc>
          <w:tcPr>
            <w:cnfStyle w:val="001000000000" w:firstRow="0" w:lastRow="0" w:firstColumn="1" w:lastColumn="0" w:oddVBand="0" w:evenVBand="0" w:oddHBand="0" w:evenHBand="0" w:firstRowFirstColumn="0" w:firstRowLastColumn="0" w:lastRowFirstColumn="0" w:lastRowLastColumn="0"/>
            <w:tcW w:w="1684" w:type="dxa"/>
          </w:tcPr>
          <w:p w14:paraId="3A60D45D" w14:textId="77777777" w:rsidR="006077B9" w:rsidRPr="006C493C" w:rsidRDefault="006077B9" w:rsidP="0062571E">
            <w:pPr>
              <w:spacing w:after="0"/>
              <w:jc w:val="center"/>
              <w:rPr>
                <w:sz w:val="24"/>
                <w:szCs w:val="24"/>
              </w:rPr>
            </w:pPr>
            <w:r>
              <w:rPr>
                <w:sz w:val="24"/>
                <w:szCs w:val="24"/>
              </w:rPr>
              <w:t>I</w:t>
            </w:r>
          </w:p>
        </w:tc>
        <w:tc>
          <w:tcPr>
            <w:tcW w:w="7780" w:type="dxa"/>
          </w:tcPr>
          <w:p w14:paraId="2FBFBD24" w14:textId="4210D750" w:rsidR="006077B9" w:rsidRPr="00A02C88" w:rsidRDefault="003B17C4" w:rsidP="002E5DD9">
            <w:pPr>
              <w:spacing w:after="0"/>
              <w:cnfStyle w:val="000000100000" w:firstRow="0" w:lastRow="0" w:firstColumn="0" w:lastColumn="0" w:oddVBand="0" w:evenVBand="0" w:oddHBand="1" w:evenHBand="0" w:firstRowFirstColumn="0" w:firstRowLastColumn="0" w:lastRowFirstColumn="0" w:lastRowLastColumn="0"/>
            </w:pPr>
            <w:r w:rsidRPr="003B17C4">
              <w:rPr>
                <w:b/>
              </w:rPr>
              <w:t>Infilled</w:t>
            </w:r>
            <w:r>
              <w:t xml:space="preserve">. Where missing data </w:t>
            </w:r>
            <w:r w:rsidR="001D0852">
              <w:t xml:space="preserve">have </w:t>
            </w:r>
            <w:r>
              <w:t>been filled in directly using an infill method.</w:t>
            </w:r>
            <w:r w:rsidR="000A346F">
              <w:t xml:space="preserve"> See </w:t>
            </w:r>
            <w:r w:rsidR="002E5DD9">
              <w:t>S</w:t>
            </w:r>
            <w:r w:rsidR="002E5DD9" w:rsidRPr="002E5DD9">
              <w:t>ection 5</w:t>
            </w:r>
            <w:r w:rsidR="000A346F">
              <w:t xml:space="preserve"> for more details on infilling.</w:t>
            </w:r>
          </w:p>
        </w:tc>
      </w:tr>
      <w:tr w:rsidR="006077B9" w:rsidRPr="00EC3250" w14:paraId="3AEAFAE4" w14:textId="77777777" w:rsidTr="00203550">
        <w:trPr>
          <w:trHeight w:val="1913"/>
        </w:trPr>
        <w:tc>
          <w:tcPr>
            <w:cnfStyle w:val="001000000000" w:firstRow="0" w:lastRow="0" w:firstColumn="1" w:lastColumn="0" w:oddVBand="0" w:evenVBand="0" w:oddHBand="0" w:evenHBand="0" w:firstRowFirstColumn="0" w:firstRowLastColumn="0" w:lastRowFirstColumn="0" w:lastRowLastColumn="0"/>
            <w:tcW w:w="1684" w:type="dxa"/>
          </w:tcPr>
          <w:p w14:paraId="34191F8E" w14:textId="77777777" w:rsidR="006077B9" w:rsidRPr="006C493C" w:rsidRDefault="006077B9" w:rsidP="0062571E">
            <w:pPr>
              <w:spacing w:after="0"/>
              <w:jc w:val="center"/>
              <w:rPr>
                <w:sz w:val="24"/>
                <w:szCs w:val="24"/>
              </w:rPr>
            </w:pPr>
            <w:r>
              <w:rPr>
                <w:sz w:val="24"/>
                <w:szCs w:val="24"/>
              </w:rPr>
              <w:t>E</w:t>
            </w:r>
          </w:p>
        </w:tc>
        <w:tc>
          <w:tcPr>
            <w:tcW w:w="7780" w:type="dxa"/>
          </w:tcPr>
          <w:p w14:paraId="42DC531E" w14:textId="77777777" w:rsidR="006077B9" w:rsidRDefault="003B17C4" w:rsidP="0062571E">
            <w:pPr>
              <w:spacing w:after="0"/>
              <w:cnfStyle w:val="000000000000" w:firstRow="0" w:lastRow="0" w:firstColumn="0" w:lastColumn="0" w:oddVBand="0" w:evenVBand="0" w:oddHBand="0" w:evenHBand="0" w:firstRowFirstColumn="0" w:firstRowLastColumn="0" w:lastRowFirstColumn="0" w:lastRowLastColumn="0"/>
            </w:pPr>
            <w:r w:rsidRPr="000A346F">
              <w:rPr>
                <w:b/>
              </w:rPr>
              <w:t>Estimated</w:t>
            </w:r>
            <w:r>
              <w:t>. Where the value contains some degree of uncertainty. This can be for one of two reasons:</w:t>
            </w:r>
          </w:p>
          <w:p w14:paraId="196D7925" w14:textId="77777777" w:rsidR="003B17C4" w:rsidRDefault="003B17C4" w:rsidP="003B17C4">
            <w:pPr>
              <w:spacing w:after="0"/>
              <w:cnfStyle w:val="000000000000" w:firstRow="0" w:lastRow="0" w:firstColumn="0" w:lastColumn="0" w:oddVBand="0" w:evenVBand="0" w:oddHBand="0" w:evenHBand="0" w:firstRowFirstColumn="0" w:firstRowLastColumn="0" w:lastRowFirstColumn="0" w:lastRowLastColumn="0"/>
            </w:pPr>
            <w:r>
              <w:t>1. The value was aggregated with less than a full set of data. For example, a daily mean temperature where some of the sub daily values were missing.</w:t>
            </w:r>
          </w:p>
          <w:p w14:paraId="17CD52B7" w14:textId="77777777" w:rsidR="003B17C4" w:rsidRPr="00A02C88" w:rsidRDefault="003B17C4" w:rsidP="003B17C4">
            <w:pPr>
              <w:spacing w:after="0"/>
              <w:cnfStyle w:val="000000000000" w:firstRow="0" w:lastRow="0" w:firstColumn="0" w:lastColumn="0" w:oddVBand="0" w:evenVBand="0" w:oddHBand="0" w:evenHBand="0" w:firstRowFirstColumn="0" w:firstRowLastColumn="0" w:lastRowFirstColumn="0" w:lastRowLastColumn="0"/>
            </w:pPr>
            <w:r>
              <w:t xml:space="preserve">2. The value was aggregated or derived with some degree of infilled data. For example, if net radiation (RN) was calculated </w:t>
            </w:r>
            <w:r w:rsidR="000A346F">
              <w:t>using an infilled SWIN value.</w:t>
            </w:r>
          </w:p>
        </w:tc>
      </w:tr>
    </w:tbl>
    <w:p w14:paraId="2A21DB15" w14:textId="77777777" w:rsidR="00AA5F1F" w:rsidRDefault="006077B9" w:rsidP="006077B9">
      <w:pPr>
        <w:spacing w:before="240" w:after="0" w:line="240" w:lineRule="auto"/>
      </w:pPr>
      <w:r>
        <w:t>The data flag files mirror the structure of their counterpart data file, except that all column names have “_</w:t>
      </w:r>
      <w:r w:rsidR="00F651E8">
        <w:t xml:space="preserve">FLAG” appended. </w:t>
      </w:r>
    </w:p>
    <w:p w14:paraId="63A7D072" w14:textId="740620B6" w:rsidR="000B41A1" w:rsidRDefault="006077B9" w:rsidP="006077B9">
      <w:pPr>
        <w:spacing w:before="240" w:after="0" w:line="240" w:lineRule="auto"/>
      </w:pPr>
      <w:r w:rsidRPr="00C4053B">
        <w:t>For example,</w:t>
      </w:r>
      <w:r>
        <w:t xml:space="preserve"> if</w:t>
      </w:r>
      <w:r w:rsidRPr="00C4053B">
        <w:t xml:space="preserve"> </w:t>
      </w:r>
      <w:r>
        <w:t>the</w:t>
      </w:r>
      <w:r w:rsidRPr="00C4053B">
        <w:t xml:space="preserve"> value for </w:t>
      </w:r>
      <w:r w:rsidR="000B41A1">
        <w:rPr>
          <w:i/>
        </w:rPr>
        <w:t>TA_FLAG</w:t>
      </w:r>
      <w:r w:rsidRPr="00C4053B">
        <w:t xml:space="preserve"> at site </w:t>
      </w:r>
      <w:r w:rsidR="000B41A1">
        <w:t>BUNNY</w:t>
      </w:r>
      <w:r w:rsidRPr="00C4053B">
        <w:t xml:space="preserve"> on </w:t>
      </w:r>
      <w:r w:rsidRPr="00C4053B">
        <w:rPr>
          <w:i/>
        </w:rPr>
        <w:t>01-01-20</w:t>
      </w:r>
      <w:r w:rsidR="000B41A1">
        <w:rPr>
          <w:i/>
        </w:rPr>
        <w:t>20 1</w:t>
      </w:r>
      <w:r w:rsidRPr="00C4053B">
        <w:rPr>
          <w:i/>
        </w:rPr>
        <w:t>0:30:00</w:t>
      </w:r>
      <w:r w:rsidRPr="00C4053B">
        <w:t xml:space="preserve"> </w:t>
      </w:r>
      <w:r w:rsidR="000B41A1">
        <w:t>in the file…</w:t>
      </w:r>
    </w:p>
    <w:p w14:paraId="37F49A87" w14:textId="2BAA56B0" w:rsidR="000B41A1" w:rsidRDefault="000B41A1" w:rsidP="00C13905">
      <w:pPr>
        <w:spacing w:after="0" w:line="240" w:lineRule="auto"/>
        <w:ind w:firstLine="720"/>
      </w:pPr>
      <w:r w:rsidRPr="002248FE">
        <w:rPr>
          <w:i/>
        </w:rPr>
        <w:t>COSMOS-UK_BUNNY_HydroSoil_SH_2013-</w:t>
      </w:r>
      <w:r w:rsidR="00B61AEE">
        <w:rPr>
          <w:i/>
        </w:rPr>
        <w:t>2025</w:t>
      </w:r>
      <w:r w:rsidRPr="002248FE">
        <w:rPr>
          <w:i/>
        </w:rPr>
        <w:t>_Flags.csv</w:t>
      </w:r>
    </w:p>
    <w:p w14:paraId="3DD90336" w14:textId="25EA83D5" w:rsidR="000B41A1" w:rsidRDefault="006077B9" w:rsidP="00C13905">
      <w:pPr>
        <w:spacing w:after="0" w:line="240" w:lineRule="auto"/>
      </w:pPr>
      <w:r>
        <w:t xml:space="preserve">was </w:t>
      </w:r>
      <w:r w:rsidR="000B41A1">
        <w:t>“I”, this means</w:t>
      </w:r>
      <w:r>
        <w:t xml:space="preserve"> the corresponding </w:t>
      </w:r>
      <w:r w:rsidR="000B41A1">
        <w:t>data</w:t>
      </w:r>
      <w:r>
        <w:t xml:space="preserve"> </w:t>
      </w:r>
      <w:r w:rsidR="000B41A1">
        <w:t>value in the file…</w:t>
      </w:r>
    </w:p>
    <w:p w14:paraId="495D041C" w14:textId="7CCBB99A" w:rsidR="000B41A1" w:rsidRDefault="000B41A1" w:rsidP="00C13905">
      <w:pPr>
        <w:spacing w:after="0" w:line="240" w:lineRule="auto"/>
        <w:ind w:firstLine="720"/>
      </w:pPr>
      <w:r w:rsidRPr="002248FE">
        <w:rPr>
          <w:i/>
        </w:rPr>
        <w:t>COSMOS-UK_BUNNY_HydroSoil_SH_2013-</w:t>
      </w:r>
      <w:r w:rsidR="00B61AEE">
        <w:rPr>
          <w:i/>
        </w:rPr>
        <w:t>2025</w:t>
      </w:r>
      <w:r w:rsidRPr="002248FE">
        <w:rPr>
          <w:i/>
        </w:rPr>
        <w:t>.csv</w:t>
      </w:r>
    </w:p>
    <w:p w14:paraId="107389AE" w14:textId="62A78094" w:rsidR="006077B9" w:rsidRDefault="000B41A1" w:rsidP="00C13905">
      <w:pPr>
        <w:spacing w:after="0" w:line="240" w:lineRule="auto"/>
      </w:pPr>
      <w:r>
        <w:t>is an infilled value, not a raw measurement.</w:t>
      </w:r>
    </w:p>
    <w:p w14:paraId="3B759414" w14:textId="77777777" w:rsidR="00F651E8" w:rsidRDefault="00BB60B2" w:rsidP="006077B9">
      <w:pPr>
        <w:spacing w:before="240" w:after="0" w:line="240" w:lineRule="auto"/>
      </w:pPr>
      <w:r>
        <w:t>It is worth clarifying the difference between th</w:t>
      </w:r>
      <w:r w:rsidR="00F651E8">
        <w:t>e QC flags, and the data flags.</w:t>
      </w:r>
    </w:p>
    <w:p w14:paraId="28BEA220" w14:textId="4B2BC76F" w:rsidR="000B41A1" w:rsidRDefault="00BB60B2" w:rsidP="00C13905">
      <w:pPr>
        <w:pStyle w:val="ListParagraph"/>
        <w:numPr>
          <w:ilvl w:val="0"/>
          <w:numId w:val="10"/>
        </w:numPr>
        <w:spacing w:after="0" w:line="240" w:lineRule="auto"/>
      </w:pPr>
      <w:r>
        <w:t xml:space="preserve">The QC flags explain why </w:t>
      </w:r>
      <w:r w:rsidR="00AA5F1F">
        <w:t xml:space="preserve">a </w:t>
      </w:r>
      <w:r>
        <w:t>data</w:t>
      </w:r>
      <w:r w:rsidR="00AA5F1F">
        <w:t xml:space="preserve"> value</w:t>
      </w:r>
      <w:r>
        <w:t xml:space="preserve"> was removed.</w:t>
      </w:r>
      <w:r w:rsidR="00F651E8">
        <w:t xml:space="preserve"> They hold no information about the data present in the files</w:t>
      </w:r>
      <w:r w:rsidR="00AA5F1F">
        <w:t>, only the flagged results of automated quality control tests</w:t>
      </w:r>
      <w:r w:rsidR="00F651E8">
        <w:t>. If a non-zero QC flag has a corresponding data value, this implies that value was infilled or estimated.</w:t>
      </w:r>
    </w:p>
    <w:p w14:paraId="345E7DD1" w14:textId="5ACE63B6" w:rsidR="003E0E31" w:rsidRPr="00FB31B6" w:rsidRDefault="00F651E8" w:rsidP="006D3B3C">
      <w:pPr>
        <w:pStyle w:val="ListParagraph"/>
        <w:numPr>
          <w:ilvl w:val="0"/>
          <w:numId w:val="10"/>
        </w:numPr>
        <w:spacing w:before="240" w:after="0" w:line="240" w:lineRule="auto"/>
      </w:pPr>
      <w:r>
        <w:t xml:space="preserve">The data </w:t>
      </w:r>
      <w:proofErr w:type="gramStart"/>
      <w:r>
        <w:t>flags</w:t>
      </w:r>
      <w:proofErr w:type="gramEnd"/>
      <w:r>
        <w:t xml:space="preserve"> however, are information about the data</w:t>
      </w:r>
      <w:r w:rsidR="00AA5F1F">
        <w:t xml:space="preserve"> value</w:t>
      </w:r>
      <w:r>
        <w:t>, mainly whether it is infilled or estimated. These are arguably more useful than the QC flags.</w:t>
      </w:r>
      <w:bookmarkStart w:id="30" w:name="_Toc500344195"/>
      <w:bookmarkStart w:id="31" w:name="_Toc520126603"/>
      <w:bookmarkStart w:id="32" w:name="_Toc17278532"/>
    </w:p>
    <w:p w14:paraId="280D8CC0" w14:textId="77777777" w:rsidR="001D7AF7" w:rsidRPr="00864A05" w:rsidRDefault="001D7AF7" w:rsidP="001D7AF7">
      <w:pPr>
        <w:pStyle w:val="Heading1"/>
      </w:pPr>
      <w:bookmarkStart w:id="33" w:name="_Toc500344196"/>
      <w:bookmarkStart w:id="34" w:name="_Toc520126604"/>
      <w:bookmarkStart w:id="35" w:name="_Toc17278534"/>
      <w:bookmarkStart w:id="36" w:name="_Ref163464261"/>
      <w:bookmarkStart w:id="37" w:name="_Ref163464859"/>
      <w:bookmarkStart w:id="38" w:name="_Toc163465435"/>
      <w:r>
        <w:lastRenderedPageBreak/>
        <w:t xml:space="preserve">Daily </w:t>
      </w:r>
      <w:bookmarkEnd w:id="33"/>
      <w:bookmarkEnd w:id="34"/>
      <w:bookmarkEnd w:id="35"/>
      <w:r w:rsidR="00C1189B">
        <w:t xml:space="preserve">hydrometeorological and soil </w:t>
      </w:r>
      <w:r w:rsidR="00C1189B" w:rsidRPr="00864A05">
        <w:t>data</w:t>
      </w:r>
      <w:bookmarkEnd w:id="36"/>
      <w:bookmarkEnd w:id="37"/>
      <w:bookmarkEnd w:id="38"/>
    </w:p>
    <w:p w14:paraId="2ADD62B7" w14:textId="77777777" w:rsidR="001D7AF7" w:rsidRPr="00C5709E" w:rsidRDefault="00267E5C" w:rsidP="001D7AF7">
      <w:pPr>
        <w:pStyle w:val="Heading2"/>
      </w:pPr>
      <w:r>
        <w:t xml:space="preserve">Data </w:t>
      </w:r>
      <w:r w:rsidR="001D7AF7" w:rsidRPr="00C5709E">
        <w:t>Filename</w:t>
      </w:r>
    </w:p>
    <w:p w14:paraId="0A20CC78" w14:textId="3D5B80CB" w:rsidR="001D7AF7" w:rsidRPr="002C3E7C" w:rsidRDefault="001D7AF7" w:rsidP="001D7AF7">
      <w:pPr>
        <w:rPr>
          <w:b/>
          <w:bCs/>
          <w:i/>
          <w:iCs/>
        </w:rPr>
      </w:pPr>
      <w:r w:rsidRPr="002C3E7C">
        <w:rPr>
          <w:b/>
          <w:bCs/>
          <w:i/>
          <w:iCs/>
        </w:rPr>
        <w:t>COSMOS-UK_</w:t>
      </w:r>
      <w:r w:rsidR="000F2651" w:rsidRPr="002C3E7C">
        <w:rPr>
          <w:b/>
          <w:bCs/>
          <w:i/>
          <w:iCs/>
        </w:rPr>
        <w:t>&lt;</w:t>
      </w:r>
      <w:r w:rsidR="00C1189B" w:rsidRPr="002C3E7C">
        <w:rPr>
          <w:b/>
          <w:bCs/>
          <w:i/>
          <w:iCs/>
        </w:rPr>
        <w:t>SITE</w:t>
      </w:r>
      <w:r w:rsidR="00FF6BEB">
        <w:rPr>
          <w:b/>
          <w:bCs/>
          <w:i/>
          <w:iCs/>
        </w:rPr>
        <w:t xml:space="preserve"> </w:t>
      </w:r>
      <w:r w:rsidR="00C1189B" w:rsidRPr="002C3E7C">
        <w:rPr>
          <w:b/>
          <w:bCs/>
          <w:i/>
          <w:iCs/>
        </w:rPr>
        <w:t>ID</w:t>
      </w:r>
      <w:r w:rsidR="000F2651" w:rsidRPr="002C3E7C">
        <w:rPr>
          <w:b/>
          <w:bCs/>
          <w:i/>
          <w:iCs/>
        </w:rPr>
        <w:t>&gt;</w:t>
      </w:r>
      <w:r w:rsidR="00C1189B" w:rsidRPr="002C3E7C">
        <w:rPr>
          <w:b/>
          <w:bCs/>
          <w:i/>
          <w:iCs/>
        </w:rPr>
        <w:t>_</w:t>
      </w:r>
      <w:proofErr w:type="spellStart"/>
      <w:r w:rsidR="00C1189B" w:rsidRPr="002C3E7C">
        <w:rPr>
          <w:b/>
          <w:bCs/>
          <w:i/>
          <w:iCs/>
        </w:rPr>
        <w:t>HydroSoil_</w:t>
      </w:r>
      <w:r w:rsidRPr="002C3E7C">
        <w:rPr>
          <w:b/>
          <w:bCs/>
          <w:i/>
          <w:iCs/>
        </w:rPr>
        <w:t>Daily</w:t>
      </w:r>
      <w:proofErr w:type="spellEnd"/>
      <w:r w:rsidRPr="002C3E7C">
        <w:rPr>
          <w:b/>
          <w:bCs/>
          <w:i/>
          <w:iCs/>
        </w:rPr>
        <w:t>_</w:t>
      </w:r>
      <w:r w:rsidR="00FF6BEB" w:rsidRPr="00411E98">
        <w:rPr>
          <w:b/>
          <w:bCs/>
          <w:i/>
          <w:iCs/>
        </w:rPr>
        <w:t>&lt;YEAR SITE OPENED&gt;</w:t>
      </w:r>
      <w:r w:rsidRPr="002C3E7C">
        <w:rPr>
          <w:b/>
          <w:bCs/>
          <w:i/>
          <w:iCs/>
        </w:rPr>
        <w:t>-</w:t>
      </w:r>
      <w:r w:rsidR="00B61AEE">
        <w:rPr>
          <w:b/>
          <w:bCs/>
          <w:i/>
          <w:iCs/>
        </w:rPr>
        <w:t>2025</w:t>
      </w:r>
      <w:r w:rsidRPr="002C3E7C">
        <w:rPr>
          <w:b/>
          <w:bCs/>
          <w:i/>
          <w:iCs/>
        </w:rPr>
        <w:t>.csv</w:t>
      </w:r>
    </w:p>
    <w:p w14:paraId="2750BDBC" w14:textId="77777777" w:rsidR="00267E5C" w:rsidRPr="002248FE" w:rsidRDefault="00267E5C" w:rsidP="00267E5C">
      <w:pPr>
        <w:pStyle w:val="Heading2"/>
      </w:pPr>
      <w:bookmarkStart w:id="39" w:name="_Ref161229960"/>
      <w:r w:rsidRPr="002248FE">
        <w:t>Metadata filename</w:t>
      </w:r>
      <w:bookmarkEnd w:id="39"/>
    </w:p>
    <w:p w14:paraId="5F8B9A3B" w14:textId="1EDB8F67" w:rsidR="00267E5C" w:rsidRPr="002C3E7C" w:rsidRDefault="006120C4" w:rsidP="001D7AF7">
      <w:pPr>
        <w:rPr>
          <w:b/>
          <w:bCs/>
          <w:i/>
          <w:iCs/>
        </w:rPr>
      </w:pPr>
      <w:r w:rsidRPr="002C3E7C">
        <w:rPr>
          <w:b/>
          <w:bCs/>
          <w:i/>
          <w:iCs/>
        </w:rPr>
        <w:t>COSMOS-UK_HydroSoil_Daily_2013-</w:t>
      </w:r>
      <w:r w:rsidR="00B61AEE">
        <w:rPr>
          <w:b/>
          <w:bCs/>
          <w:i/>
          <w:iCs/>
        </w:rPr>
        <w:t>2025</w:t>
      </w:r>
      <w:r w:rsidRPr="002C3E7C">
        <w:rPr>
          <w:b/>
          <w:bCs/>
          <w:i/>
          <w:iCs/>
        </w:rPr>
        <w:t>_Metadata.csv</w:t>
      </w:r>
    </w:p>
    <w:p w14:paraId="09A8A779" w14:textId="77777777" w:rsidR="001D7AF7" w:rsidRDefault="001D7AF7" w:rsidP="001D7AF7">
      <w:pPr>
        <w:pStyle w:val="Heading2"/>
      </w:pPr>
      <w:r>
        <w:t>Description</w:t>
      </w:r>
    </w:p>
    <w:p w14:paraId="262D7EDC" w14:textId="2632FAD0" w:rsidR="001D7AF7" w:rsidRPr="00C5709E" w:rsidRDefault="001D7AF7" w:rsidP="001D7AF7">
      <w:r w:rsidRPr="008D3F88">
        <w:t>Volumetric water content data</w:t>
      </w:r>
      <w:r>
        <w:t>, potential evapotranspiration and snow water equivalent</w:t>
      </w:r>
      <w:r w:rsidRPr="008D3F88">
        <w:t xml:space="preserve"> are derived from hydrometeorological data and data from the</w:t>
      </w:r>
      <w:r>
        <w:t xml:space="preserve"> </w:t>
      </w:r>
      <w:r w:rsidR="002E6294">
        <w:t>C</w:t>
      </w:r>
      <w:r>
        <w:t>osmic-</w:t>
      </w:r>
      <w:r w:rsidR="002E6294">
        <w:t>R</w:t>
      </w:r>
      <w:r>
        <w:t xml:space="preserve">ay </w:t>
      </w:r>
      <w:r w:rsidR="002E6294">
        <w:t>N</w:t>
      </w:r>
      <w:r w:rsidR="000B3011">
        <w:t xml:space="preserve">eutron </w:t>
      </w:r>
      <w:r w:rsidR="002E6294">
        <w:t>S</w:t>
      </w:r>
      <w:r>
        <w:t xml:space="preserve">ensor </w:t>
      </w:r>
      <w:r w:rsidR="000B3011">
        <w:t xml:space="preserve">(CRNS) </w:t>
      </w:r>
      <w:r w:rsidRPr="008D3F88">
        <w:t>at a daily resolution over the period October 2013</w:t>
      </w:r>
      <w:r w:rsidR="00E027B5">
        <w:t> </w:t>
      </w:r>
      <w:r w:rsidR="00E027B5">
        <w:noBreakHyphen/>
        <w:t> </w:t>
      </w:r>
      <w:r w:rsidRPr="002248FE">
        <w:t xml:space="preserve">December </w:t>
      </w:r>
      <w:r w:rsidR="00B61AEE">
        <w:t>2025</w:t>
      </w:r>
      <w:r w:rsidRPr="00C5709E">
        <w:t>.</w:t>
      </w:r>
      <w:r>
        <w:t xml:space="preserve">  Missing values are given as -9999.</w:t>
      </w:r>
      <w:r w:rsidR="00F573F0">
        <w:t xml:space="preserve"> The </w:t>
      </w:r>
      <w:r w:rsidR="002E5DD9">
        <w:t>&lt;SITE_ID&gt;</w:t>
      </w:r>
      <w:r w:rsidR="00F573F0">
        <w:t xml:space="preserve"> given in the filename identifies the site from the COSMOS-UK network where the data was measured.</w:t>
      </w:r>
    </w:p>
    <w:p w14:paraId="3A6896B6" w14:textId="77777777" w:rsidR="0045145D" w:rsidRDefault="0045145D" w:rsidP="0045145D">
      <w:pPr>
        <w:pStyle w:val="Heading2"/>
      </w:pPr>
      <w:r>
        <w:t>File content</w:t>
      </w:r>
    </w:p>
    <w:p w14:paraId="596AA752" w14:textId="05CC1CD1" w:rsidR="006120C4" w:rsidRDefault="006120C4" w:rsidP="006120C4">
      <w:pPr>
        <w:spacing w:after="0"/>
      </w:pPr>
      <w:r>
        <w:t>Th</w:t>
      </w:r>
      <w:r w:rsidR="002E5DD9">
        <w:t xml:space="preserve">e daily metadata file (Section </w:t>
      </w:r>
      <w:r w:rsidR="00203550">
        <w:fldChar w:fldCharType="begin"/>
      </w:r>
      <w:r w:rsidR="00203550">
        <w:instrText xml:space="preserve"> REF _Ref161229960 \r \h </w:instrText>
      </w:r>
      <w:r w:rsidR="00203550">
        <w:fldChar w:fldCharType="separate"/>
      </w:r>
      <w:r w:rsidR="004F406B">
        <w:t>4.2</w:t>
      </w:r>
      <w:r w:rsidR="00203550">
        <w:fldChar w:fldCharType="end"/>
      </w:r>
      <w:r>
        <w:t xml:space="preserve">) contains details of the </w:t>
      </w:r>
      <w:r w:rsidRPr="002277C5">
        <w:t xml:space="preserve">variables </w:t>
      </w:r>
      <w:r>
        <w:t xml:space="preserve">included </w:t>
      </w:r>
      <w:r w:rsidR="002E5DD9">
        <w:t xml:space="preserve">in the daily data files. </w:t>
      </w:r>
      <w:r w:rsidR="00203550">
        <w:fldChar w:fldCharType="begin"/>
      </w:r>
      <w:r w:rsidR="00203550">
        <w:instrText xml:space="preserve"> REF _Ref161229974 \h </w:instrText>
      </w:r>
      <w:r w:rsidR="00203550">
        <w:fldChar w:fldCharType="separate"/>
      </w:r>
      <w:r w:rsidR="004F406B">
        <w:t xml:space="preserve">Table </w:t>
      </w:r>
      <w:r w:rsidR="004F406B">
        <w:rPr>
          <w:noProof/>
        </w:rPr>
        <w:t>4</w:t>
      </w:r>
      <w:r w:rsidR="004F406B">
        <w:t>.</w:t>
      </w:r>
      <w:r w:rsidR="004F406B">
        <w:rPr>
          <w:noProof/>
        </w:rPr>
        <w:t>1</w:t>
      </w:r>
      <w:r w:rsidR="00203550">
        <w:fldChar w:fldCharType="end"/>
      </w:r>
      <w:r>
        <w:t xml:space="preserve"> is a descriptive supplement to this which can also be used to check the meaning of c</w:t>
      </w:r>
      <w:r w:rsidR="00AA55C0">
        <w:t>odes used in the metadata file.</w:t>
      </w:r>
    </w:p>
    <w:p w14:paraId="57EA8184" w14:textId="77777777" w:rsidR="00203550" w:rsidRDefault="00203550" w:rsidP="006120C4">
      <w:pPr>
        <w:spacing w:after="0"/>
      </w:pPr>
    </w:p>
    <w:p w14:paraId="6BA1E182" w14:textId="77777777" w:rsidR="0045145D" w:rsidRPr="00A15B10" w:rsidRDefault="0045145D" w:rsidP="00A15B10">
      <w:r>
        <w:t xml:space="preserve">Volumetric water content data are derived at all sites. </w:t>
      </w:r>
      <w:r w:rsidRPr="008D55EF">
        <w:t xml:space="preserve">See </w:t>
      </w:r>
      <w:r>
        <w:t>Section 6 fo</w:t>
      </w:r>
      <w:r w:rsidR="006120C4">
        <w:t>r completeness of the VWC data.</w:t>
      </w:r>
    </w:p>
    <w:p w14:paraId="3C552792" w14:textId="148A0878" w:rsidR="00A15B10" w:rsidRDefault="00A15B10" w:rsidP="00A15B10">
      <w:pPr>
        <w:pStyle w:val="Caption"/>
        <w:keepNext/>
      </w:pPr>
      <w:bookmarkStart w:id="40" w:name="_Ref161229974"/>
      <w:r>
        <w:t xml:space="preserve">Table </w:t>
      </w:r>
      <w:r w:rsidR="00DF6205">
        <w:fldChar w:fldCharType="begin"/>
      </w:r>
      <w:r w:rsidR="00DF6205">
        <w:instrText xml:space="preserve"> STYLEREF 1 \s </w:instrText>
      </w:r>
      <w:r w:rsidR="00DF6205">
        <w:fldChar w:fldCharType="separate"/>
      </w:r>
      <w:r w:rsidR="004F406B">
        <w:rPr>
          <w:noProof/>
        </w:rPr>
        <w:t>4</w:t>
      </w:r>
      <w:r w:rsidR="00DF6205">
        <w:rPr>
          <w:noProof/>
        </w:rPr>
        <w:fldChar w:fldCharType="end"/>
      </w:r>
      <w:r w:rsidR="00DF28DD">
        <w:t>.</w:t>
      </w:r>
      <w:r w:rsidR="00DF6205">
        <w:fldChar w:fldCharType="begin"/>
      </w:r>
      <w:r w:rsidR="00DF6205">
        <w:instrText xml:space="preserve"> SEQ Table \* ARABIC \s 1 </w:instrText>
      </w:r>
      <w:r w:rsidR="00DF6205">
        <w:fldChar w:fldCharType="separate"/>
      </w:r>
      <w:r w:rsidR="004F406B">
        <w:rPr>
          <w:noProof/>
        </w:rPr>
        <w:t>1</w:t>
      </w:r>
      <w:r w:rsidR="00DF6205">
        <w:rPr>
          <w:noProof/>
        </w:rPr>
        <w:fldChar w:fldCharType="end"/>
      </w:r>
      <w:bookmarkEnd w:id="40"/>
      <w:r w:rsidRPr="000C1823">
        <w:t xml:space="preserve"> - </w:t>
      </w:r>
      <w:r w:rsidR="007977BC" w:rsidRPr="00366580">
        <w:t>Details of the</w:t>
      </w:r>
      <w:r w:rsidR="007977BC">
        <w:t xml:space="preserve"> daily </w:t>
      </w:r>
      <w:r w:rsidR="007977BC" w:rsidRPr="00366580">
        <w:t>variables recorded</w:t>
      </w:r>
      <w:r w:rsidR="007977BC">
        <w:t>.</w:t>
      </w:r>
    </w:p>
    <w:tbl>
      <w:tblPr>
        <w:tblStyle w:val="GridTable4-Accent3"/>
        <w:tblW w:w="0" w:type="auto"/>
        <w:tblLook w:val="04A0" w:firstRow="1" w:lastRow="0" w:firstColumn="1" w:lastColumn="0" w:noHBand="0" w:noVBand="1"/>
      </w:tblPr>
      <w:tblGrid>
        <w:gridCol w:w="1758"/>
        <w:gridCol w:w="1434"/>
        <w:gridCol w:w="1738"/>
        <w:gridCol w:w="1348"/>
        <w:gridCol w:w="854"/>
        <w:gridCol w:w="2269"/>
      </w:tblGrid>
      <w:tr w:rsidR="0045354F" w:rsidRPr="003577A0" w14:paraId="6F06953E" w14:textId="77777777" w:rsidTr="00741D5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29DBE2E2" w14:textId="77777777" w:rsidR="0045354F" w:rsidRPr="003577A0" w:rsidRDefault="0045354F" w:rsidP="00203550">
            <w:pPr>
              <w:spacing w:before="40" w:after="40"/>
              <w:rPr>
                <w:b w:val="0"/>
              </w:rPr>
            </w:pPr>
            <w:r>
              <w:t>Column name</w:t>
            </w:r>
          </w:p>
        </w:tc>
        <w:tc>
          <w:tcPr>
            <w:tcW w:w="0" w:type="auto"/>
          </w:tcPr>
          <w:p w14:paraId="739BBF95" w14:textId="77777777" w:rsidR="0045354F" w:rsidRPr="003577A0" w:rsidRDefault="0045354F" w:rsidP="00203550">
            <w:pPr>
              <w:spacing w:before="40" w:after="40"/>
              <w:cnfStyle w:val="100000000000" w:firstRow="1" w:lastRow="0" w:firstColumn="0" w:lastColumn="0" w:oddVBand="0" w:evenVBand="0" w:oddHBand="0" w:evenHBand="0" w:firstRowFirstColumn="0" w:firstRowLastColumn="0" w:lastRowFirstColumn="0" w:lastRowLastColumn="0"/>
              <w:rPr>
                <w:b w:val="0"/>
              </w:rPr>
            </w:pPr>
            <w:r w:rsidRPr="003577A0">
              <w:t>Variable</w:t>
            </w:r>
            <w:r>
              <w:t xml:space="preserve"> name</w:t>
            </w:r>
          </w:p>
        </w:tc>
        <w:tc>
          <w:tcPr>
            <w:tcW w:w="0" w:type="auto"/>
          </w:tcPr>
          <w:p w14:paraId="39119BE9" w14:textId="77777777" w:rsidR="0045354F" w:rsidRPr="003577A0" w:rsidRDefault="0045354F" w:rsidP="00203550">
            <w:pPr>
              <w:spacing w:before="40" w:after="40"/>
              <w:cnfStyle w:val="100000000000" w:firstRow="1" w:lastRow="0" w:firstColumn="0" w:lastColumn="0" w:oddVBand="0" w:evenVBand="0" w:oddHBand="0" w:evenHBand="0" w:firstRowFirstColumn="0" w:firstRowLastColumn="0" w:lastRowFirstColumn="0" w:lastRowLastColumn="0"/>
              <w:rPr>
                <w:b w:val="0"/>
              </w:rPr>
            </w:pPr>
            <w:r w:rsidRPr="003577A0">
              <w:t>Unit</w:t>
            </w:r>
          </w:p>
        </w:tc>
        <w:tc>
          <w:tcPr>
            <w:tcW w:w="0" w:type="auto"/>
          </w:tcPr>
          <w:p w14:paraId="7396F8F5" w14:textId="77777777" w:rsidR="0045354F" w:rsidRPr="003577A0" w:rsidRDefault="0045354F" w:rsidP="00203550">
            <w:pPr>
              <w:spacing w:before="40" w:after="40"/>
              <w:cnfStyle w:val="100000000000" w:firstRow="1" w:lastRow="0" w:firstColumn="0" w:lastColumn="0" w:oddVBand="0" w:evenVBand="0" w:oddHBand="0" w:evenHBand="0" w:firstRowFirstColumn="0" w:firstRowLastColumn="0" w:lastRowFirstColumn="0" w:lastRowLastColumn="0"/>
              <w:rPr>
                <w:b w:val="0"/>
              </w:rPr>
            </w:pPr>
            <w:r>
              <w:t>Aggregation</w:t>
            </w:r>
          </w:p>
        </w:tc>
        <w:tc>
          <w:tcPr>
            <w:tcW w:w="0" w:type="auto"/>
          </w:tcPr>
          <w:p w14:paraId="01D9BB81" w14:textId="77777777" w:rsidR="0045354F" w:rsidRPr="003577A0" w:rsidRDefault="0045354F" w:rsidP="00203550">
            <w:pPr>
              <w:spacing w:before="40" w:after="40"/>
              <w:cnfStyle w:val="100000000000" w:firstRow="1" w:lastRow="0" w:firstColumn="0" w:lastColumn="0" w:oddVBand="0" w:evenVBand="0" w:oddHBand="0" w:evenHBand="0" w:firstRowFirstColumn="0" w:firstRowLastColumn="0" w:lastRowFirstColumn="0" w:lastRowLastColumn="0"/>
              <w:rPr>
                <w:b w:val="0"/>
              </w:rPr>
            </w:pPr>
            <w:r>
              <w:t>Infilled</w:t>
            </w:r>
          </w:p>
        </w:tc>
        <w:tc>
          <w:tcPr>
            <w:tcW w:w="0" w:type="auto"/>
          </w:tcPr>
          <w:p w14:paraId="18FAF7F1" w14:textId="77777777" w:rsidR="0045354F" w:rsidRPr="003577A0" w:rsidRDefault="0045354F" w:rsidP="00203550">
            <w:pPr>
              <w:spacing w:before="40" w:after="40"/>
              <w:cnfStyle w:val="100000000000" w:firstRow="1" w:lastRow="0" w:firstColumn="0" w:lastColumn="0" w:oddVBand="0" w:evenVBand="0" w:oddHBand="0" w:evenHBand="0" w:firstRowFirstColumn="0" w:firstRowLastColumn="0" w:lastRowFirstColumn="0" w:lastRowLastColumn="0"/>
              <w:rPr>
                <w:b w:val="0"/>
              </w:rPr>
            </w:pPr>
            <w:r w:rsidRPr="003577A0">
              <w:t>Note</w:t>
            </w:r>
          </w:p>
        </w:tc>
      </w:tr>
      <w:tr w:rsidR="0045354F" w14:paraId="4E32F858" w14:textId="77777777" w:rsidTr="00741D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A98614F" w14:textId="77777777" w:rsidR="0045354F" w:rsidRDefault="0045354F" w:rsidP="00FC15B0">
            <w:pPr>
              <w:spacing w:before="40" w:after="40"/>
            </w:pPr>
            <w:r>
              <w:t>SITE_ID</w:t>
            </w:r>
          </w:p>
        </w:tc>
        <w:tc>
          <w:tcPr>
            <w:tcW w:w="0" w:type="auto"/>
          </w:tcPr>
          <w:p w14:paraId="72DA0237" w14:textId="77777777" w:rsidR="0045354F"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r>
              <w:t>Site</w:t>
            </w:r>
          </w:p>
        </w:tc>
        <w:tc>
          <w:tcPr>
            <w:tcW w:w="0" w:type="auto"/>
          </w:tcPr>
          <w:p w14:paraId="3093F51D" w14:textId="77777777" w:rsidR="0045354F"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r>
              <w:t>-</w:t>
            </w:r>
          </w:p>
        </w:tc>
        <w:tc>
          <w:tcPr>
            <w:tcW w:w="0" w:type="auto"/>
          </w:tcPr>
          <w:p w14:paraId="372F1A33" w14:textId="77777777" w:rsidR="0045354F"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r>
              <w:t>-</w:t>
            </w:r>
          </w:p>
        </w:tc>
        <w:tc>
          <w:tcPr>
            <w:tcW w:w="0" w:type="auto"/>
          </w:tcPr>
          <w:p w14:paraId="250CE701" w14:textId="77777777" w:rsidR="0045354F"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r>
              <w:t>-</w:t>
            </w:r>
          </w:p>
        </w:tc>
        <w:tc>
          <w:tcPr>
            <w:tcW w:w="0" w:type="auto"/>
          </w:tcPr>
          <w:p w14:paraId="7B06C7FC" w14:textId="77777777" w:rsidR="0045354F"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p>
        </w:tc>
      </w:tr>
      <w:tr w:rsidR="0045354F" w:rsidRPr="001A6129" w14:paraId="0B21EF63" w14:textId="77777777" w:rsidTr="00741D59">
        <w:tc>
          <w:tcPr>
            <w:cnfStyle w:val="001000000000" w:firstRow="0" w:lastRow="0" w:firstColumn="1" w:lastColumn="0" w:oddVBand="0" w:evenVBand="0" w:oddHBand="0" w:evenHBand="0" w:firstRowFirstColumn="0" w:firstRowLastColumn="0" w:lastRowFirstColumn="0" w:lastRowLastColumn="0"/>
            <w:tcW w:w="0" w:type="auto"/>
          </w:tcPr>
          <w:p w14:paraId="146E3418" w14:textId="77777777" w:rsidR="0045354F" w:rsidRDefault="0045354F" w:rsidP="00FC15B0">
            <w:pPr>
              <w:spacing w:before="40" w:after="40"/>
            </w:pPr>
            <w:r>
              <w:t>DATE_TIME</w:t>
            </w:r>
          </w:p>
        </w:tc>
        <w:tc>
          <w:tcPr>
            <w:tcW w:w="0" w:type="auto"/>
          </w:tcPr>
          <w:p w14:paraId="62D13450" w14:textId="77777777" w:rsidR="0045354F" w:rsidRPr="002277C5"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proofErr w:type="spellStart"/>
            <w:r>
              <w:t>DateTime</w:t>
            </w:r>
            <w:proofErr w:type="spellEnd"/>
          </w:p>
        </w:tc>
        <w:tc>
          <w:tcPr>
            <w:tcW w:w="0" w:type="auto"/>
          </w:tcPr>
          <w:p w14:paraId="0ED0D8BA" w14:textId="77777777" w:rsidR="0045354F" w:rsidRPr="002277C5"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r>
              <w:t>-</w:t>
            </w:r>
          </w:p>
        </w:tc>
        <w:tc>
          <w:tcPr>
            <w:tcW w:w="0" w:type="auto"/>
          </w:tcPr>
          <w:p w14:paraId="7D170E1D" w14:textId="77777777" w:rsidR="0045354F"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r>
              <w:t>-</w:t>
            </w:r>
          </w:p>
        </w:tc>
        <w:tc>
          <w:tcPr>
            <w:tcW w:w="0" w:type="auto"/>
          </w:tcPr>
          <w:p w14:paraId="788577BA" w14:textId="77777777" w:rsidR="0045354F" w:rsidRDefault="0045354F" w:rsidP="00FF2473">
            <w:pPr>
              <w:spacing w:before="40" w:after="40"/>
              <w:cnfStyle w:val="000000000000" w:firstRow="0" w:lastRow="0" w:firstColumn="0" w:lastColumn="0" w:oddVBand="0" w:evenVBand="0" w:oddHBand="0" w:evenHBand="0" w:firstRowFirstColumn="0" w:firstRowLastColumn="0" w:lastRowFirstColumn="0" w:lastRowLastColumn="0"/>
            </w:pPr>
            <w:r>
              <w:t>-</w:t>
            </w:r>
          </w:p>
        </w:tc>
        <w:tc>
          <w:tcPr>
            <w:tcW w:w="0" w:type="auto"/>
          </w:tcPr>
          <w:p w14:paraId="334F0AE4" w14:textId="77777777" w:rsidR="0045354F" w:rsidRDefault="0045354F" w:rsidP="00FF2473">
            <w:pPr>
              <w:spacing w:before="40" w:after="40"/>
              <w:cnfStyle w:val="000000000000" w:firstRow="0" w:lastRow="0" w:firstColumn="0" w:lastColumn="0" w:oddVBand="0" w:evenVBand="0" w:oddHBand="0" w:evenHBand="0" w:firstRowFirstColumn="0" w:firstRowLastColumn="0" w:lastRowFirstColumn="0" w:lastRowLastColumn="0"/>
            </w:pPr>
            <w:r>
              <w:t>Dates given in format:</w:t>
            </w:r>
          </w:p>
          <w:p w14:paraId="7A618B17" w14:textId="77777777" w:rsidR="0045354F" w:rsidRPr="001A6129" w:rsidRDefault="0045354F" w:rsidP="00FF2473">
            <w:pPr>
              <w:pStyle w:val="BalloonText"/>
              <w:spacing w:before="40" w:after="40"/>
              <w:cnfStyle w:val="000000000000" w:firstRow="0" w:lastRow="0" w:firstColumn="0" w:lastColumn="0" w:oddVBand="0" w:evenVBand="0" w:oddHBand="0" w:evenHBand="0" w:firstRowFirstColumn="0" w:firstRowLastColumn="0" w:lastRowFirstColumn="0" w:lastRowLastColumn="0"/>
              <w:rPr>
                <w:rFonts w:asciiTheme="minorHAnsi" w:hAnsiTheme="minorHAnsi" w:cs="Times New Roman"/>
              </w:rPr>
            </w:pPr>
            <w:r w:rsidRPr="001A6129">
              <w:t>YYYY-MM-DD</w:t>
            </w:r>
          </w:p>
        </w:tc>
      </w:tr>
      <w:tr w:rsidR="0045354F" w:rsidRPr="002277C5" w14:paraId="16DCF436" w14:textId="77777777" w:rsidTr="00741D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FE97086" w14:textId="77777777" w:rsidR="0045354F" w:rsidRPr="002277C5" w:rsidRDefault="0045354F" w:rsidP="00FC15B0">
            <w:pPr>
              <w:spacing w:before="40" w:after="40"/>
            </w:pPr>
            <w:r>
              <w:t>LWIN</w:t>
            </w:r>
          </w:p>
        </w:tc>
        <w:tc>
          <w:tcPr>
            <w:tcW w:w="0" w:type="auto"/>
          </w:tcPr>
          <w:p w14:paraId="298E8A11" w14:textId="77777777" w:rsidR="0045354F" w:rsidRPr="002277C5"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r w:rsidRPr="002277C5">
              <w:t>Incoming longwave radiation</w:t>
            </w:r>
          </w:p>
        </w:tc>
        <w:tc>
          <w:tcPr>
            <w:tcW w:w="0" w:type="auto"/>
          </w:tcPr>
          <w:p w14:paraId="5C53694B" w14:textId="21063948" w:rsidR="0045354F" w:rsidRPr="002277C5" w:rsidRDefault="0045354F" w:rsidP="00FF2473">
            <w:pPr>
              <w:spacing w:before="40" w:after="40"/>
              <w:cnfStyle w:val="000000100000" w:firstRow="0" w:lastRow="0" w:firstColumn="0" w:lastColumn="0" w:oddVBand="0" w:evenVBand="0" w:oddHBand="1" w:evenHBand="0" w:firstRowFirstColumn="0" w:firstRowLastColumn="0" w:lastRowFirstColumn="0" w:lastRowLastColumn="0"/>
            </w:pPr>
            <w:r>
              <w:t>M</w:t>
            </w:r>
            <w:r w:rsidRPr="00FF2473">
              <w:t xml:space="preserve">egajoule per square metre per day </w:t>
            </w:r>
            <w:r w:rsidRPr="002277C5">
              <w:t>(</w:t>
            </w:r>
            <m:oMath>
              <m:sSup>
                <m:sSupPr>
                  <m:ctrlPr>
                    <w:rPr>
                      <w:rFonts w:ascii="Cambria Math" w:hAnsi="Cambria Math"/>
                    </w:rPr>
                  </m:ctrlPr>
                </m:sSupPr>
                <m:e>
                  <m:r>
                    <m:rPr>
                      <m:sty m:val="p"/>
                    </m:rPr>
                    <w:rPr>
                      <w:rFonts w:ascii="Cambria Math" w:hAnsi="Cambria Math"/>
                    </w:rPr>
                    <m:t>MJ m</m:t>
                  </m:r>
                </m:e>
                <m:sup>
                  <m:r>
                    <m:rPr>
                      <m:sty m:val="p"/>
                    </m:rPr>
                    <w:rPr>
                      <w:rFonts w:ascii="Cambria Math" w:hAnsi="Cambria Math"/>
                    </w:rPr>
                    <m:t>-2</m:t>
                  </m:r>
                </m:sup>
              </m:sSup>
              <m:r>
                <w:rPr>
                  <w:rFonts w:ascii="Cambria Math" w:hAnsi="Cambria Math"/>
                </w:rPr>
                <m:t xml:space="preserve"> </m:t>
              </m:r>
              <m:sSup>
                <m:sSupPr>
                  <m:ctrlPr>
                    <w:rPr>
                      <w:rFonts w:ascii="Cambria Math" w:hAnsi="Cambria Math"/>
                      <w:i/>
                    </w:rPr>
                  </m:ctrlPr>
                </m:sSupPr>
                <m:e>
                  <m:r>
                    <w:rPr>
                      <w:rFonts w:ascii="Cambria Math" w:hAnsi="Cambria Math"/>
                    </w:rPr>
                    <m:t>day</m:t>
                  </m:r>
                </m:e>
                <m:sup>
                  <m:r>
                    <w:rPr>
                      <w:rFonts w:ascii="Cambria Math" w:hAnsi="Cambria Math"/>
                    </w:rPr>
                    <m:t>-1</m:t>
                  </m:r>
                </m:sup>
              </m:sSup>
            </m:oMath>
            <w:r w:rsidRPr="002277C5">
              <w:t>)</w:t>
            </w:r>
          </w:p>
        </w:tc>
        <w:tc>
          <w:tcPr>
            <w:tcW w:w="0" w:type="auto"/>
          </w:tcPr>
          <w:p w14:paraId="3D9D2986" w14:textId="77777777" w:rsidR="0045354F" w:rsidRPr="002277C5"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r>
              <w:t>Daily total</w:t>
            </w:r>
          </w:p>
        </w:tc>
        <w:tc>
          <w:tcPr>
            <w:tcW w:w="0" w:type="auto"/>
          </w:tcPr>
          <w:p w14:paraId="514ED444" w14:textId="77777777" w:rsidR="0045354F" w:rsidRPr="002277C5"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p>
        </w:tc>
        <w:tc>
          <w:tcPr>
            <w:tcW w:w="0" w:type="auto"/>
          </w:tcPr>
          <w:p w14:paraId="583225B2" w14:textId="77777777" w:rsidR="0045354F" w:rsidRPr="002277C5"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p>
        </w:tc>
      </w:tr>
      <w:tr w:rsidR="0045354F" w:rsidRPr="002277C5" w14:paraId="7A78F410" w14:textId="77777777" w:rsidTr="00741D59">
        <w:tc>
          <w:tcPr>
            <w:cnfStyle w:val="001000000000" w:firstRow="0" w:lastRow="0" w:firstColumn="1" w:lastColumn="0" w:oddVBand="0" w:evenVBand="0" w:oddHBand="0" w:evenHBand="0" w:firstRowFirstColumn="0" w:firstRowLastColumn="0" w:lastRowFirstColumn="0" w:lastRowLastColumn="0"/>
            <w:tcW w:w="0" w:type="auto"/>
          </w:tcPr>
          <w:p w14:paraId="3591673A" w14:textId="77777777" w:rsidR="0045354F" w:rsidRPr="002277C5" w:rsidRDefault="0045354F" w:rsidP="00FC15B0">
            <w:pPr>
              <w:spacing w:before="40" w:after="40"/>
            </w:pPr>
            <w:r>
              <w:t>LWOUT</w:t>
            </w:r>
          </w:p>
        </w:tc>
        <w:tc>
          <w:tcPr>
            <w:tcW w:w="0" w:type="auto"/>
          </w:tcPr>
          <w:p w14:paraId="2631EAF9" w14:textId="77777777" w:rsidR="0045354F" w:rsidRPr="002277C5"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r w:rsidRPr="002277C5">
              <w:t>Outgoing longwave radiation</w:t>
            </w:r>
          </w:p>
        </w:tc>
        <w:tc>
          <w:tcPr>
            <w:tcW w:w="0" w:type="auto"/>
          </w:tcPr>
          <w:p w14:paraId="64101032" w14:textId="4C5CE350" w:rsidR="0045354F" w:rsidRPr="002277C5"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r>
              <w:t>M</w:t>
            </w:r>
            <w:r w:rsidRPr="00FF2473">
              <w:t xml:space="preserve">egajoule per square metre per day </w:t>
            </w:r>
            <w:r w:rsidRPr="002277C5">
              <w:t>(</w:t>
            </w:r>
            <m:oMath>
              <m:sSup>
                <m:sSupPr>
                  <m:ctrlPr>
                    <w:rPr>
                      <w:rFonts w:ascii="Cambria Math" w:hAnsi="Cambria Math"/>
                    </w:rPr>
                  </m:ctrlPr>
                </m:sSupPr>
                <m:e>
                  <m:r>
                    <m:rPr>
                      <m:sty m:val="p"/>
                    </m:rPr>
                    <w:rPr>
                      <w:rFonts w:ascii="Cambria Math" w:hAnsi="Cambria Math"/>
                    </w:rPr>
                    <m:t>MJ m</m:t>
                  </m:r>
                </m:e>
                <m:sup>
                  <m:r>
                    <m:rPr>
                      <m:sty m:val="p"/>
                    </m:rPr>
                    <w:rPr>
                      <w:rFonts w:ascii="Cambria Math" w:hAnsi="Cambria Math"/>
                    </w:rPr>
                    <m:t>-2</m:t>
                  </m:r>
                </m:sup>
              </m:sSup>
              <m:r>
                <w:rPr>
                  <w:rFonts w:ascii="Cambria Math" w:hAnsi="Cambria Math"/>
                </w:rPr>
                <m:t xml:space="preserve"> </m:t>
              </m:r>
              <m:sSup>
                <m:sSupPr>
                  <m:ctrlPr>
                    <w:rPr>
                      <w:rFonts w:ascii="Cambria Math" w:hAnsi="Cambria Math"/>
                      <w:i/>
                    </w:rPr>
                  </m:ctrlPr>
                </m:sSupPr>
                <m:e>
                  <m:r>
                    <w:rPr>
                      <w:rFonts w:ascii="Cambria Math" w:hAnsi="Cambria Math"/>
                    </w:rPr>
                    <m:t>day</m:t>
                  </m:r>
                </m:e>
                <m:sup>
                  <m:r>
                    <w:rPr>
                      <w:rFonts w:ascii="Cambria Math" w:hAnsi="Cambria Math"/>
                    </w:rPr>
                    <m:t>-1</m:t>
                  </m:r>
                </m:sup>
              </m:sSup>
            </m:oMath>
            <w:r w:rsidRPr="002277C5">
              <w:t>)</w:t>
            </w:r>
          </w:p>
        </w:tc>
        <w:tc>
          <w:tcPr>
            <w:tcW w:w="0" w:type="auto"/>
          </w:tcPr>
          <w:p w14:paraId="2CE8DFC9" w14:textId="77777777" w:rsidR="0045354F" w:rsidRPr="002277C5"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r>
              <w:t>Daily total</w:t>
            </w:r>
          </w:p>
        </w:tc>
        <w:tc>
          <w:tcPr>
            <w:tcW w:w="0" w:type="auto"/>
          </w:tcPr>
          <w:p w14:paraId="7CDDEFF1" w14:textId="77777777" w:rsidR="0045354F" w:rsidRPr="002277C5"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p>
        </w:tc>
        <w:tc>
          <w:tcPr>
            <w:tcW w:w="0" w:type="auto"/>
          </w:tcPr>
          <w:p w14:paraId="694AED28" w14:textId="77777777" w:rsidR="0045354F" w:rsidRPr="002277C5"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p>
        </w:tc>
      </w:tr>
      <w:tr w:rsidR="0045354F" w:rsidRPr="002277C5" w14:paraId="53C1DDAF" w14:textId="77777777" w:rsidTr="00741D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D381688" w14:textId="77777777" w:rsidR="0045354F" w:rsidRPr="002277C5" w:rsidRDefault="0045354F" w:rsidP="00FC15B0">
            <w:pPr>
              <w:spacing w:before="40" w:after="40"/>
            </w:pPr>
            <w:r>
              <w:t>SWIN</w:t>
            </w:r>
          </w:p>
        </w:tc>
        <w:tc>
          <w:tcPr>
            <w:tcW w:w="0" w:type="auto"/>
          </w:tcPr>
          <w:p w14:paraId="3BC517AE" w14:textId="77777777" w:rsidR="0045354F" w:rsidRPr="002277C5"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r w:rsidRPr="002277C5">
              <w:t>Incoming shortwave radiation</w:t>
            </w:r>
          </w:p>
        </w:tc>
        <w:tc>
          <w:tcPr>
            <w:tcW w:w="0" w:type="auto"/>
          </w:tcPr>
          <w:p w14:paraId="132A3180" w14:textId="15B32882" w:rsidR="0045354F" w:rsidRPr="002277C5"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r>
              <w:t>M</w:t>
            </w:r>
            <w:r w:rsidRPr="00FF2473">
              <w:t xml:space="preserve">egajoule per square metre per day </w:t>
            </w:r>
            <w:r w:rsidRPr="002277C5">
              <w:t>(</w:t>
            </w:r>
            <m:oMath>
              <m:sSup>
                <m:sSupPr>
                  <m:ctrlPr>
                    <w:rPr>
                      <w:rFonts w:ascii="Cambria Math" w:hAnsi="Cambria Math"/>
                    </w:rPr>
                  </m:ctrlPr>
                </m:sSupPr>
                <m:e>
                  <m:r>
                    <m:rPr>
                      <m:sty m:val="p"/>
                    </m:rPr>
                    <w:rPr>
                      <w:rFonts w:ascii="Cambria Math" w:hAnsi="Cambria Math"/>
                    </w:rPr>
                    <m:t>MJ m</m:t>
                  </m:r>
                </m:e>
                <m:sup>
                  <m:r>
                    <m:rPr>
                      <m:sty m:val="p"/>
                    </m:rPr>
                    <w:rPr>
                      <w:rFonts w:ascii="Cambria Math" w:hAnsi="Cambria Math"/>
                    </w:rPr>
                    <m:t>-2</m:t>
                  </m:r>
                </m:sup>
              </m:sSup>
              <m:r>
                <w:rPr>
                  <w:rFonts w:ascii="Cambria Math" w:hAnsi="Cambria Math"/>
                </w:rPr>
                <m:t xml:space="preserve"> </m:t>
              </m:r>
              <m:sSup>
                <m:sSupPr>
                  <m:ctrlPr>
                    <w:rPr>
                      <w:rFonts w:ascii="Cambria Math" w:hAnsi="Cambria Math"/>
                      <w:i/>
                    </w:rPr>
                  </m:ctrlPr>
                </m:sSupPr>
                <m:e>
                  <m:r>
                    <w:rPr>
                      <w:rFonts w:ascii="Cambria Math" w:hAnsi="Cambria Math"/>
                    </w:rPr>
                    <m:t>day</m:t>
                  </m:r>
                </m:e>
                <m:sup>
                  <m:r>
                    <w:rPr>
                      <w:rFonts w:ascii="Cambria Math" w:hAnsi="Cambria Math"/>
                    </w:rPr>
                    <m:t>-1</m:t>
                  </m:r>
                </m:sup>
              </m:sSup>
            </m:oMath>
            <w:r w:rsidRPr="002277C5">
              <w:t>)</w:t>
            </w:r>
          </w:p>
        </w:tc>
        <w:tc>
          <w:tcPr>
            <w:tcW w:w="0" w:type="auto"/>
          </w:tcPr>
          <w:p w14:paraId="4AD112D5" w14:textId="77777777" w:rsidR="0045354F" w:rsidRPr="002277C5"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r>
              <w:t>Daily total</w:t>
            </w:r>
          </w:p>
        </w:tc>
        <w:tc>
          <w:tcPr>
            <w:tcW w:w="0" w:type="auto"/>
          </w:tcPr>
          <w:p w14:paraId="51CC4879" w14:textId="77777777" w:rsidR="0045354F" w:rsidRPr="002277C5"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p>
        </w:tc>
        <w:tc>
          <w:tcPr>
            <w:tcW w:w="0" w:type="auto"/>
          </w:tcPr>
          <w:p w14:paraId="250534A8" w14:textId="77777777" w:rsidR="0045354F" w:rsidRPr="002277C5"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p>
        </w:tc>
      </w:tr>
      <w:tr w:rsidR="0045354F" w:rsidRPr="002277C5" w14:paraId="31FAAC23" w14:textId="77777777" w:rsidTr="00741D59">
        <w:tc>
          <w:tcPr>
            <w:cnfStyle w:val="001000000000" w:firstRow="0" w:lastRow="0" w:firstColumn="1" w:lastColumn="0" w:oddVBand="0" w:evenVBand="0" w:oddHBand="0" w:evenHBand="0" w:firstRowFirstColumn="0" w:firstRowLastColumn="0" w:lastRowFirstColumn="0" w:lastRowLastColumn="0"/>
            <w:tcW w:w="0" w:type="auto"/>
          </w:tcPr>
          <w:p w14:paraId="4F625572" w14:textId="77777777" w:rsidR="0045354F" w:rsidRPr="002277C5" w:rsidRDefault="0045354F" w:rsidP="00FC15B0">
            <w:pPr>
              <w:spacing w:before="40" w:after="40"/>
            </w:pPr>
            <w:r>
              <w:lastRenderedPageBreak/>
              <w:t>SWOUT</w:t>
            </w:r>
          </w:p>
        </w:tc>
        <w:tc>
          <w:tcPr>
            <w:tcW w:w="0" w:type="auto"/>
          </w:tcPr>
          <w:p w14:paraId="0A74CC36" w14:textId="77777777" w:rsidR="0045354F" w:rsidRPr="002277C5"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r w:rsidRPr="002277C5">
              <w:t>Outgoing shortwave radiation</w:t>
            </w:r>
          </w:p>
        </w:tc>
        <w:tc>
          <w:tcPr>
            <w:tcW w:w="0" w:type="auto"/>
          </w:tcPr>
          <w:p w14:paraId="3DCAE645" w14:textId="7968C6FD" w:rsidR="0045354F" w:rsidRPr="002277C5"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r>
              <w:t>M</w:t>
            </w:r>
            <w:r w:rsidRPr="00FF2473">
              <w:t xml:space="preserve">egajoule per square metre per day </w:t>
            </w:r>
            <w:r w:rsidRPr="002277C5">
              <w:t>(</w:t>
            </w:r>
            <m:oMath>
              <m:sSup>
                <m:sSupPr>
                  <m:ctrlPr>
                    <w:rPr>
                      <w:rFonts w:ascii="Cambria Math" w:hAnsi="Cambria Math"/>
                    </w:rPr>
                  </m:ctrlPr>
                </m:sSupPr>
                <m:e>
                  <m:r>
                    <m:rPr>
                      <m:sty m:val="p"/>
                    </m:rPr>
                    <w:rPr>
                      <w:rFonts w:ascii="Cambria Math" w:hAnsi="Cambria Math"/>
                    </w:rPr>
                    <m:t>MJ m</m:t>
                  </m:r>
                </m:e>
                <m:sup>
                  <m:r>
                    <m:rPr>
                      <m:sty m:val="p"/>
                    </m:rPr>
                    <w:rPr>
                      <w:rFonts w:ascii="Cambria Math" w:hAnsi="Cambria Math"/>
                    </w:rPr>
                    <m:t>-2</m:t>
                  </m:r>
                </m:sup>
              </m:sSup>
              <m:r>
                <w:rPr>
                  <w:rFonts w:ascii="Cambria Math" w:hAnsi="Cambria Math"/>
                </w:rPr>
                <m:t xml:space="preserve"> </m:t>
              </m:r>
              <m:sSup>
                <m:sSupPr>
                  <m:ctrlPr>
                    <w:rPr>
                      <w:rFonts w:ascii="Cambria Math" w:hAnsi="Cambria Math"/>
                      <w:i/>
                    </w:rPr>
                  </m:ctrlPr>
                </m:sSupPr>
                <m:e>
                  <m:r>
                    <w:rPr>
                      <w:rFonts w:ascii="Cambria Math" w:hAnsi="Cambria Math"/>
                    </w:rPr>
                    <m:t>day</m:t>
                  </m:r>
                </m:e>
                <m:sup>
                  <m:r>
                    <w:rPr>
                      <w:rFonts w:ascii="Cambria Math" w:hAnsi="Cambria Math"/>
                    </w:rPr>
                    <m:t>-1</m:t>
                  </m:r>
                </m:sup>
              </m:sSup>
            </m:oMath>
            <w:r w:rsidRPr="002277C5">
              <w:t>)</w:t>
            </w:r>
          </w:p>
        </w:tc>
        <w:tc>
          <w:tcPr>
            <w:tcW w:w="0" w:type="auto"/>
          </w:tcPr>
          <w:p w14:paraId="61008209" w14:textId="77777777" w:rsidR="0045354F" w:rsidRPr="002277C5"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r>
              <w:t>Daily total</w:t>
            </w:r>
          </w:p>
        </w:tc>
        <w:tc>
          <w:tcPr>
            <w:tcW w:w="0" w:type="auto"/>
          </w:tcPr>
          <w:p w14:paraId="6B897280" w14:textId="77777777" w:rsidR="0045354F" w:rsidRPr="002277C5"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p>
        </w:tc>
        <w:tc>
          <w:tcPr>
            <w:tcW w:w="0" w:type="auto"/>
          </w:tcPr>
          <w:p w14:paraId="12FA9389" w14:textId="77777777" w:rsidR="0045354F" w:rsidRPr="002277C5"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p>
        </w:tc>
      </w:tr>
      <w:tr w:rsidR="0045354F" w:rsidRPr="00B47F5D" w14:paraId="60A8103E" w14:textId="77777777" w:rsidTr="00741D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8AA8B7C" w14:textId="77777777" w:rsidR="0045354F" w:rsidRPr="002277C5" w:rsidRDefault="0045354F" w:rsidP="00FC15B0">
            <w:pPr>
              <w:spacing w:before="40" w:after="40"/>
            </w:pPr>
            <w:r>
              <w:t>RN</w:t>
            </w:r>
          </w:p>
        </w:tc>
        <w:tc>
          <w:tcPr>
            <w:tcW w:w="0" w:type="auto"/>
          </w:tcPr>
          <w:p w14:paraId="41B60CE8" w14:textId="77777777" w:rsidR="0045354F" w:rsidRPr="002277C5"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r w:rsidRPr="002277C5">
              <w:t>Net radiation</w:t>
            </w:r>
          </w:p>
        </w:tc>
        <w:tc>
          <w:tcPr>
            <w:tcW w:w="0" w:type="auto"/>
          </w:tcPr>
          <w:p w14:paraId="0019F9AD" w14:textId="75FF3BA1" w:rsidR="0045354F" w:rsidRPr="002277C5"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r>
              <w:t>M</w:t>
            </w:r>
            <w:r w:rsidRPr="00FF2473">
              <w:t xml:space="preserve">egajoule per square metre per day </w:t>
            </w:r>
            <w:r w:rsidRPr="002277C5">
              <w:t>(</w:t>
            </w:r>
            <m:oMath>
              <m:sSup>
                <m:sSupPr>
                  <m:ctrlPr>
                    <w:rPr>
                      <w:rFonts w:ascii="Cambria Math" w:hAnsi="Cambria Math"/>
                    </w:rPr>
                  </m:ctrlPr>
                </m:sSupPr>
                <m:e>
                  <m:r>
                    <m:rPr>
                      <m:sty m:val="p"/>
                    </m:rPr>
                    <w:rPr>
                      <w:rFonts w:ascii="Cambria Math" w:hAnsi="Cambria Math"/>
                    </w:rPr>
                    <m:t>MJ m</m:t>
                  </m:r>
                </m:e>
                <m:sup>
                  <m:r>
                    <m:rPr>
                      <m:sty m:val="p"/>
                    </m:rPr>
                    <w:rPr>
                      <w:rFonts w:ascii="Cambria Math" w:hAnsi="Cambria Math"/>
                    </w:rPr>
                    <m:t>-2</m:t>
                  </m:r>
                </m:sup>
              </m:sSup>
              <m:r>
                <w:rPr>
                  <w:rFonts w:ascii="Cambria Math" w:hAnsi="Cambria Math"/>
                </w:rPr>
                <m:t xml:space="preserve"> </m:t>
              </m:r>
              <m:sSup>
                <m:sSupPr>
                  <m:ctrlPr>
                    <w:rPr>
                      <w:rFonts w:ascii="Cambria Math" w:hAnsi="Cambria Math"/>
                      <w:i/>
                    </w:rPr>
                  </m:ctrlPr>
                </m:sSupPr>
                <m:e>
                  <m:r>
                    <w:rPr>
                      <w:rFonts w:ascii="Cambria Math" w:hAnsi="Cambria Math"/>
                    </w:rPr>
                    <m:t>day</m:t>
                  </m:r>
                </m:e>
                <m:sup>
                  <m:r>
                    <w:rPr>
                      <w:rFonts w:ascii="Cambria Math" w:hAnsi="Cambria Math"/>
                    </w:rPr>
                    <m:t>-1</m:t>
                  </m:r>
                </m:sup>
              </m:sSup>
            </m:oMath>
            <w:r w:rsidRPr="002277C5">
              <w:t>)</w:t>
            </w:r>
          </w:p>
        </w:tc>
        <w:tc>
          <w:tcPr>
            <w:tcW w:w="0" w:type="auto"/>
          </w:tcPr>
          <w:p w14:paraId="09936F3B" w14:textId="77777777" w:rsidR="0045354F" w:rsidRPr="002277C5"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r>
              <w:t>Daily total</w:t>
            </w:r>
          </w:p>
        </w:tc>
        <w:tc>
          <w:tcPr>
            <w:tcW w:w="0" w:type="auto"/>
          </w:tcPr>
          <w:p w14:paraId="781ED570" w14:textId="77777777" w:rsidR="0045354F" w:rsidRPr="00FF2473"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p>
        </w:tc>
        <w:tc>
          <w:tcPr>
            <w:tcW w:w="0" w:type="auto"/>
          </w:tcPr>
          <w:p w14:paraId="51EF33EE" w14:textId="77777777" w:rsidR="0045354F" w:rsidRPr="00FF2473"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p>
        </w:tc>
      </w:tr>
      <w:tr w:rsidR="0045354F" w:rsidRPr="002277C5" w14:paraId="78C072A5" w14:textId="77777777" w:rsidTr="00741D59">
        <w:tc>
          <w:tcPr>
            <w:cnfStyle w:val="001000000000" w:firstRow="0" w:lastRow="0" w:firstColumn="1" w:lastColumn="0" w:oddVBand="0" w:evenVBand="0" w:oddHBand="0" w:evenHBand="0" w:firstRowFirstColumn="0" w:firstRowLastColumn="0" w:lastRowFirstColumn="0" w:lastRowLastColumn="0"/>
            <w:tcW w:w="0" w:type="auto"/>
          </w:tcPr>
          <w:p w14:paraId="2A84121C" w14:textId="77777777" w:rsidR="0045354F" w:rsidRPr="002277C5" w:rsidRDefault="0045354F" w:rsidP="00FC15B0">
            <w:pPr>
              <w:spacing w:before="40" w:after="40"/>
            </w:pPr>
            <w:r>
              <w:t>PRECIP</w:t>
            </w:r>
          </w:p>
        </w:tc>
        <w:tc>
          <w:tcPr>
            <w:tcW w:w="0" w:type="auto"/>
          </w:tcPr>
          <w:p w14:paraId="27B7921E" w14:textId="77777777" w:rsidR="0045354F" w:rsidRPr="002277C5"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r w:rsidRPr="002277C5">
              <w:t>Precipitation</w:t>
            </w:r>
            <w:r>
              <w:t xml:space="preserve"> from </w:t>
            </w:r>
            <w:proofErr w:type="spellStart"/>
            <w:r>
              <w:t>Pluvio</w:t>
            </w:r>
            <w:proofErr w:type="spellEnd"/>
          </w:p>
        </w:tc>
        <w:tc>
          <w:tcPr>
            <w:tcW w:w="0" w:type="auto"/>
          </w:tcPr>
          <w:p w14:paraId="486D497D" w14:textId="77777777" w:rsidR="0045354F" w:rsidRPr="002277C5"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r w:rsidRPr="002277C5">
              <w:t>Millimetres (</w:t>
            </w:r>
            <w:r w:rsidRPr="00C13905">
              <w:rPr>
                <w:rFonts w:ascii="Cambria Math" w:hAnsi="Cambria Math"/>
              </w:rPr>
              <w:t>mm</w:t>
            </w:r>
            <w:r w:rsidRPr="002277C5">
              <w:t>)</w:t>
            </w:r>
          </w:p>
        </w:tc>
        <w:tc>
          <w:tcPr>
            <w:tcW w:w="0" w:type="auto"/>
          </w:tcPr>
          <w:p w14:paraId="23A909EB" w14:textId="77777777" w:rsidR="0045354F" w:rsidRPr="002277C5"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r>
              <w:t>Daily total</w:t>
            </w:r>
          </w:p>
        </w:tc>
        <w:tc>
          <w:tcPr>
            <w:tcW w:w="0" w:type="auto"/>
          </w:tcPr>
          <w:p w14:paraId="26EE371E" w14:textId="77777777" w:rsidR="0045354F" w:rsidRPr="002277C5"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p>
        </w:tc>
        <w:tc>
          <w:tcPr>
            <w:tcW w:w="0" w:type="auto"/>
          </w:tcPr>
          <w:p w14:paraId="1BC53CF6" w14:textId="77777777" w:rsidR="0045354F" w:rsidRPr="002277C5"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p>
        </w:tc>
      </w:tr>
      <w:tr w:rsidR="0045354F" w:rsidRPr="002277C5" w14:paraId="25AB8FED" w14:textId="77777777" w:rsidTr="00741D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9FB1683" w14:textId="77777777" w:rsidR="0045354F" w:rsidRDefault="0045354F" w:rsidP="00FC15B0">
            <w:pPr>
              <w:spacing w:before="40" w:after="40"/>
            </w:pPr>
            <w:r>
              <w:t>PRECIP_TIPPING</w:t>
            </w:r>
          </w:p>
        </w:tc>
        <w:tc>
          <w:tcPr>
            <w:tcW w:w="0" w:type="auto"/>
          </w:tcPr>
          <w:p w14:paraId="009B48BB" w14:textId="77777777" w:rsidR="0045354F" w:rsidRPr="002277C5"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r w:rsidRPr="002277C5">
              <w:t>Precipitation</w:t>
            </w:r>
            <w:r>
              <w:t xml:space="preserve"> from tipping bucket</w:t>
            </w:r>
          </w:p>
        </w:tc>
        <w:tc>
          <w:tcPr>
            <w:tcW w:w="0" w:type="auto"/>
          </w:tcPr>
          <w:p w14:paraId="6041D6B1" w14:textId="77777777" w:rsidR="0045354F" w:rsidRPr="002277C5"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r w:rsidRPr="002277C5">
              <w:t>Millimetres (</w:t>
            </w:r>
            <w:r w:rsidRPr="00C13905">
              <w:rPr>
                <w:rFonts w:ascii="Cambria Math" w:hAnsi="Cambria Math"/>
              </w:rPr>
              <w:t>mm</w:t>
            </w:r>
            <w:r w:rsidRPr="002277C5">
              <w:t>)</w:t>
            </w:r>
          </w:p>
        </w:tc>
        <w:tc>
          <w:tcPr>
            <w:tcW w:w="0" w:type="auto"/>
          </w:tcPr>
          <w:p w14:paraId="58D63D4F" w14:textId="77777777" w:rsidR="0045354F" w:rsidRPr="002277C5"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r>
              <w:t>Daily total</w:t>
            </w:r>
          </w:p>
        </w:tc>
        <w:tc>
          <w:tcPr>
            <w:tcW w:w="0" w:type="auto"/>
          </w:tcPr>
          <w:p w14:paraId="2DFAF26A" w14:textId="77777777" w:rsidR="0045354F" w:rsidRPr="002277C5"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p>
        </w:tc>
        <w:tc>
          <w:tcPr>
            <w:tcW w:w="0" w:type="auto"/>
          </w:tcPr>
          <w:p w14:paraId="0F32A9DF" w14:textId="77777777" w:rsidR="0045354F" w:rsidRPr="002277C5"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p>
        </w:tc>
      </w:tr>
      <w:tr w:rsidR="0045354F" w:rsidRPr="002277C5" w14:paraId="3C8614C9" w14:textId="77777777" w:rsidTr="00741D59">
        <w:tc>
          <w:tcPr>
            <w:cnfStyle w:val="001000000000" w:firstRow="0" w:lastRow="0" w:firstColumn="1" w:lastColumn="0" w:oddVBand="0" w:evenVBand="0" w:oddHBand="0" w:evenHBand="0" w:firstRowFirstColumn="0" w:firstRowLastColumn="0" w:lastRowFirstColumn="0" w:lastRowLastColumn="0"/>
            <w:tcW w:w="0" w:type="auto"/>
          </w:tcPr>
          <w:p w14:paraId="41BD4E9D" w14:textId="77777777" w:rsidR="0045354F" w:rsidRDefault="0045354F" w:rsidP="00FC15B0">
            <w:pPr>
              <w:spacing w:before="40" w:after="40"/>
            </w:pPr>
            <w:r w:rsidRPr="00D803F1">
              <w:t>PRECIP_RAINE</w:t>
            </w:r>
          </w:p>
        </w:tc>
        <w:tc>
          <w:tcPr>
            <w:tcW w:w="0" w:type="auto"/>
          </w:tcPr>
          <w:p w14:paraId="167DBCDF" w14:textId="40B477BB" w:rsidR="0045354F" w:rsidRPr="002277C5"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r w:rsidRPr="002277C5">
              <w:t>Precipitation</w:t>
            </w:r>
            <w:r>
              <w:t xml:space="preserve"> from </w:t>
            </w:r>
            <w:r w:rsidR="00D10409">
              <w:t>rain[e]</w:t>
            </w:r>
          </w:p>
        </w:tc>
        <w:tc>
          <w:tcPr>
            <w:tcW w:w="0" w:type="auto"/>
          </w:tcPr>
          <w:p w14:paraId="70C376B3" w14:textId="77777777" w:rsidR="0045354F" w:rsidRPr="002277C5"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r w:rsidRPr="002277C5">
              <w:t>Millimetres (</w:t>
            </w:r>
            <w:r w:rsidRPr="00C13905">
              <w:rPr>
                <w:rFonts w:ascii="Cambria Math" w:hAnsi="Cambria Math"/>
              </w:rPr>
              <w:t>mm</w:t>
            </w:r>
            <w:r w:rsidRPr="002277C5">
              <w:t>)</w:t>
            </w:r>
          </w:p>
        </w:tc>
        <w:tc>
          <w:tcPr>
            <w:tcW w:w="0" w:type="auto"/>
          </w:tcPr>
          <w:p w14:paraId="15AD9A01" w14:textId="77777777" w:rsidR="0045354F" w:rsidRPr="002277C5"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r>
              <w:t>Daily total</w:t>
            </w:r>
          </w:p>
        </w:tc>
        <w:tc>
          <w:tcPr>
            <w:tcW w:w="0" w:type="auto"/>
          </w:tcPr>
          <w:p w14:paraId="3FF9DE46" w14:textId="77777777" w:rsidR="0045354F" w:rsidRPr="002277C5"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p>
        </w:tc>
        <w:tc>
          <w:tcPr>
            <w:tcW w:w="0" w:type="auto"/>
          </w:tcPr>
          <w:p w14:paraId="6FD0E8F6" w14:textId="77777777" w:rsidR="0045354F" w:rsidRPr="002277C5"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p>
        </w:tc>
      </w:tr>
      <w:tr w:rsidR="0045354F" w:rsidRPr="002277C5" w14:paraId="3C287080" w14:textId="77777777" w:rsidTr="00741D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ED840C0" w14:textId="77777777" w:rsidR="0045354F" w:rsidRPr="002277C5" w:rsidRDefault="0045354F" w:rsidP="00FC15B0">
            <w:pPr>
              <w:spacing w:before="40" w:after="40"/>
            </w:pPr>
            <w:r>
              <w:t>PA</w:t>
            </w:r>
          </w:p>
        </w:tc>
        <w:tc>
          <w:tcPr>
            <w:tcW w:w="0" w:type="auto"/>
          </w:tcPr>
          <w:p w14:paraId="49390EDE" w14:textId="77777777" w:rsidR="0045354F" w:rsidRPr="002277C5"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r w:rsidRPr="002277C5">
              <w:t>Atmospheric Pressure</w:t>
            </w:r>
          </w:p>
        </w:tc>
        <w:tc>
          <w:tcPr>
            <w:tcW w:w="0" w:type="auto"/>
          </w:tcPr>
          <w:p w14:paraId="2CFC4413" w14:textId="6C2768CC" w:rsidR="0045354F" w:rsidRPr="002277C5" w:rsidRDefault="00D10409" w:rsidP="00FC15B0">
            <w:pPr>
              <w:spacing w:before="40" w:after="40"/>
              <w:cnfStyle w:val="000000100000" w:firstRow="0" w:lastRow="0" w:firstColumn="0" w:lastColumn="0" w:oddVBand="0" w:evenVBand="0" w:oddHBand="1" w:evenHBand="0" w:firstRowFirstColumn="0" w:firstRowLastColumn="0" w:lastRowFirstColumn="0" w:lastRowLastColumn="0"/>
            </w:pPr>
            <w:r w:rsidRPr="002277C5">
              <w:t>Hectopascals</w:t>
            </w:r>
            <w:r w:rsidR="0045354F" w:rsidRPr="002277C5">
              <w:t xml:space="preserve"> (</w:t>
            </w:r>
            <w:proofErr w:type="spellStart"/>
            <w:r w:rsidR="0045354F" w:rsidRPr="00C13905">
              <w:rPr>
                <w:rFonts w:ascii="Cambria Math" w:hAnsi="Cambria Math"/>
              </w:rPr>
              <w:t>hPa</w:t>
            </w:r>
            <w:proofErr w:type="spellEnd"/>
            <w:r w:rsidR="0045354F" w:rsidRPr="002277C5">
              <w:t>)</w:t>
            </w:r>
          </w:p>
        </w:tc>
        <w:tc>
          <w:tcPr>
            <w:tcW w:w="0" w:type="auto"/>
          </w:tcPr>
          <w:p w14:paraId="64CC562E" w14:textId="77777777" w:rsidR="0045354F" w:rsidRPr="002277C5"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r>
              <w:t>Daily mean</w:t>
            </w:r>
          </w:p>
        </w:tc>
        <w:tc>
          <w:tcPr>
            <w:tcW w:w="0" w:type="auto"/>
          </w:tcPr>
          <w:p w14:paraId="0E131548" w14:textId="77777777" w:rsidR="0045354F" w:rsidRPr="002277C5"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p>
        </w:tc>
        <w:tc>
          <w:tcPr>
            <w:tcW w:w="0" w:type="auto"/>
          </w:tcPr>
          <w:p w14:paraId="0D241438" w14:textId="77777777" w:rsidR="0045354F" w:rsidRPr="002277C5"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p>
        </w:tc>
      </w:tr>
      <w:tr w:rsidR="0045354F" w:rsidRPr="002277C5" w14:paraId="3C1CC9C7" w14:textId="77777777" w:rsidTr="00741D59">
        <w:tc>
          <w:tcPr>
            <w:cnfStyle w:val="001000000000" w:firstRow="0" w:lastRow="0" w:firstColumn="1" w:lastColumn="0" w:oddVBand="0" w:evenVBand="0" w:oddHBand="0" w:evenHBand="0" w:firstRowFirstColumn="0" w:firstRowLastColumn="0" w:lastRowFirstColumn="0" w:lastRowLastColumn="0"/>
            <w:tcW w:w="0" w:type="auto"/>
          </w:tcPr>
          <w:p w14:paraId="7670B544" w14:textId="77777777" w:rsidR="0045354F" w:rsidRPr="002277C5" w:rsidRDefault="0045354F" w:rsidP="00FC15B0">
            <w:pPr>
              <w:spacing w:before="40" w:after="40"/>
            </w:pPr>
            <w:r>
              <w:t>TA</w:t>
            </w:r>
          </w:p>
        </w:tc>
        <w:tc>
          <w:tcPr>
            <w:tcW w:w="0" w:type="auto"/>
          </w:tcPr>
          <w:p w14:paraId="5CE6D894" w14:textId="77777777" w:rsidR="0045354F" w:rsidRPr="002277C5"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r w:rsidRPr="002277C5">
              <w:t>Air Temperature</w:t>
            </w:r>
          </w:p>
        </w:tc>
        <w:tc>
          <w:tcPr>
            <w:tcW w:w="0" w:type="auto"/>
          </w:tcPr>
          <w:p w14:paraId="1F0F8EBE" w14:textId="3BAB0C9F" w:rsidR="0045354F" w:rsidRPr="002277C5"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r w:rsidRPr="002277C5">
              <w:t xml:space="preserve">Degrees </w:t>
            </w:r>
            <w:r w:rsidR="00DD1AD7" w:rsidRPr="002277C5">
              <w:t>Celsius</w:t>
            </w:r>
            <w:r w:rsidRPr="002277C5">
              <w:t xml:space="preserve"> (</w:t>
            </w:r>
            <m:oMath>
              <m:r>
                <w:rPr>
                  <w:rFonts w:ascii="Cambria Math" w:hAnsi="Cambria Math"/>
                </w:rPr>
                <m:t>℃</m:t>
              </m:r>
            </m:oMath>
            <w:r w:rsidRPr="002277C5">
              <w:t>)</w:t>
            </w:r>
          </w:p>
        </w:tc>
        <w:tc>
          <w:tcPr>
            <w:tcW w:w="0" w:type="auto"/>
          </w:tcPr>
          <w:p w14:paraId="32E3D4DC" w14:textId="77777777" w:rsidR="0045354F" w:rsidRPr="002277C5"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r>
              <w:t>Daily mean</w:t>
            </w:r>
          </w:p>
        </w:tc>
        <w:tc>
          <w:tcPr>
            <w:tcW w:w="0" w:type="auto"/>
          </w:tcPr>
          <w:p w14:paraId="6969BA7C" w14:textId="77777777" w:rsidR="0045354F" w:rsidRPr="002277C5"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p>
        </w:tc>
        <w:tc>
          <w:tcPr>
            <w:tcW w:w="0" w:type="auto"/>
          </w:tcPr>
          <w:p w14:paraId="18241A97" w14:textId="77777777" w:rsidR="0045354F" w:rsidRPr="002277C5"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p>
        </w:tc>
      </w:tr>
      <w:tr w:rsidR="0045354F" w14:paraId="6927031E" w14:textId="77777777" w:rsidTr="00741D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775B69A" w14:textId="77777777" w:rsidR="0045354F" w:rsidRDefault="0045354F" w:rsidP="00FC15B0">
            <w:pPr>
              <w:spacing w:before="40" w:after="40"/>
            </w:pPr>
            <w:r>
              <w:t>WS</w:t>
            </w:r>
          </w:p>
        </w:tc>
        <w:tc>
          <w:tcPr>
            <w:tcW w:w="0" w:type="auto"/>
          </w:tcPr>
          <w:p w14:paraId="39EB0D95" w14:textId="77777777" w:rsidR="0045354F"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r>
              <w:t>Wind speed</w:t>
            </w:r>
          </w:p>
        </w:tc>
        <w:tc>
          <w:tcPr>
            <w:tcW w:w="0" w:type="auto"/>
          </w:tcPr>
          <w:p w14:paraId="0974EC97" w14:textId="6F144397" w:rsidR="0045354F" w:rsidRPr="002277C5"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r w:rsidRPr="002277C5">
              <w:t>Metres per second (</w:t>
            </w:r>
            <m:oMath>
              <m:sSup>
                <m:sSupPr>
                  <m:ctrlPr>
                    <w:rPr>
                      <w:rFonts w:ascii="Cambria Math" w:hAnsi="Cambria Math"/>
                    </w:rPr>
                  </m:ctrlPr>
                </m:sSupPr>
                <m:e>
                  <m:r>
                    <m:rPr>
                      <m:sty m:val="p"/>
                    </m:rPr>
                    <w:rPr>
                      <w:rFonts w:ascii="Cambria Math" w:hAnsi="Cambria Math"/>
                    </w:rPr>
                    <m:t>m s</m:t>
                  </m:r>
                </m:e>
                <m:sup>
                  <m:r>
                    <m:rPr>
                      <m:sty m:val="p"/>
                    </m:rPr>
                    <w:rPr>
                      <w:rFonts w:ascii="Cambria Math" w:hAnsi="Cambria Math"/>
                    </w:rPr>
                    <m:t>-1</m:t>
                  </m:r>
                </m:sup>
              </m:sSup>
            </m:oMath>
            <w:r w:rsidRPr="002277C5">
              <w:t>)</w:t>
            </w:r>
          </w:p>
        </w:tc>
        <w:tc>
          <w:tcPr>
            <w:tcW w:w="0" w:type="auto"/>
          </w:tcPr>
          <w:p w14:paraId="22B98295" w14:textId="77777777" w:rsidR="0045354F" w:rsidRPr="002277C5"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r>
              <w:t>Daily mean</w:t>
            </w:r>
          </w:p>
        </w:tc>
        <w:tc>
          <w:tcPr>
            <w:tcW w:w="0" w:type="auto"/>
          </w:tcPr>
          <w:p w14:paraId="41D36220" w14:textId="77777777" w:rsidR="0045354F" w:rsidRPr="00932F0E" w:rsidRDefault="0045354F" w:rsidP="00FC15B0">
            <w:pPr>
              <w:spacing w:before="40" w:after="40"/>
              <w:cnfStyle w:val="000000100000" w:firstRow="0" w:lastRow="0" w:firstColumn="0" w:lastColumn="0" w:oddVBand="0" w:evenVBand="0" w:oddHBand="1" w:evenHBand="0" w:firstRowFirstColumn="0" w:firstRowLastColumn="0" w:lastRowFirstColumn="0" w:lastRowLastColumn="0"/>
              <w:rPr>
                <w:highlight w:val="yellow"/>
              </w:rPr>
            </w:pPr>
          </w:p>
        </w:tc>
        <w:tc>
          <w:tcPr>
            <w:tcW w:w="0" w:type="auto"/>
          </w:tcPr>
          <w:p w14:paraId="656830DA" w14:textId="77777777" w:rsidR="0045354F"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p>
        </w:tc>
      </w:tr>
      <w:tr w:rsidR="0045354F" w:rsidRPr="002277C5" w14:paraId="14C31728" w14:textId="77777777" w:rsidTr="00741D59">
        <w:tc>
          <w:tcPr>
            <w:cnfStyle w:val="001000000000" w:firstRow="0" w:lastRow="0" w:firstColumn="1" w:lastColumn="0" w:oddVBand="0" w:evenVBand="0" w:oddHBand="0" w:evenHBand="0" w:firstRowFirstColumn="0" w:firstRowLastColumn="0" w:lastRowFirstColumn="0" w:lastRowLastColumn="0"/>
            <w:tcW w:w="0" w:type="auto"/>
          </w:tcPr>
          <w:p w14:paraId="18AF93A1" w14:textId="77777777" w:rsidR="0045354F" w:rsidRPr="002277C5" w:rsidRDefault="0045354F" w:rsidP="00932F0E">
            <w:pPr>
              <w:spacing w:before="40" w:after="40"/>
            </w:pPr>
            <w:r>
              <w:t>WD</w:t>
            </w:r>
          </w:p>
        </w:tc>
        <w:tc>
          <w:tcPr>
            <w:tcW w:w="0" w:type="auto"/>
          </w:tcPr>
          <w:p w14:paraId="22BF5963" w14:textId="77777777" w:rsidR="0045354F" w:rsidRPr="002277C5" w:rsidRDefault="0045354F" w:rsidP="00932F0E">
            <w:pPr>
              <w:spacing w:before="40" w:after="40"/>
              <w:cnfStyle w:val="000000000000" w:firstRow="0" w:lastRow="0" w:firstColumn="0" w:lastColumn="0" w:oddVBand="0" w:evenVBand="0" w:oddHBand="0" w:evenHBand="0" w:firstRowFirstColumn="0" w:firstRowLastColumn="0" w:lastRowFirstColumn="0" w:lastRowLastColumn="0"/>
            </w:pPr>
            <w:r w:rsidRPr="002277C5">
              <w:t>Wind direction</w:t>
            </w:r>
          </w:p>
        </w:tc>
        <w:tc>
          <w:tcPr>
            <w:tcW w:w="0" w:type="auto"/>
          </w:tcPr>
          <w:p w14:paraId="21D4F2E6" w14:textId="77777777" w:rsidR="0045354F" w:rsidRPr="002277C5" w:rsidRDefault="0045354F" w:rsidP="00932F0E">
            <w:pPr>
              <w:spacing w:before="40" w:after="40"/>
              <w:cnfStyle w:val="000000000000" w:firstRow="0" w:lastRow="0" w:firstColumn="0" w:lastColumn="0" w:oddVBand="0" w:evenVBand="0" w:oddHBand="0" w:evenHBand="0" w:firstRowFirstColumn="0" w:firstRowLastColumn="0" w:lastRowFirstColumn="0" w:lastRowLastColumn="0"/>
            </w:pPr>
            <w:r w:rsidRPr="002277C5">
              <w:t>Degrees (</w:t>
            </w:r>
            <m:oMath>
              <m:r>
                <w:rPr>
                  <w:rFonts w:ascii="Cambria Math" w:hAnsi="Cambria Math"/>
                </w:rPr>
                <m:t>°</m:t>
              </m:r>
            </m:oMath>
            <w:r w:rsidRPr="002277C5">
              <w:t>)</w:t>
            </w:r>
          </w:p>
        </w:tc>
        <w:tc>
          <w:tcPr>
            <w:tcW w:w="0" w:type="auto"/>
          </w:tcPr>
          <w:p w14:paraId="0177236C" w14:textId="77777777" w:rsidR="0045354F" w:rsidRPr="002277C5" w:rsidRDefault="0045354F" w:rsidP="00932F0E">
            <w:pPr>
              <w:spacing w:before="40" w:after="40"/>
              <w:cnfStyle w:val="000000000000" w:firstRow="0" w:lastRow="0" w:firstColumn="0" w:lastColumn="0" w:oddVBand="0" w:evenVBand="0" w:oddHBand="0" w:evenHBand="0" w:firstRowFirstColumn="0" w:firstRowLastColumn="0" w:lastRowFirstColumn="0" w:lastRowLastColumn="0"/>
            </w:pPr>
            <w:r>
              <w:t>Daily mean</w:t>
            </w:r>
          </w:p>
        </w:tc>
        <w:tc>
          <w:tcPr>
            <w:tcW w:w="0" w:type="auto"/>
          </w:tcPr>
          <w:p w14:paraId="52968CBF" w14:textId="77777777" w:rsidR="0045354F" w:rsidRPr="002277C5" w:rsidRDefault="0045354F" w:rsidP="00932F0E">
            <w:pPr>
              <w:spacing w:before="40" w:after="40"/>
              <w:cnfStyle w:val="000000000000" w:firstRow="0" w:lastRow="0" w:firstColumn="0" w:lastColumn="0" w:oddVBand="0" w:evenVBand="0" w:oddHBand="0" w:evenHBand="0" w:firstRowFirstColumn="0" w:firstRowLastColumn="0" w:lastRowFirstColumn="0" w:lastRowLastColumn="0"/>
            </w:pPr>
          </w:p>
        </w:tc>
        <w:tc>
          <w:tcPr>
            <w:tcW w:w="0" w:type="auto"/>
          </w:tcPr>
          <w:p w14:paraId="74A26329" w14:textId="77777777" w:rsidR="0045354F" w:rsidRPr="002277C5" w:rsidRDefault="006148DF" w:rsidP="0015658F">
            <w:pPr>
              <w:spacing w:before="40" w:after="40"/>
              <w:cnfStyle w:val="000000000000" w:firstRow="0" w:lastRow="0" w:firstColumn="0" w:lastColumn="0" w:oddVBand="0" w:evenVBand="0" w:oddHBand="0" w:evenHBand="0" w:firstRowFirstColumn="0" w:firstRowLastColumn="0" w:lastRowFirstColumn="0" w:lastRowLastColumn="0"/>
            </w:pPr>
            <w:r>
              <w:t xml:space="preserve">Absolute direction </w:t>
            </w:r>
            <w:proofErr w:type="gramStart"/>
            <w:r>
              <w:t>mean</w:t>
            </w:r>
            <w:proofErr w:type="gramEnd"/>
            <w:r>
              <w:t xml:space="preserve">. </w:t>
            </w:r>
            <w:r w:rsidR="0015658F">
              <w:t>Does not account for WS.</w:t>
            </w:r>
          </w:p>
        </w:tc>
      </w:tr>
      <w:tr w:rsidR="0045354F" w:rsidRPr="002277C5" w14:paraId="5B07C3AE" w14:textId="77777777" w:rsidTr="00741D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5C055E" w14:textId="77777777" w:rsidR="0045354F" w:rsidRPr="002277C5" w:rsidRDefault="0045354F" w:rsidP="00932F0E">
            <w:pPr>
              <w:spacing w:before="40" w:after="40"/>
            </w:pPr>
            <w:r>
              <w:t>Q</w:t>
            </w:r>
          </w:p>
        </w:tc>
        <w:tc>
          <w:tcPr>
            <w:tcW w:w="0" w:type="auto"/>
          </w:tcPr>
          <w:p w14:paraId="3446A497" w14:textId="77777777" w:rsidR="0045354F" w:rsidRPr="002277C5" w:rsidRDefault="0045354F" w:rsidP="00932F0E">
            <w:pPr>
              <w:spacing w:before="40" w:after="40"/>
              <w:cnfStyle w:val="000000100000" w:firstRow="0" w:lastRow="0" w:firstColumn="0" w:lastColumn="0" w:oddVBand="0" w:evenVBand="0" w:oddHBand="1" w:evenHBand="0" w:firstRowFirstColumn="0" w:firstRowLastColumn="0" w:lastRowFirstColumn="0" w:lastRowLastColumn="0"/>
            </w:pPr>
            <w:r w:rsidRPr="002277C5">
              <w:t>Absolute Humidity</w:t>
            </w:r>
          </w:p>
        </w:tc>
        <w:tc>
          <w:tcPr>
            <w:tcW w:w="0" w:type="auto"/>
          </w:tcPr>
          <w:p w14:paraId="15250C99" w14:textId="6E546272" w:rsidR="0045354F" w:rsidRPr="002277C5" w:rsidRDefault="0045354F" w:rsidP="00932F0E">
            <w:pPr>
              <w:spacing w:before="40" w:after="40"/>
              <w:cnfStyle w:val="000000100000" w:firstRow="0" w:lastRow="0" w:firstColumn="0" w:lastColumn="0" w:oddVBand="0" w:evenVBand="0" w:oddHBand="1" w:evenHBand="0" w:firstRowFirstColumn="0" w:firstRowLastColumn="0" w:lastRowFirstColumn="0" w:lastRowLastColumn="0"/>
            </w:pPr>
            <w:r w:rsidRPr="002277C5">
              <w:t>Grams per cubic metre (</w:t>
            </w:r>
            <m:oMath>
              <m:r>
                <m:rPr>
                  <m:sty m:val="p"/>
                </m:rPr>
                <w:rPr>
                  <w:rFonts w:ascii="Cambria Math" w:hAnsi="Cambria Math"/>
                </w:rPr>
                <m:t xml:space="preserve">g </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-3</m:t>
                  </m:r>
                </m:sup>
              </m:sSup>
            </m:oMath>
            <w:r w:rsidRPr="002277C5">
              <w:rPr>
                <w:rFonts w:eastAsiaTheme="minorEastAsia"/>
              </w:rPr>
              <w:t>)</w:t>
            </w:r>
          </w:p>
        </w:tc>
        <w:tc>
          <w:tcPr>
            <w:tcW w:w="0" w:type="auto"/>
          </w:tcPr>
          <w:p w14:paraId="6B41F669" w14:textId="77777777" w:rsidR="0045354F" w:rsidRPr="002277C5" w:rsidRDefault="0045354F" w:rsidP="00932F0E">
            <w:pPr>
              <w:spacing w:before="40" w:after="40"/>
              <w:cnfStyle w:val="000000100000" w:firstRow="0" w:lastRow="0" w:firstColumn="0" w:lastColumn="0" w:oddVBand="0" w:evenVBand="0" w:oddHBand="1" w:evenHBand="0" w:firstRowFirstColumn="0" w:firstRowLastColumn="0" w:lastRowFirstColumn="0" w:lastRowLastColumn="0"/>
            </w:pPr>
            <w:r>
              <w:t>Daily mean</w:t>
            </w:r>
          </w:p>
        </w:tc>
        <w:tc>
          <w:tcPr>
            <w:tcW w:w="0" w:type="auto"/>
          </w:tcPr>
          <w:p w14:paraId="5C971374" w14:textId="77777777" w:rsidR="0045354F" w:rsidRPr="002277C5" w:rsidRDefault="0045354F" w:rsidP="00932F0E">
            <w:pPr>
              <w:spacing w:before="40" w:after="40"/>
              <w:cnfStyle w:val="000000100000" w:firstRow="0" w:lastRow="0" w:firstColumn="0" w:lastColumn="0" w:oddVBand="0" w:evenVBand="0" w:oddHBand="1" w:evenHBand="0" w:firstRowFirstColumn="0" w:firstRowLastColumn="0" w:lastRowFirstColumn="0" w:lastRowLastColumn="0"/>
            </w:pPr>
          </w:p>
        </w:tc>
        <w:tc>
          <w:tcPr>
            <w:tcW w:w="0" w:type="auto"/>
          </w:tcPr>
          <w:p w14:paraId="2AD225FA" w14:textId="77777777" w:rsidR="0045354F" w:rsidRPr="002277C5" w:rsidRDefault="0045354F" w:rsidP="00932F0E">
            <w:pPr>
              <w:spacing w:before="40" w:after="40"/>
              <w:cnfStyle w:val="000000100000" w:firstRow="0" w:lastRow="0" w:firstColumn="0" w:lastColumn="0" w:oddVBand="0" w:evenVBand="0" w:oddHBand="1" w:evenHBand="0" w:firstRowFirstColumn="0" w:firstRowLastColumn="0" w:lastRowFirstColumn="0" w:lastRowLastColumn="0"/>
            </w:pPr>
          </w:p>
        </w:tc>
      </w:tr>
      <w:tr w:rsidR="0045354F" w:rsidRPr="002277C5" w14:paraId="09C9C467" w14:textId="77777777" w:rsidTr="00741D59">
        <w:tc>
          <w:tcPr>
            <w:cnfStyle w:val="001000000000" w:firstRow="0" w:lastRow="0" w:firstColumn="1" w:lastColumn="0" w:oddVBand="0" w:evenVBand="0" w:oddHBand="0" w:evenHBand="0" w:firstRowFirstColumn="0" w:firstRowLastColumn="0" w:lastRowFirstColumn="0" w:lastRowLastColumn="0"/>
            <w:tcW w:w="0" w:type="auto"/>
          </w:tcPr>
          <w:p w14:paraId="53EADE93" w14:textId="77777777" w:rsidR="0045354F" w:rsidRPr="002277C5" w:rsidRDefault="0045354F" w:rsidP="00932F0E">
            <w:pPr>
              <w:spacing w:before="40" w:after="40"/>
            </w:pPr>
            <w:r>
              <w:t>RH</w:t>
            </w:r>
          </w:p>
        </w:tc>
        <w:tc>
          <w:tcPr>
            <w:tcW w:w="0" w:type="auto"/>
          </w:tcPr>
          <w:p w14:paraId="74698A9C" w14:textId="77777777" w:rsidR="0045354F" w:rsidRPr="002277C5" w:rsidRDefault="0045354F" w:rsidP="00932F0E">
            <w:pPr>
              <w:spacing w:before="40" w:after="40"/>
              <w:cnfStyle w:val="000000000000" w:firstRow="0" w:lastRow="0" w:firstColumn="0" w:lastColumn="0" w:oddVBand="0" w:evenVBand="0" w:oddHBand="0" w:evenHBand="0" w:firstRowFirstColumn="0" w:firstRowLastColumn="0" w:lastRowFirstColumn="0" w:lastRowLastColumn="0"/>
            </w:pPr>
            <w:r w:rsidRPr="002277C5">
              <w:t>Relative Humidity</w:t>
            </w:r>
          </w:p>
        </w:tc>
        <w:tc>
          <w:tcPr>
            <w:tcW w:w="0" w:type="auto"/>
          </w:tcPr>
          <w:p w14:paraId="0FF78161" w14:textId="77777777" w:rsidR="0045354F" w:rsidRPr="002277C5" w:rsidRDefault="0045354F" w:rsidP="00932F0E">
            <w:pPr>
              <w:spacing w:before="40" w:after="40"/>
              <w:cnfStyle w:val="000000000000" w:firstRow="0" w:lastRow="0" w:firstColumn="0" w:lastColumn="0" w:oddVBand="0" w:evenVBand="0" w:oddHBand="0" w:evenHBand="0" w:firstRowFirstColumn="0" w:firstRowLastColumn="0" w:lastRowFirstColumn="0" w:lastRowLastColumn="0"/>
            </w:pPr>
            <w:r w:rsidRPr="002277C5">
              <w:t>Percent (%)</w:t>
            </w:r>
          </w:p>
        </w:tc>
        <w:tc>
          <w:tcPr>
            <w:tcW w:w="0" w:type="auto"/>
          </w:tcPr>
          <w:p w14:paraId="252B1FB6" w14:textId="77777777" w:rsidR="0045354F" w:rsidRPr="002277C5" w:rsidRDefault="0045354F" w:rsidP="00932F0E">
            <w:pPr>
              <w:spacing w:before="40" w:after="40"/>
              <w:cnfStyle w:val="000000000000" w:firstRow="0" w:lastRow="0" w:firstColumn="0" w:lastColumn="0" w:oddVBand="0" w:evenVBand="0" w:oddHBand="0" w:evenHBand="0" w:firstRowFirstColumn="0" w:firstRowLastColumn="0" w:lastRowFirstColumn="0" w:lastRowLastColumn="0"/>
            </w:pPr>
            <w:r>
              <w:t>Daily mean</w:t>
            </w:r>
          </w:p>
        </w:tc>
        <w:tc>
          <w:tcPr>
            <w:tcW w:w="0" w:type="auto"/>
          </w:tcPr>
          <w:p w14:paraId="026C48CF" w14:textId="77777777" w:rsidR="0045354F" w:rsidRPr="002277C5" w:rsidRDefault="0045354F" w:rsidP="00932F0E">
            <w:pPr>
              <w:spacing w:before="40" w:after="40"/>
              <w:cnfStyle w:val="000000000000" w:firstRow="0" w:lastRow="0" w:firstColumn="0" w:lastColumn="0" w:oddVBand="0" w:evenVBand="0" w:oddHBand="0" w:evenHBand="0" w:firstRowFirstColumn="0" w:firstRowLastColumn="0" w:lastRowFirstColumn="0" w:lastRowLastColumn="0"/>
            </w:pPr>
          </w:p>
        </w:tc>
        <w:tc>
          <w:tcPr>
            <w:tcW w:w="0" w:type="auto"/>
          </w:tcPr>
          <w:p w14:paraId="0F31EFD0" w14:textId="77777777" w:rsidR="0045354F" w:rsidRPr="002277C5" w:rsidRDefault="0045354F" w:rsidP="00932F0E">
            <w:pPr>
              <w:spacing w:before="40" w:after="40"/>
              <w:cnfStyle w:val="000000000000" w:firstRow="0" w:lastRow="0" w:firstColumn="0" w:lastColumn="0" w:oddVBand="0" w:evenVBand="0" w:oddHBand="0" w:evenHBand="0" w:firstRowFirstColumn="0" w:firstRowLastColumn="0" w:lastRowFirstColumn="0" w:lastRowLastColumn="0"/>
            </w:pPr>
          </w:p>
        </w:tc>
      </w:tr>
      <w:tr w:rsidR="0045354F" w14:paraId="0A2DEBD6" w14:textId="77777777" w:rsidTr="00741D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C8052A0" w14:textId="77777777" w:rsidR="0045354F" w:rsidRDefault="0045354F" w:rsidP="00FC15B0">
            <w:pPr>
              <w:spacing w:before="40" w:after="40"/>
            </w:pPr>
            <w:r>
              <w:t>G1</w:t>
            </w:r>
          </w:p>
        </w:tc>
        <w:tc>
          <w:tcPr>
            <w:tcW w:w="0" w:type="auto"/>
          </w:tcPr>
          <w:p w14:paraId="01EE883D" w14:textId="77777777" w:rsidR="0045354F" w:rsidRPr="002277C5"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r>
              <w:t>Heat flux 1</w:t>
            </w:r>
          </w:p>
        </w:tc>
        <w:tc>
          <w:tcPr>
            <w:tcW w:w="0" w:type="auto"/>
          </w:tcPr>
          <w:p w14:paraId="36ED43E8" w14:textId="14A10CD9" w:rsidR="0045354F" w:rsidRPr="002277C5"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r>
              <w:t>Watts per square metre (</w:t>
            </w:r>
            <m:oMath>
              <m:sSup>
                <m:sSupPr>
                  <m:ctrlPr>
                    <w:rPr>
                      <w:rFonts w:ascii="Cambria Math" w:hAnsi="Cambria Math"/>
                    </w:rPr>
                  </m:ctrlPr>
                </m:sSupPr>
                <m:e>
                  <m:r>
                    <m:rPr>
                      <m:sty m:val="p"/>
                    </m:rPr>
                    <w:rPr>
                      <w:rFonts w:ascii="Cambria Math" w:hAnsi="Cambria Math"/>
                    </w:rPr>
                    <m:t>W m</m:t>
                  </m:r>
                </m:e>
                <m:sup>
                  <m:r>
                    <m:rPr>
                      <m:sty m:val="p"/>
                    </m:rPr>
                    <w:rPr>
                      <w:rFonts w:ascii="Cambria Math" w:hAnsi="Cambria Math"/>
                    </w:rPr>
                    <m:t>-2</m:t>
                  </m:r>
                </m:sup>
              </m:sSup>
            </m:oMath>
            <w:r>
              <w:t>)</w:t>
            </w:r>
          </w:p>
        </w:tc>
        <w:tc>
          <w:tcPr>
            <w:tcW w:w="0" w:type="auto"/>
          </w:tcPr>
          <w:p w14:paraId="28CEA6D3" w14:textId="77777777" w:rsidR="0045354F"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r>
              <w:t>Daily mean</w:t>
            </w:r>
          </w:p>
        </w:tc>
        <w:tc>
          <w:tcPr>
            <w:tcW w:w="0" w:type="auto"/>
          </w:tcPr>
          <w:p w14:paraId="1AE2BE40" w14:textId="77777777" w:rsidR="0045354F"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p>
        </w:tc>
        <w:tc>
          <w:tcPr>
            <w:tcW w:w="0" w:type="auto"/>
          </w:tcPr>
          <w:p w14:paraId="07A96FAD" w14:textId="77777777" w:rsidR="0045354F" w:rsidRDefault="0045354F" w:rsidP="00FC15B0">
            <w:pPr>
              <w:spacing w:before="40" w:after="40"/>
              <w:cnfStyle w:val="000000100000" w:firstRow="0" w:lastRow="0" w:firstColumn="0" w:lastColumn="0" w:oddVBand="0" w:evenVBand="0" w:oddHBand="1" w:evenHBand="0" w:firstRowFirstColumn="0" w:firstRowLastColumn="0" w:lastRowFirstColumn="0" w:lastRowLastColumn="0"/>
            </w:pPr>
          </w:p>
        </w:tc>
      </w:tr>
      <w:tr w:rsidR="0045354F" w14:paraId="7F4A1AC9" w14:textId="77777777" w:rsidTr="00741D59">
        <w:tc>
          <w:tcPr>
            <w:cnfStyle w:val="001000000000" w:firstRow="0" w:lastRow="0" w:firstColumn="1" w:lastColumn="0" w:oddVBand="0" w:evenVBand="0" w:oddHBand="0" w:evenHBand="0" w:firstRowFirstColumn="0" w:firstRowLastColumn="0" w:lastRowFirstColumn="0" w:lastRowLastColumn="0"/>
            <w:tcW w:w="0" w:type="auto"/>
          </w:tcPr>
          <w:p w14:paraId="1EBD15C2" w14:textId="77777777" w:rsidR="0045354F" w:rsidRDefault="0045354F" w:rsidP="00FC15B0">
            <w:pPr>
              <w:spacing w:before="40" w:after="40"/>
            </w:pPr>
            <w:r>
              <w:t>G2</w:t>
            </w:r>
          </w:p>
        </w:tc>
        <w:tc>
          <w:tcPr>
            <w:tcW w:w="0" w:type="auto"/>
          </w:tcPr>
          <w:p w14:paraId="56F882F9" w14:textId="77777777" w:rsidR="0045354F"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r>
              <w:t>Heat flux 2</w:t>
            </w:r>
          </w:p>
        </w:tc>
        <w:tc>
          <w:tcPr>
            <w:tcW w:w="0" w:type="auto"/>
          </w:tcPr>
          <w:p w14:paraId="16C57FF3" w14:textId="6660A69C" w:rsidR="0045354F"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r>
              <w:t>Watts per square metre (</w:t>
            </w:r>
            <m:oMath>
              <m:sSup>
                <m:sSupPr>
                  <m:ctrlPr>
                    <w:rPr>
                      <w:rFonts w:ascii="Cambria Math" w:hAnsi="Cambria Math"/>
                    </w:rPr>
                  </m:ctrlPr>
                </m:sSupPr>
                <m:e>
                  <m:r>
                    <m:rPr>
                      <m:sty m:val="p"/>
                    </m:rPr>
                    <w:rPr>
                      <w:rFonts w:ascii="Cambria Math" w:hAnsi="Cambria Math"/>
                    </w:rPr>
                    <m:t>W m</m:t>
                  </m:r>
                </m:e>
                <m:sup>
                  <m:r>
                    <m:rPr>
                      <m:sty m:val="p"/>
                    </m:rPr>
                    <w:rPr>
                      <w:rFonts w:ascii="Cambria Math" w:hAnsi="Cambria Math"/>
                    </w:rPr>
                    <m:t>-2</m:t>
                  </m:r>
                </m:sup>
              </m:sSup>
            </m:oMath>
            <w:r>
              <w:t>)</w:t>
            </w:r>
          </w:p>
        </w:tc>
        <w:tc>
          <w:tcPr>
            <w:tcW w:w="0" w:type="auto"/>
          </w:tcPr>
          <w:p w14:paraId="3AD00FD7" w14:textId="77777777" w:rsidR="0045354F"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r>
              <w:t>Daily mean</w:t>
            </w:r>
          </w:p>
        </w:tc>
        <w:tc>
          <w:tcPr>
            <w:tcW w:w="0" w:type="auto"/>
          </w:tcPr>
          <w:p w14:paraId="5AFC8CAA" w14:textId="77777777" w:rsidR="0045354F"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p>
        </w:tc>
        <w:tc>
          <w:tcPr>
            <w:tcW w:w="0" w:type="auto"/>
          </w:tcPr>
          <w:p w14:paraId="25AD2AA7" w14:textId="77777777" w:rsidR="0045354F" w:rsidRDefault="0045354F" w:rsidP="00FC15B0">
            <w:pPr>
              <w:spacing w:before="40" w:after="40"/>
              <w:cnfStyle w:val="000000000000" w:firstRow="0" w:lastRow="0" w:firstColumn="0" w:lastColumn="0" w:oddVBand="0" w:evenVBand="0" w:oddHBand="0" w:evenHBand="0" w:firstRowFirstColumn="0" w:firstRowLastColumn="0" w:lastRowFirstColumn="0" w:lastRowLastColumn="0"/>
            </w:pPr>
          </w:p>
        </w:tc>
      </w:tr>
      <w:tr w:rsidR="00203550" w14:paraId="48A1DA58" w14:textId="77777777" w:rsidTr="00741D59">
        <w:trPr>
          <w:cnfStyle w:val="000000100000" w:firstRow="0" w:lastRow="0" w:firstColumn="0" w:lastColumn="0" w:oddVBand="0" w:evenVBand="0" w:oddHBand="1" w:evenHBand="0" w:firstRowFirstColumn="0" w:firstRowLastColumn="0" w:lastRowFirstColumn="0" w:lastRowLastColumn="0"/>
          <w:trHeight w:val="886"/>
        </w:trPr>
        <w:tc>
          <w:tcPr>
            <w:cnfStyle w:val="001000000000" w:firstRow="0" w:lastRow="0" w:firstColumn="1" w:lastColumn="0" w:oddVBand="0" w:evenVBand="0" w:oddHBand="0" w:evenHBand="0" w:firstRowFirstColumn="0" w:firstRowLastColumn="0" w:lastRowFirstColumn="0" w:lastRowLastColumn="0"/>
            <w:tcW w:w="0" w:type="auto"/>
          </w:tcPr>
          <w:p w14:paraId="0B97C7A3" w14:textId="77777777" w:rsidR="00203550" w:rsidRDefault="00203550" w:rsidP="00932F0E">
            <w:pPr>
              <w:spacing w:before="40" w:after="40"/>
              <w:rPr>
                <w:b w:val="0"/>
                <w:bCs w:val="0"/>
              </w:rPr>
            </w:pPr>
            <w:r>
              <w:t>TDT1_TSOIL</w:t>
            </w:r>
          </w:p>
          <w:p w14:paraId="58F29438" w14:textId="58D26D0A" w:rsidR="00203550" w:rsidRDefault="00203550" w:rsidP="00932F0E">
            <w:pPr>
              <w:spacing w:before="40" w:after="40"/>
            </w:pPr>
            <w:r>
              <w:t>TDT2_TSOIL</w:t>
            </w:r>
          </w:p>
        </w:tc>
        <w:tc>
          <w:tcPr>
            <w:tcW w:w="0" w:type="auto"/>
          </w:tcPr>
          <w:p w14:paraId="6D2D0447" w14:textId="77777777" w:rsidR="00203550" w:rsidRDefault="00203550" w:rsidP="00932F0E">
            <w:pPr>
              <w:spacing w:before="40" w:after="40"/>
              <w:cnfStyle w:val="000000100000" w:firstRow="0" w:lastRow="0" w:firstColumn="0" w:lastColumn="0" w:oddVBand="0" w:evenVBand="0" w:oddHBand="1" w:evenHBand="0" w:firstRowFirstColumn="0" w:firstRowLastColumn="0" w:lastRowFirstColumn="0" w:lastRowLastColumn="0"/>
            </w:pPr>
            <w:r>
              <w:t xml:space="preserve">Soil temperature </w:t>
            </w:r>
          </w:p>
        </w:tc>
        <w:tc>
          <w:tcPr>
            <w:tcW w:w="0" w:type="auto"/>
          </w:tcPr>
          <w:p w14:paraId="730A131F" w14:textId="620BA238" w:rsidR="00203550" w:rsidRDefault="00203550" w:rsidP="00932F0E">
            <w:pPr>
              <w:spacing w:before="40" w:after="40"/>
              <w:cnfStyle w:val="000000100000" w:firstRow="0" w:lastRow="0" w:firstColumn="0" w:lastColumn="0" w:oddVBand="0" w:evenVBand="0" w:oddHBand="1" w:evenHBand="0" w:firstRowFirstColumn="0" w:firstRowLastColumn="0" w:lastRowFirstColumn="0" w:lastRowLastColumn="0"/>
            </w:pPr>
            <w:r>
              <w:t>Degrees Celsius (</w:t>
            </w:r>
            <m:oMath>
              <m:r>
                <w:rPr>
                  <w:rFonts w:ascii="Cambria Math" w:hAnsi="Cambria Math"/>
                </w:rPr>
                <m:t>℃</m:t>
              </m:r>
            </m:oMath>
            <w:r>
              <w:t>)</w:t>
            </w:r>
          </w:p>
        </w:tc>
        <w:tc>
          <w:tcPr>
            <w:tcW w:w="0" w:type="auto"/>
          </w:tcPr>
          <w:p w14:paraId="648C8BDD" w14:textId="77777777" w:rsidR="00203550" w:rsidRPr="002277C5" w:rsidRDefault="00203550" w:rsidP="00932F0E">
            <w:pPr>
              <w:spacing w:before="40" w:after="40"/>
              <w:cnfStyle w:val="000000100000" w:firstRow="0" w:lastRow="0" w:firstColumn="0" w:lastColumn="0" w:oddVBand="0" w:evenVBand="0" w:oddHBand="1" w:evenHBand="0" w:firstRowFirstColumn="0" w:firstRowLastColumn="0" w:lastRowFirstColumn="0" w:lastRowLastColumn="0"/>
            </w:pPr>
            <w:r>
              <w:t>Daily mean</w:t>
            </w:r>
          </w:p>
        </w:tc>
        <w:tc>
          <w:tcPr>
            <w:tcW w:w="0" w:type="auto"/>
          </w:tcPr>
          <w:p w14:paraId="7EDE8402" w14:textId="77777777" w:rsidR="00203550" w:rsidRDefault="00203550" w:rsidP="00932F0E">
            <w:pPr>
              <w:spacing w:before="40" w:after="40"/>
              <w:cnfStyle w:val="000000100000" w:firstRow="0" w:lastRow="0" w:firstColumn="0" w:lastColumn="0" w:oddVBand="0" w:evenVBand="0" w:oddHBand="1" w:evenHBand="0" w:firstRowFirstColumn="0" w:firstRowLastColumn="0" w:lastRowFirstColumn="0" w:lastRowLastColumn="0"/>
            </w:pPr>
          </w:p>
        </w:tc>
        <w:tc>
          <w:tcPr>
            <w:tcW w:w="0" w:type="auto"/>
          </w:tcPr>
          <w:p w14:paraId="397B420E" w14:textId="08CE84DE" w:rsidR="00203550" w:rsidRPr="00731EC6" w:rsidRDefault="00203550" w:rsidP="00932F0E">
            <w:pPr>
              <w:spacing w:before="40" w:after="40"/>
              <w:cnfStyle w:val="000000100000" w:firstRow="0" w:lastRow="0" w:firstColumn="0" w:lastColumn="0" w:oddVBand="0" w:evenVBand="0" w:oddHBand="1" w:evenHBand="0" w:firstRowFirstColumn="0" w:firstRowLastColumn="0" w:lastRowFirstColumn="0" w:lastRowLastColumn="0"/>
            </w:pPr>
            <w:r w:rsidRPr="00731EC6">
              <w:t>Soil temperature from TDT sensor 1 and 2 at 10 cm</w:t>
            </w:r>
            <w:r w:rsidRPr="00731EC6">
              <w:rPr>
                <w:b/>
              </w:rPr>
              <w:t>*</w:t>
            </w:r>
          </w:p>
        </w:tc>
      </w:tr>
      <w:tr w:rsidR="00203550" w14:paraId="736C0360" w14:textId="77777777" w:rsidTr="00741D59">
        <w:trPr>
          <w:trHeight w:val="1154"/>
        </w:trPr>
        <w:tc>
          <w:tcPr>
            <w:cnfStyle w:val="001000000000" w:firstRow="0" w:lastRow="0" w:firstColumn="1" w:lastColumn="0" w:oddVBand="0" w:evenVBand="0" w:oddHBand="0" w:evenHBand="0" w:firstRowFirstColumn="0" w:firstRowLastColumn="0" w:lastRowFirstColumn="0" w:lastRowLastColumn="0"/>
            <w:tcW w:w="0" w:type="auto"/>
          </w:tcPr>
          <w:p w14:paraId="7890ADD6" w14:textId="77777777" w:rsidR="00203550" w:rsidRDefault="00203550" w:rsidP="00932F0E">
            <w:pPr>
              <w:spacing w:before="40" w:after="40"/>
              <w:rPr>
                <w:b w:val="0"/>
                <w:bCs w:val="0"/>
              </w:rPr>
            </w:pPr>
            <w:r>
              <w:t>TDT1_VWC</w:t>
            </w:r>
          </w:p>
          <w:p w14:paraId="24C1D9B5" w14:textId="6169E878" w:rsidR="00203550" w:rsidRDefault="00203550" w:rsidP="00932F0E">
            <w:pPr>
              <w:spacing w:before="40" w:after="40"/>
            </w:pPr>
            <w:r>
              <w:t>TDT2_VWC</w:t>
            </w:r>
          </w:p>
        </w:tc>
        <w:tc>
          <w:tcPr>
            <w:tcW w:w="0" w:type="auto"/>
          </w:tcPr>
          <w:p w14:paraId="3BC9CE12" w14:textId="77777777" w:rsidR="00203550" w:rsidRDefault="00203550" w:rsidP="00932F0E">
            <w:pPr>
              <w:spacing w:before="40" w:after="40"/>
              <w:cnfStyle w:val="000000000000" w:firstRow="0" w:lastRow="0" w:firstColumn="0" w:lastColumn="0" w:oddVBand="0" w:evenVBand="0" w:oddHBand="0" w:evenHBand="0" w:firstRowFirstColumn="0" w:firstRowLastColumn="0" w:lastRowFirstColumn="0" w:lastRowLastColumn="0"/>
            </w:pPr>
            <w:r>
              <w:t>Soil moisture</w:t>
            </w:r>
          </w:p>
        </w:tc>
        <w:tc>
          <w:tcPr>
            <w:tcW w:w="0" w:type="auto"/>
          </w:tcPr>
          <w:p w14:paraId="47F34FCC" w14:textId="77777777" w:rsidR="00203550" w:rsidRDefault="00203550" w:rsidP="00932F0E">
            <w:pPr>
              <w:spacing w:before="40" w:after="40"/>
              <w:cnfStyle w:val="000000000000" w:firstRow="0" w:lastRow="0" w:firstColumn="0" w:lastColumn="0" w:oddVBand="0" w:evenVBand="0" w:oddHBand="0" w:evenHBand="0" w:firstRowFirstColumn="0" w:firstRowLastColumn="0" w:lastRowFirstColumn="0" w:lastRowLastColumn="0"/>
            </w:pPr>
            <w:r>
              <w:t>Percent (%)</w:t>
            </w:r>
          </w:p>
        </w:tc>
        <w:tc>
          <w:tcPr>
            <w:tcW w:w="0" w:type="auto"/>
          </w:tcPr>
          <w:p w14:paraId="5C4914FB" w14:textId="77777777" w:rsidR="00203550" w:rsidRDefault="00203550" w:rsidP="00932F0E">
            <w:pPr>
              <w:spacing w:before="40" w:after="40"/>
              <w:cnfStyle w:val="000000000000" w:firstRow="0" w:lastRow="0" w:firstColumn="0" w:lastColumn="0" w:oddVBand="0" w:evenVBand="0" w:oddHBand="0" w:evenHBand="0" w:firstRowFirstColumn="0" w:firstRowLastColumn="0" w:lastRowFirstColumn="0" w:lastRowLastColumn="0"/>
            </w:pPr>
            <w:r>
              <w:t>Daily mean</w:t>
            </w:r>
          </w:p>
        </w:tc>
        <w:tc>
          <w:tcPr>
            <w:tcW w:w="0" w:type="auto"/>
          </w:tcPr>
          <w:p w14:paraId="7AB6D325" w14:textId="77777777" w:rsidR="00203550" w:rsidRDefault="00203550" w:rsidP="00932F0E">
            <w:pPr>
              <w:spacing w:before="40" w:after="40"/>
              <w:cnfStyle w:val="000000000000" w:firstRow="0" w:lastRow="0" w:firstColumn="0" w:lastColumn="0" w:oddVBand="0" w:evenVBand="0" w:oddHBand="0" w:evenHBand="0" w:firstRowFirstColumn="0" w:firstRowLastColumn="0" w:lastRowFirstColumn="0" w:lastRowLastColumn="0"/>
            </w:pPr>
          </w:p>
        </w:tc>
        <w:tc>
          <w:tcPr>
            <w:tcW w:w="0" w:type="auto"/>
          </w:tcPr>
          <w:p w14:paraId="52CF3D35" w14:textId="02E11F7D" w:rsidR="00203550" w:rsidRPr="00731EC6" w:rsidRDefault="00203550" w:rsidP="00932F0E">
            <w:pPr>
              <w:spacing w:before="40" w:after="40"/>
              <w:cnfStyle w:val="000000000000" w:firstRow="0" w:lastRow="0" w:firstColumn="0" w:lastColumn="0" w:oddVBand="0" w:evenVBand="0" w:oddHBand="0" w:evenHBand="0" w:firstRowFirstColumn="0" w:firstRowLastColumn="0" w:lastRowFirstColumn="0" w:lastRowLastColumn="0"/>
            </w:pPr>
            <w:r w:rsidRPr="00731EC6">
              <w:t>Volumetric water content from TDT sensor 1 and 2 at 10 cm</w:t>
            </w:r>
            <w:r w:rsidRPr="00731EC6">
              <w:rPr>
                <w:b/>
              </w:rPr>
              <w:t>*</w:t>
            </w:r>
          </w:p>
        </w:tc>
      </w:tr>
      <w:tr w:rsidR="00203550" w14:paraId="06589B8F" w14:textId="77777777" w:rsidTr="00741D59">
        <w:trPr>
          <w:cnfStyle w:val="000000100000" w:firstRow="0" w:lastRow="0" w:firstColumn="0" w:lastColumn="0" w:oddVBand="0" w:evenVBand="0" w:oddHBand="1" w:evenHBand="0" w:firstRowFirstColumn="0" w:firstRowLastColumn="0" w:lastRowFirstColumn="0" w:lastRowLastColumn="0"/>
          <w:trHeight w:val="886"/>
        </w:trPr>
        <w:tc>
          <w:tcPr>
            <w:cnfStyle w:val="001000000000" w:firstRow="0" w:lastRow="0" w:firstColumn="1" w:lastColumn="0" w:oddVBand="0" w:evenVBand="0" w:oddHBand="0" w:evenHBand="0" w:firstRowFirstColumn="0" w:firstRowLastColumn="0" w:lastRowFirstColumn="0" w:lastRowLastColumn="0"/>
            <w:tcW w:w="0" w:type="auto"/>
          </w:tcPr>
          <w:p w14:paraId="6C71DB07" w14:textId="77777777" w:rsidR="00203550" w:rsidRDefault="00203550" w:rsidP="00932F0E">
            <w:pPr>
              <w:spacing w:before="40" w:after="40"/>
              <w:rPr>
                <w:b w:val="0"/>
                <w:bCs w:val="0"/>
              </w:rPr>
            </w:pPr>
            <w:r>
              <w:lastRenderedPageBreak/>
              <w:t>TDT3_TSOIL</w:t>
            </w:r>
          </w:p>
          <w:p w14:paraId="3F6C2696" w14:textId="66EC7CF3" w:rsidR="00203550" w:rsidRDefault="00203550" w:rsidP="00932F0E">
            <w:pPr>
              <w:spacing w:before="40" w:after="40"/>
            </w:pPr>
            <w:r>
              <w:t>TDT4_TSOIL</w:t>
            </w:r>
          </w:p>
        </w:tc>
        <w:tc>
          <w:tcPr>
            <w:tcW w:w="0" w:type="auto"/>
          </w:tcPr>
          <w:p w14:paraId="33110F3A" w14:textId="77777777" w:rsidR="00203550" w:rsidRDefault="00203550" w:rsidP="00932F0E">
            <w:pPr>
              <w:spacing w:before="40" w:after="40"/>
              <w:cnfStyle w:val="000000100000" w:firstRow="0" w:lastRow="0" w:firstColumn="0" w:lastColumn="0" w:oddVBand="0" w:evenVBand="0" w:oddHBand="1" w:evenHBand="0" w:firstRowFirstColumn="0" w:firstRowLastColumn="0" w:lastRowFirstColumn="0" w:lastRowLastColumn="0"/>
            </w:pPr>
            <w:r>
              <w:t xml:space="preserve">Soil temperature </w:t>
            </w:r>
          </w:p>
        </w:tc>
        <w:tc>
          <w:tcPr>
            <w:tcW w:w="0" w:type="auto"/>
          </w:tcPr>
          <w:p w14:paraId="3081E988" w14:textId="1DBA0DEF" w:rsidR="00203550" w:rsidRDefault="00203550" w:rsidP="00932F0E">
            <w:pPr>
              <w:spacing w:before="40" w:after="40"/>
              <w:cnfStyle w:val="000000100000" w:firstRow="0" w:lastRow="0" w:firstColumn="0" w:lastColumn="0" w:oddVBand="0" w:evenVBand="0" w:oddHBand="1" w:evenHBand="0" w:firstRowFirstColumn="0" w:firstRowLastColumn="0" w:lastRowFirstColumn="0" w:lastRowLastColumn="0"/>
            </w:pPr>
            <w:r>
              <w:t>Degrees Celsius (</w:t>
            </w:r>
            <m:oMath>
              <m:r>
                <w:rPr>
                  <w:rFonts w:ascii="Cambria Math" w:hAnsi="Cambria Math"/>
                </w:rPr>
                <m:t>℃</m:t>
              </m:r>
            </m:oMath>
            <w:r>
              <w:t>)</w:t>
            </w:r>
          </w:p>
        </w:tc>
        <w:tc>
          <w:tcPr>
            <w:tcW w:w="0" w:type="auto"/>
          </w:tcPr>
          <w:p w14:paraId="02E8C87F" w14:textId="77777777" w:rsidR="00203550" w:rsidRPr="002277C5" w:rsidRDefault="00203550" w:rsidP="00932F0E">
            <w:pPr>
              <w:spacing w:before="40" w:after="40"/>
              <w:cnfStyle w:val="000000100000" w:firstRow="0" w:lastRow="0" w:firstColumn="0" w:lastColumn="0" w:oddVBand="0" w:evenVBand="0" w:oddHBand="1" w:evenHBand="0" w:firstRowFirstColumn="0" w:firstRowLastColumn="0" w:lastRowFirstColumn="0" w:lastRowLastColumn="0"/>
            </w:pPr>
            <w:r>
              <w:t>Daily mean</w:t>
            </w:r>
          </w:p>
        </w:tc>
        <w:tc>
          <w:tcPr>
            <w:tcW w:w="0" w:type="auto"/>
          </w:tcPr>
          <w:p w14:paraId="37606B8E" w14:textId="77777777" w:rsidR="00203550" w:rsidRDefault="00203550" w:rsidP="00932F0E">
            <w:pPr>
              <w:spacing w:before="40" w:after="40"/>
              <w:cnfStyle w:val="000000100000" w:firstRow="0" w:lastRow="0" w:firstColumn="0" w:lastColumn="0" w:oddVBand="0" w:evenVBand="0" w:oddHBand="1" w:evenHBand="0" w:firstRowFirstColumn="0" w:firstRowLastColumn="0" w:lastRowFirstColumn="0" w:lastRowLastColumn="0"/>
            </w:pPr>
          </w:p>
        </w:tc>
        <w:tc>
          <w:tcPr>
            <w:tcW w:w="0" w:type="auto"/>
          </w:tcPr>
          <w:p w14:paraId="090B0201" w14:textId="4660A797" w:rsidR="00203550" w:rsidRPr="00731EC6" w:rsidRDefault="00203550" w:rsidP="00932F0E">
            <w:pPr>
              <w:spacing w:before="40" w:after="40"/>
              <w:cnfStyle w:val="000000100000" w:firstRow="0" w:lastRow="0" w:firstColumn="0" w:lastColumn="0" w:oddVBand="0" w:evenVBand="0" w:oddHBand="1" w:evenHBand="0" w:firstRowFirstColumn="0" w:firstRowLastColumn="0" w:lastRowFirstColumn="0" w:lastRowLastColumn="0"/>
            </w:pPr>
            <w:r w:rsidRPr="00731EC6">
              <w:t>Soil temperature from TDT sensor 3 and 4 at 5 cm</w:t>
            </w:r>
            <w:r w:rsidRPr="00731EC6">
              <w:rPr>
                <w:b/>
              </w:rPr>
              <w:t>*</w:t>
            </w:r>
          </w:p>
        </w:tc>
      </w:tr>
      <w:tr w:rsidR="00203550" w14:paraId="74937409" w14:textId="77777777" w:rsidTr="00741D59">
        <w:trPr>
          <w:trHeight w:val="1154"/>
        </w:trPr>
        <w:tc>
          <w:tcPr>
            <w:cnfStyle w:val="001000000000" w:firstRow="0" w:lastRow="0" w:firstColumn="1" w:lastColumn="0" w:oddVBand="0" w:evenVBand="0" w:oddHBand="0" w:evenHBand="0" w:firstRowFirstColumn="0" w:firstRowLastColumn="0" w:lastRowFirstColumn="0" w:lastRowLastColumn="0"/>
            <w:tcW w:w="0" w:type="auto"/>
          </w:tcPr>
          <w:p w14:paraId="63CA5AAD" w14:textId="77777777" w:rsidR="00203550" w:rsidRDefault="00203550" w:rsidP="00932F0E">
            <w:pPr>
              <w:spacing w:before="40" w:after="40"/>
              <w:rPr>
                <w:b w:val="0"/>
                <w:bCs w:val="0"/>
              </w:rPr>
            </w:pPr>
            <w:r>
              <w:t>TDT3_VWC</w:t>
            </w:r>
          </w:p>
          <w:p w14:paraId="6B3AFBF6" w14:textId="6505917C" w:rsidR="00203550" w:rsidRDefault="00203550" w:rsidP="00FC15B0">
            <w:pPr>
              <w:spacing w:before="40" w:after="40"/>
            </w:pPr>
            <w:r>
              <w:t>TDT4_VWC</w:t>
            </w:r>
          </w:p>
        </w:tc>
        <w:tc>
          <w:tcPr>
            <w:tcW w:w="0" w:type="auto"/>
          </w:tcPr>
          <w:p w14:paraId="50E0F424" w14:textId="77777777" w:rsidR="00203550" w:rsidRDefault="00203550" w:rsidP="00932F0E">
            <w:pPr>
              <w:spacing w:before="40" w:after="40"/>
              <w:cnfStyle w:val="000000000000" w:firstRow="0" w:lastRow="0" w:firstColumn="0" w:lastColumn="0" w:oddVBand="0" w:evenVBand="0" w:oddHBand="0" w:evenHBand="0" w:firstRowFirstColumn="0" w:firstRowLastColumn="0" w:lastRowFirstColumn="0" w:lastRowLastColumn="0"/>
            </w:pPr>
            <w:r>
              <w:t>Soil moisture</w:t>
            </w:r>
          </w:p>
        </w:tc>
        <w:tc>
          <w:tcPr>
            <w:tcW w:w="0" w:type="auto"/>
          </w:tcPr>
          <w:p w14:paraId="6102F8F2" w14:textId="77777777" w:rsidR="00203550" w:rsidRDefault="00203550" w:rsidP="00932F0E">
            <w:pPr>
              <w:spacing w:before="40" w:after="40"/>
              <w:cnfStyle w:val="000000000000" w:firstRow="0" w:lastRow="0" w:firstColumn="0" w:lastColumn="0" w:oddVBand="0" w:evenVBand="0" w:oddHBand="0" w:evenHBand="0" w:firstRowFirstColumn="0" w:firstRowLastColumn="0" w:lastRowFirstColumn="0" w:lastRowLastColumn="0"/>
            </w:pPr>
            <w:r>
              <w:t>Percent (%)</w:t>
            </w:r>
          </w:p>
        </w:tc>
        <w:tc>
          <w:tcPr>
            <w:tcW w:w="0" w:type="auto"/>
          </w:tcPr>
          <w:p w14:paraId="4A153D05" w14:textId="77777777" w:rsidR="00203550" w:rsidRDefault="00203550" w:rsidP="00932F0E">
            <w:pPr>
              <w:spacing w:before="40" w:after="40"/>
              <w:cnfStyle w:val="000000000000" w:firstRow="0" w:lastRow="0" w:firstColumn="0" w:lastColumn="0" w:oddVBand="0" w:evenVBand="0" w:oddHBand="0" w:evenHBand="0" w:firstRowFirstColumn="0" w:firstRowLastColumn="0" w:lastRowFirstColumn="0" w:lastRowLastColumn="0"/>
            </w:pPr>
            <w:r>
              <w:t>Daily mean</w:t>
            </w:r>
          </w:p>
        </w:tc>
        <w:tc>
          <w:tcPr>
            <w:tcW w:w="0" w:type="auto"/>
          </w:tcPr>
          <w:p w14:paraId="2BD2D23E" w14:textId="77777777" w:rsidR="00203550" w:rsidRDefault="00203550" w:rsidP="00932F0E">
            <w:pPr>
              <w:spacing w:before="40" w:after="40"/>
              <w:cnfStyle w:val="000000000000" w:firstRow="0" w:lastRow="0" w:firstColumn="0" w:lastColumn="0" w:oddVBand="0" w:evenVBand="0" w:oddHBand="0" w:evenHBand="0" w:firstRowFirstColumn="0" w:firstRowLastColumn="0" w:lastRowFirstColumn="0" w:lastRowLastColumn="0"/>
            </w:pPr>
          </w:p>
        </w:tc>
        <w:tc>
          <w:tcPr>
            <w:tcW w:w="0" w:type="auto"/>
          </w:tcPr>
          <w:p w14:paraId="51D85DCD" w14:textId="56B32FA1" w:rsidR="00203550" w:rsidRPr="00731EC6" w:rsidRDefault="00203550" w:rsidP="00932F0E">
            <w:pPr>
              <w:spacing w:before="40" w:after="40"/>
              <w:cnfStyle w:val="000000000000" w:firstRow="0" w:lastRow="0" w:firstColumn="0" w:lastColumn="0" w:oddVBand="0" w:evenVBand="0" w:oddHBand="0" w:evenHBand="0" w:firstRowFirstColumn="0" w:firstRowLastColumn="0" w:lastRowFirstColumn="0" w:lastRowLastColumn="0"/>
            </w:pPr>
            <w:r w:rsidRPr="00731EC6">
              <w:t>Volumetric water content from TDT sensor 3 and 4 at 5 cm</w:t>
            </w:r>
            <w:r w:rsidRPr="00731EC6">
              <w:rPr>
                <w:b/>
              </w:rPr>
              <w:t>*</w:t>
            </w:r>
          </w:p>
        </w:tc>
      </w:tr>
      <w:tr w:rsidR="00203550" w14:paraId="1081157B" w14:textId="77777777" w:rsidTr="00741D59">
        <w:trPr>
          <w:cnfStyle w:val="000000100000" w:firstRow="0" w:lastRow="0" w:firstColumn="0" w:lastColumn="0" w:oddVBand="0" w:evenVBand="0" w:oddHBand="1" w:evenHBand="0" w:firstRowFirstColumn="0" w:firstRowLastColumn="0" w:lastRowFirstColumn="0" w:lastRowLastColumn="0"/>
          <w:trHeight w:val="886"/>
        </w:trPr>
        <w:tc>
          <w:tcPr>
            <w:cnfStyle w:val="001000000000" w:firstRow="0" w:lastRow="0" w:firstColumn="1" w:lastColumn="0" w:oddVBand="0" w:evenVBand="0" w:oddHBand="0" w:evenHBand="0" w:firstRowFirstColumn="0" w:firstRowLastColumn="0" w:lastRowFirstColumn="0" w:lastRowLastColumn="0"/>
            <w:tcW w:w="0" w:type="auto"/>
          </w:tcPr>
          <w:p w14:paraId="599D4A31" w14:textId="77777777" w:rsidR="00203550" w:rsidRDefault="00203550" w:rsidP="00932F0E">
            <w:pPr>
              <w:spacing w:before="40" w:after="40"/>
              <w:rPr>
                <w:b w:val="0"/>
                <w:bCs w:val="0"/>
              </w:rPr>
            </w:pPr>
            <w:r>
              <w:t>TDT5_TSOIL</w:t>
            </w:r>
          </w:p>
          <w:p w14:paraId="7AE0EA08" w14:textId="023423FA" w:rsidR="00203550" w:rsidRDefault="00203550" w:rsidP="00932F0E">
            <w:pPr>
              <w:spacing w:before="40" w:after="40"/>
            </w:pPr>
            <w:r>
              <w:t>TDT6_TSOIL</w:t>
            </w:r>
          </w:p>
        </w:tc>
        <w:tc>
          <w:tcPr>
            <w:tcW w:w="0" w:type="auto"/>
          </w:tcPr>
          <w:p w14:paraId="217F3CAE" w14:textId="77777777" w:rsidR="00203550" w:rsidRDefault="00203550" w:rsidP="00932F0E">
            <w:pPr>
              <w:spacing w:before="40" w:after="40"/>
              <w:cnfStyle w:val="000000100000" w:firstRow="0" w:lastRow="0" w:firstColumn="0" w:lastColumn="0" w:oddVBand="0" w:evenVBand="0" w:oddHBand="1" w:evenHBand="0" w:firstRowFirstColumn="0" w:firstRowLastColumn="0" w:lastRowFirstColumn="0" w:lastRowLastColumn="0"/>
            </w:pPr>
            <w:r>
              <w:t xml:space="preserve">Soil temperature </w:t>
            </w:r>
          </w:p>
        </w:tc>
        <w:tc>
          <w:tcPr>
            <w:tcW w:w="0" w:type="auto"/>
          </w:tcPr>
          <w:p w14:paraId="294797C9" w14:textId="2B0C473B" w:rsidR="00203550" w:rsidRDefault="00203550" w:rsidP="00932F0E">
            <w:pPr>
              <w:spacing w:before="40" w:after="40"/>
              <w:cnfStyle w:val="000000100000" w:firstRow="0" w:lastRow="0" w:firstColumn="0" w:lastColumn="0" w:oddVBand="0" w:evenVBand="0" w:oddHBand="1" w:evenHBand="0" w:firstRowFirstColumn="0" w:firstRowLastColumn="0" w:lastRowFirstColumn="0" w:lastRowLastColumn="0"/>
            </w:pPr>
            <w:r>
              <w:t>Degrees Celsius (</w:t>
            </w:r>
            <m:oMath>
              <m:r>
                <w:rPr>
                  <w:rFonts w:ascii="Cambria Math" w:hAnsi="Cambria Math"/>
                </w:rPr>
                <m:t>℃</m:t>
              </m:r>
            </m:oMath>
            <w:r>
              <w:t>)</w:t>
            </w:r>
          </w:p>
        </w:tc>
        <w:tc>
          <w:tcPr>
            <w:tcW w:w="0" w:type="auto"/>
          </w:tcPr>
          <w:p w14:paraId="3A96B2D1" w14:textId="77777777" w:rsidR="00203550" w:rsidRPr="002277C5" w:rsidRDefault="00203550" w:rsidP="00932F0E">
            <w:pPr>
              <w:spacing w:before="40" w:after="40"/>
              <w:cnfStyle w:val="000000100000" w:firstRow="0" w:lastRow="0" w:firstColumn="0" w:lastColumn="0" w:oddVBand="0" w:evenVBand="0" w:oddHBand="1" w:evenHBand="0" w:firstRowFirstColumn="0" w:firstRowLastColumn="0" w:lastRowFirstColumn="0" w:lastRowLastColumn="0"/>
            </w:pPr>
            <w:r>
              <w:t>Daily mean</w:t>
            </w:r>
          </w:p>
        </w:tc>
        <w:tc>
          <w:tcPr>
            <w:tcW w:w="0" w:type="auto"/>
          </w:tcPr>
          <w:p w14:paraId="4256C9A0" w14:textId="77777777" w:rsidR="00203550" w:rsidRDefault="00203550" w:rsidP="00932F0E">
            <w:pPr>
              <w:spacing w:before="40" w:after="40"/>
              <w:cnfStyle w:val="000000100000" w:firstRow="0" w:lastRow="0" w:firstColumn="0" w:lastColumn="0" w:oddVBand="0" w:evenVBand="0" w:oddHBand="1" w:evenHBand="0" w:firstRowFirstColumn="0" w:firstRowLastColumn="0" w:lastRowFirstColumn="0" w:lastRowLastColumn="0"/>
            </w:pPr>
          </w:p>
        </w:tc>
        <w:tc>
          <w:tcPr>
            <w:tcW w:w="0" w:type="auto"/>
          </w:tcPr>
          <w:p w14:paraId="1681E6D4" w14:textId="7AE3D888" w:rsidR="00203550" w:rsidRPr="00731EC6" w:rsidRDefault="00203550" w:rsidP="00932F0E">
            <w:pPr>
              <w:spacing w:before="40" w:after="40"/>
              <w:cnfStyle w:val="000000100000" w:firstRow="0" w:lastRow="0" w:firstColumn="0" w:lastColumn="0" w:oddVBand="0" w:evenVBand="0" w:oddHBand="1" w:evenHBand="0" w:firstRowFirstColumn="0" w:firstRowLastColumn="0" w:lastRowFirstColumn="0" w:lastRowLastColumn="0"/>
            </w:pPr>
            <w:r w:rsidRPr="00731EC6">
              <w:t>Soil temperature from TDT sensor 5 and 6 at 15 cm</w:t>
            </w:r>
            <w:r w:rsidRPr="00731EC6">
              <w:rPr>
                <w:b/>
              </w:rPr>
              <w:t>*</w:t>
            </w:r>
          </w:p>
        </w:tc>
      </w:tr>
      <w:tr w:rsidR="00203550" w14:paraId="4AB2B76A" w14:textId="77777777" w:rsidTr="00741D59">
        <w:trPr>
          <w:trHeight w:val="1154"/>
        </w:trPr>
        <w:tc>
          <w:tcPr>
            <w:cnfStyle w:val="001000000000" w:firstRow="0" w:lastRow="0" w:firstColumn="1" w:lastColumn="0" w:oddVBand="0" w:evenVBand="0" w:oddHBand="0" w:evenHBand="0" w:firstRowFirstColumn="0" w:firstRowLastColumn="0" w:lastRowFirstColumn="0" w:lastRowLastColumn="0"/>
            <w:tcW w:w="0" w:type="auto"/>
          </w:tcPr>
          <w:p w14:paraId="031F6AC6" w14:textId="77777777" w:rsidR="00203550" w:rsidRDefault="00203550" w:rsidP="00932F0E">
            <w:pPr>
              <w:spacing w:before="40" w:after="40"/>
              <w:rPr>
                <w:b w:val="0"/>
                <w:bCs w:val="0"/>
              </w:rPr>
            </w:pPr>
            <w:r>
              <w:t>TDT5_VWC</w:t>
            </w:r>
          </w:p>
          <w:p w14:paraId="2D8FDF7C" w14:textId="674FDACF" w:rsidR="00203550" w:rsidRDefault="00203550" w:rsidP="00932F0E">
            <w:pPr>
              <w:spacing w:before="40" w:after="40"/>
            </w:pPr>
            <w:r>
              <w:t>TDT6_VWC</w:t>
            </w:r>
          </w:p>
        </w:tc>
        <w:tc>
          <w:tcPr>
            <w:tcW w:w="0" w:type="auto"/>
          </w:tcPr>
          <w:p w14:paraId="037D5591" w14:textId="77777777" w:rsidR="00203550" w:rsidRDefault="00203550" w:rsidP="00932F0E">
            <w:pPr>
              <w:spacing w:before="40" w:after="40"/>
              <w:cnfStyle w:val="000000000000" w:firstRow="0" w:lastRow="0" w:firstColumn="0" w:lastColumn="0" w:oddVBand="0" w:evenVBand="0" w:oddHBand="0" w:evenHBand="0" w:firstRowFirstColumn="0" w:firstRowLastColumn="0" w:lastRowFirstColumn="0" w:lastRowLastColumn="0"/>
            </w:pPr>
            <w:r>
              <w:t>Soil moisture</w:t>
            </w:r>
          </w:p>
        </w:tc>
        <w:tc>
          <w:tcPr>
            <w:tcW w:w="0" w:type="auto"/>
          </w:tcPr>
          <w:p w14:paraId="7A485405" w14:textId="77777777" w:rsidR="00203550" w:rsidRDefault="00203550" w:rsidP="00932F0E">
            <w:pPr>
              <w:spacing w:before="40" w:after="40"/>
              <w:cnfStyle w:val="000000000000" w:firstRow="0" w:lastRow="0" w:firstColumn="0" w:lastColumn="0" w:oddVBand="0" w:evenVBand="0" w:oddHBand="0" w:evenHBand="0" w:firstRowFirstColumn="0" w:firstRowLastColumn="0" w:lastRowFirstColumn="0" w:lastRowLastColumn="0"/>
            </w:pPr>
            <w:r>
              <w:t>Percent (%)</w:t>
            </w:r>
          </w:p>
        </w:tc>
        <w:tc>
          <w:tcPr>
            <w:tcW w:w="0" w:type="auto"/>
          </w:tcPr>
          <w:p w14:paraId="43CC346F" w14:textId="77777777" w:rsidR="00203550" w:rsidRDefault="00203550" w:rsidP="00932F0E">
            <w:pPr>
              <w:spacing w:before="40" w:after="40"/>
              <w:cnfStyle w:val="000000000000" w:firstRow="0" w:lastRow="0" w:firstColumn="0" w:lastColumn="0" w:oddVBand="0" w:evenVBand="0" w:oddHBand="0" w:evenHBand="0" w:firstRowFirstColumn="0" w:firstRowLastColumn="0" w:lastRowFirstColumn="0" w:lastRowLastColumn="0"/>
            </w:pPr>
            <w:r>
              <w:t>Daily mean</w:t>
            </w:r>
          </w:p>
        </w:tc>
        <w:tc>
          <w:tcPr>
            <w:tcW w:w="0" w:type="auto"/>
          </w:tcPr>
          <w:p w14:paraId="0C046077" w14:textId="77777777" w:rsidR="00203550" w:rsidRDefault="00203550" w:rsidP="00932F0E">
            <w:pPr>
              <w:spacing w:before="40" w:after="40"/>
              <w:cnfStyle w:val="000000000000" w:firstRow="0" w:lastRow="0" w:firstColumn="0" w:lastColumn="0" w:oddVBand="0" w:evenVBand="0" w:oddHBand="0" w:evenHBand="0" w:firstRowFirstColumn="0" w:firstRowLastColumn="0" w:lastRowFirstColumn="0" w:lastRowLastColumn="0"/>
            </w:pPr>
          </w:p>
        </w:tc>
        <w:tc>
          <w:tcPr>
            <w:tcW w:w="0" w:type="auto"/>
          </w:tcPr>
          <w:p w14:paraId="1EF57C6A" w14:textId="4F6E3BE1" w:rsidR="00203550" w:rsidRPr="00731EC6" w:rsidRDefault="00203550" w:rsidP="00932F0E">
            <w:pPr>
              <w:spacing w:before="40" w:after="40"/>
              <w:cnfStyle w:val="000000000000" w:firstRow="0" w:lastRow="0" w:firstColumn="0" w:lastColumn="0" w:oddVBand="0" w:evenVBand="0" w:oddHBand="0" w:evenHBand="0" w:firstRowFirstColumn="0" w:firstRowLastColumn="0" w:lastRowFirstColumn="0" w:lastRowLastColumn="0"/>
            </w:pPr>
            <w:r w:rsidRPr="00731EC6">
              <w:t>Volumetric water content from TDT sensor 5 and 6 at 15 cm</w:t>
            </w:r>
            <w:r w:rsidRPr="00731EC6">
              <w:rPr>
                <w:b/>
              </w:rPr>
              <w:t>*</w:t>
            </w:r>
          </w:p>
        </w:tc>
      </w:tr>
      <w:tr w:rsidR="00203550" w14:paraId="59720325" w14:textId="77777777" w:rsidTr="00741D59">
        <w:trPr>
          <w:cnfStyle w:val="000000100000" w:firstRow="0" w:lastRow="0" w:firstColumn="0" w:lastColumn="0" w:oddVBand="0" w:evenVBand="0" w:oddHBand="1" w:evenHBand="0" w:firstRowFirstColumn="0" w:firstRowLastColumn="0" w:lastRowFirstColumn="0" w:lastRowLastColumn="0"/>
          <w:trHeight w:val="886"/>
        </w:trPr>
        <w:tc>
          <w:tcPr>
            <w:cnfStyle w:val="001000000000" w:firstRow="0" w:lastRow="0" w:firstColumn="1" w:lastColumn="0" w:oddVBand="0" w:evenVBand="0" w:oddHBand="0" w:evenHBand="0" w:firstRowFirstColumn="0" w:firstRowLastColumn="0" w:lastRowFirstColumn="0" w:lastRowLastColumn="0"/>
            <w:tcW w:w="0" w:type="auto"/>
          </w:tcPr>
          <w:p w14:paraId="7C92B809" w14:textId="77777777" w:rsidR="00203550" w:rsidRDefault="00203550" w:rsidP="00932F0E">
            <w:pPr>
              <w:spacing w:before="40" w:after="40"/>
              <w:rPr>
                <w:b w:val="0"/>
                <w:bCs w:val="0"/>
              </w:rPr>
            </w:pPr>
            <w:r>
              <w:t>TDT7_TSOIL</w:t>
            </w:r>
          </w:p>
          <w:p w14:paraId="2D73FE17" w14:textId="23AB3A04" w:rsidR="00203550" w:rsidRDefault="00203550" w:rsidP="00932F0E">
            <w:pPr>
              <w:spacing w:before="40" w:after="40"/>
            </w:pPr>
            <w:r>
              <w:t>TDT8_TSOIL</w:t>
            </w:r>
          </w:p>
        </w:tc>
        <w:tc>
          <w:tcPr>
            <w:tcW w:w="0" w:type="auto"/>
          </w:tcPr>
          <w:p w14:paraId="55E77CB0" w14:textId="77777777" w:rsidR="00203550" w:rsidRDefault="00203550" w:rsidP="00932F0E">
            <w:pPr>
              <w:spacing w:before="40" w:after="40"/>
              <w:cnfStyle w:val="000000100000" w:firstRow="0" w:lastRow="0" w:firstColumn="0" w:lastColumn="0" w:oddVBand="0" w:evenVBand="0" w:oddHBand="1" w:evenHBand="0" w:firstRowFirstColumn="0" w:firstRowLastColumn="0" w:lastRowFirstColumn="0" w:lastRowLastColumn="0"/>
            </w:pPr>
            <w:r>
              <w:t xml:space="preserve">Soil temperature </w:t>
            </w:r>
          </w:p>
        </w:tc>
        <w:tc>
          <w:tcPr>
            <w:tcW w:w="0" w:type="auto"/>
          </w:tcPr>
          <w:p w14:paraId="2CA75EF4" w14:textId="46EA07FE" w:rsidR="00203550" w:rsidRDefault="00203550" w:rsidP="00932F0E">
            <w:pPr>
              <w:spacing w:before="40" w:after="40"/>
              <w:cnfStyle w:val="000000100000" w:firstRow="0" w:lastRow="0" w:firstColumn="0" w:lastColumn="0" w:oddVBand="0" w:evenVBand="0" w:oddHBand="1" w:evenHBand="0" w:firstRowFirstColumn="0" w:firstRowLastColumn="0" w:lastRowFirstColumn="0" w:lastRowLastColumn="0"/>
            </w:pPr>
            <w:r>
              <w:t>Degrees Celsius (</w:t>
            </w:r>
            <m:oMath>
              <m:r>
                <w:rPr>
                  <w:rFonts w:ascii="Cambria Math" w:hAnsi="Cambria Math"/>
                </w:rPr>
                <m:t>℃</m:t>
              </m:r>
            </m:oMath>
            <w:r>
              <w:t>)</w:t>
            </w:r>
          </w:p>
        </w:tc>
        <w:tc>
          <w:tcPr>
            <w:tcW w:w="0" w:type="auto"/>
          </w:tcPr>
          <w:p w14:paraId="2BF28983" w14:textId="77777777" w:rsidR="00203550" w:rsidRPr="002277C5" w:rsidRDefault="00203550" w:rsidP="00932F0E">
            <w:pPr>
              <w:spacing w:before="40" w:after="40"/>
              <w:cnfStyle w:val="000000100000" w:firstRow="0" w:lastRow="0" w:firstColumn="0" w:lastColumn="0" w:oddVBand="0" w:evenVBand="0" w:oddHBand="1" w:evenHBand="0" w:firstRowFirstColumn="0" w:firstRowLastColumn="0" w:lastRowFirstColumn="0" w:lastRowLastColumn="0"/>
            </w:pPr>
            <w:r>
              <w:t>Daily mean</w:t>
            </w:r>
          </w:p>
        </w:tc>
        <w:tc>
          <w:tcPr>
            <w:tcW w:w="0" w:type="auto"/>
          </w:tcPr>
          <w:p w14:paraId="12923C63" w14:textId="77777777" w:rsidR="00203550" w:rsidRDefault="00203550" w:rsidP="00932F0E">
            <w:pPr>
              <w:spacing w:before="40" w:after="40"/>
              <w:cnfStyle w:val="000000100000" w:firstRow="0" w:lastRow="0" w:firstColumn="0" w:lastColumn="0" w:oddVBand="0" w:evenVBand="0" w:oddHBand="1" w:evenHBand="0" w:firstRowFirstColumn="0" w:firstRowLastColumn="0" w:lastRowFirstColumn="0" w:lastRowLastColumn="0"/>
            </w:pPr>
          </w:p>
        </w:tc>
        <w:tc>
          <w:tcPr>
            <w:tcW w:w="0" w:type="auto"/>
          </w:tcPr>
          <w:p w14:paraId="0F23549F" w14:textId="3308DE63" w:rsidR="00203550" w:rsidRPr="00731EC6" w:rsidRDefault="00203550" w:rsidP="00932F0E">
            <w:pPr>
              <w:spacing w:before="40" w:after="40"/>
              <w:cnfStyle w:val="000000100000" w:firstRow="0" w:lastRow="0" w:firstColumn="0" w:lastColumn="0" w:oddVBand="0" w:evenVBand="0" w:oddHBand="1" w:evenHBand="0" w:firstRowFirstColumn="0" w:firstRowLastColumn="0" w:lastRowFirstColumn="0" w:lastRowLastColumn="0"/>
            </w:pPr>
            <w:r w:rsidRPr="00731EC6">
              <w:t>Soil temperature from TDT sensor 7 and 8 at 25 cm</w:t>
            </w:r>
            <w:r w:rsidRPr="00731EC6">
              <w:rPr>
                <w:b/>
              </w:rPr>
              <w:t>*</w:t>
            </w:r>
          </w:p>
        </w:tc>
      </w:tr>
      <w:tr w:rsidR="00203550" w14:paraId="7F19300D" w14:textId="77777777" w:rsidTr="00741D59">
        <w:trPr>
          <w:trHeight w:val="1154"/>
        </w:trPr>
        <w:tc>
          <w:tcPr>
            <w:cnfStyle w:val="001000000000" w:firstRow="0" w:lastRow="0" w:firstColumn="1" w:lastColumn="0" w:oddVBand="0" w:evenVBand="0" w:oddHBand="0" w:evenHBand="0" w:firstRowFirstColumn="0" w:firstRowLastColumn="0" w:lastRowFirstColumn="0" w:lastRowLastColumn="0"/>
            <w:tcW w:w="0" w:type="auto"/>
          </w:tcPr>
          <w:p w14:paraId="4CF1FB79" w14:textId="77777777" w:rsidR="00203550" w:rsidRDefault="00203550" w:rsidP="00932F0E">
            <w:pPr>
              <w:spacing w:before="40" w:after="40"/>
              <w:rPr>
                <w:b w:val="0"/>
                <w:bCs w:val="0"/>
              </w:rPr>
            </w:pPr>
            <w:r>
              <w:t>TDT7_VWC</w:t>
            </w:r>
          </w:p>
          <w:p w14:paraId="48D03AE8" w14:textId="7A49289F" w:rsidR="00203550" w:rsidRDefault="00203550" w:rsidP="00932F0E">
            <w:pPr>
              <w:spacing w:before="40" w:after="40"/>
            </w:pPr>
            <w:r>
              <w:t>TDT8_VWC</w:t>
            </w:r>
          </w:p>
        </w:tc>
        <w:tc>
          <w:tcPr>
            <w:tcW w:w="0" w:type="auto"/>
          </w:tcPr>
          <w:p w14:paraId="7770A2AB" w14:textId="77777777" w:rsidR="00203550" w:rsidRDefault="00203550" w:rsidP="00932F0E">
            <w:pPr>
              <w:spacing w:before="40" w:after="40"/>
              <w:cnfStyle w:val="000000000000" w:firstRow="0" w:lastRow="0" w:firstColumn="0" w:lastColumn="0" w:oddVBand="0" w:evenVBand="0" w:oddHBand="0" w:evenHBand="0" w:firstRowFirstColumn="0" w:firstRowLastColumn="0" w:lastRowFirstColumn="0" w:lastRowLastColumn="0"/>
            </w:pPr>
            <w:r>
              <w:t>Soil moisture</w:t>
            </w:r>
          </w:p>
        </w:tc>
        <w:tc>
          <w:tcPr>
            <w:tcW w:w="0" w:type="auto"/>
          </w:tcPr>
          <w:p w14:paraId="371D6E1C" w14:textId="77777777" w:rsidR="00203550" w:rsidRDefault="00203550" w:rsidP="00932F0E">
            <w:pPr>
              <w:spacing w:before="40" w:after="40"/>
              <w:cnfStyle w:val="000000000000" w:firstRow="0" w:lastRow="0" w:firstColumn="0" w:lastColumn="0" w:oddVBand="0" w:evenVBand="0" w:oddHBand="0" w:evenHBand="0" w:firstRowFirstColumn="0" w:firstRowLastColumn="0" w:lastRowFirstColumn="0" w:lastRowLastColumn="0"/>
            </w:pPr>
            <w:r>
              <w:t>Percent (%)</w:t>
            </w:r>
          </w:p>
        </w:tc>
        <w:tc>
          <w:tcPr>
            <w:tcW w:w="0" w:type="auto"/>
          </w:tcPr>
          <w:p w14:paraId="7F1608E7" w14:textId="77777777" w:rsidR="00203550" w:rsidRDefault="00203550" w:rsidP="00932F0E">
            <w:pPr>
              <w:spacing w:before="40" w:after="40"/>
              <w:cnfStyle w:val="000000000000" w:firstRow="0" w:lastRow="0" w:firstColumn="0" w:lastColumn="0" w:oddVBand="0" w:evenVBand="0" w:oddHBand="0" w:evenHBand="0" w:firstRowFirstColumn="0" w:firstRowLastColumn="0" w:lastRowFirstColumn="0" w:lastRowLastColumn="0"/>
            </w:pPr>
            <w:r>
              <w:t>Daily mean</w:t>
            </w:r>
          </w:p>
        </w:tc>
        <w:tc>
          <w:tcPr>
            <w:tcW w:w="0" w:type="auto"/>
          </w:tcPr>
          <w:p w14:paraId="0B6072DE" w14:textId="77777777" w:rsidR="00203550" w:rsidRDefault="00203550" w:rsidP="00932F0E">
            <w:pPr>
              <w:spacing w:before="40" w:after="40"/>
              <w:cnfStyle w:val="000000000000" w:firstRow="0" w:lastRow="0" w:firstColumn="0" w:lastColumn="0" w:oddVBand="0" w:evenVBand="0" w:oddHBand="0" w:evenHBand="0" w:firstRowFirstColumn="0" w:firstRowLastColumn="0" w:lastRowFirstColumn="0" w:lastRowLastColumn="0"/>
            </w:pPr>
          </w:p>
        </w:tc>
        <w:tc>
          <w:tcPr>
            <w:tcW w:w="0" w:type="auto"/>
          </w:tcPr>
          <w:p w14:paraId="0E236653" w14:textId="293B8A10" w:rsidR="00203550" w:rsidRPr="00731EC6" w:rsidRDefault="00203550" w:rsidP="00932F0E">
            <w:pPr>
              <w:spacing w:before="40" w:after="40"/>
              <w:cnfStyle w:val="000000000000" w:firstRow="0" w:lastRow="0" w:firstColumn="0" w:lastColumn="0" w:oddVBand="0" w:evenVBand="0" w:oddHBand="0" w:evenHBand="0" w:firstRowFirstColumn="0" w:firstRowLastColumn="0" w:lastRowFirstColumn="0" w:lastRowLastColumn="0"/>
            </w:pPr>
            <w:r w:rsidRPr="00731EC6">
              <w:t>Volumetric water content from TDT sensor 7 and 8 at 25 cm</w:t>
            </w:r>
            <w:r w:rsidRPr="00731EC6">
              <w:rPr>
                <w:b/>
              </w:rPr>
              <w:t>*</w:t>
            </w:r>
          </w:p>
        </w:tc>
      </w:tr>
      <w:tr w:rsidR="00203550" w14:paraId="09FAC39A" w14:textId="77777777" w:rsidTr="00741D59">
        <w:trPr>
          <w:cnfStyle w:val="000000100000" w:firstRow="0" w:lastRow="0" w:firstColumn="0" w:lastColumn="0" w:oddVBand="0" w:evenVBand="0" w:oddHBand="1" w:evenHBand="0" w:firstRowFirstColumn="0" w:firstRowLastColumn="0" w:lastRowFirstColumn="0" w:lastRowLastColumn="0"/>
          <w:trHeight w:val="1423"/>
        </w:trPr>
        <w:tc>
          <w:tcPr>
            <w:cnfStyle w:val="001000000000" w:firstRow="0" w:lastRow="0" w:firstColumn="1" w:lastColumn="0" w:oddVBand="0" w:evenVBand="0" w:oddHBand="0" w:evenHBand="0" w:firstRowFirstColumn="0" w:firstRowLastColumn="0" w:lastRowFirstColumn="0" w:lastRowLastColumn="0"/>
            <w:tcW w:w="0" w:type="auto"/>
          </w:tcPr>
          <w:p w14:paraId="3C32660F" w14:textId="77777777" w:rsidR="00203550" w:rsidRDefault="00203550" w:rsidP="00932F0E">
            <w:pPr>
              <w:spacing w:before="40" w:after="40"/>
              <w:rPr>
                <w:b w:val="0"/>
                <w:bCs w:val="0"/>
              </w:rPr>
            </w:pPr>
            <w:r>
              <w:t>TDT9_TSOIL</w:t>
            </w:r>
          </w:p>
          <w:p w14:paraId="5A31B914" w14:textId="748229E8" w:rsidR="00203550" w:rsidRDefault="00203550" w:rsidP="00932F0E">
            <w:pPr>
              <w:spacing w:before="40" w:after="40"/>
            </w:pPr>
            <w:r>
              <w:t>TDT10_TSOIL</w:t>
            </w:r>
          </w:p>
        </w:tc>
        <w:tc>
          <w:tcPr>
            <w:tcW w:w="0" w:type="auto"/>
          </w:tcPr>
          <w:p w14:paraId="40960F3B" w14:textId="77777777" w:rsidR="00203550" w:rsidRDefault="00203550" w:rsidP="00932F0E">
            <w:pPr>
              <w:spacing w:before="40" w:after="40"/>
              <w:cnfStyle w:val="000000100000" w:firstRow="0" w:lastRow="0" w:firstColumn="0" w:lastColumn="0" w:oddVBand="0" w:evenVBand="0" w:oddHBand="1" w:evenHBand="0" w:firstRowFirstColumn="0" w:firstRowLastColumn="0" w:lastRowFirstColumn="0" w:lastRowLastColumn="0"/>
            </w:pPr>
            <w:r>
              <w:t xml:space="preserve">Soil temperature </w:t>
            </w:r>
          </w:p>
        </w:tc>
        <w:tc>
          <w:tcPr>
            <w:tcW w:w="0" w:type="auto"/>
          </w:tcPr>
          <w:p w14:paraId="57D3118A" w14:textId="152B2E5C" w:rsidR="00203550" w:rsidRDefault="00203550" w:rsidP="00932F0E">
            <w:pPr>
              <w:spacing w:before="40" w:after="40"/>
              <w:cnfStyle w:val="000000100000" w:firstRow="0" w:lastRow="0" w:firstColumn="0" w:lastColumn="0" w:oddVBand="0" w:evenVBand="0" w:oddHBand="1" w:evenHBand="0" w:firstRowFirstColumn="0" w:firstRowLastColumn="0" w:lastRowFirstColumn="0" w:lastRowLastColumn="0"/>
            </w:pPr>
            <w:r>
              <w:t>Degrees Celsius (</w:t>
            </w:r>
            <m:oMath>
              <m:r>
                <w:rPr>
                  <w:rFonts w:ascii="Cambria Math" w:hAnsi="Cambria Math"/>
                </w:rPr>
                <m:t>℃</m:t>
              </m:r>
            </m:oMath>
            <w:r>
              <w:t>)</w:t>
            </w:r>
          </w:p>
        </w:tc>
        <w:tc>
          <w:tcPr>
            <w:tcW w:w="0" w:type="auto"/>
          </w:tcPr>
          <w:p w14:paraId="5754C36F" w14:textId="77777777" w:rsidR="00203550" w:rsidRPr="002277C5" w:rsidRDefault="00203550" w:rsidP="00932F0E">
            <w:pPr>
              <w:spacing w:before="40" w:after="40"/>
              <w:cnfStyle w:val="000000100000" w:firstRow="0" w:lastRow="0" w:firstColumn="0" w:lastColumn="0" w:oddVBand="0" w:evenVBand="0" w:oddHBand="1" w:evenHBand="0" w:firstRowFirstColumn="0" w:firstRowLastColumn="0" w:lastRowFirstColumn="0" w:lastRowLastColumn="0"/>
            </w:pPr>
            <w:r>
              <w:t>Daily mean</w:t>
            </w:r>
          </w:p>
        </w:tc>
        <w:tc>
          <w:tcPr>
            <w:tcW w:w="0" w:type="auto"/>
          </w:tcPr>
          <w:p w14:paraId="69DA4D2B" w14:textId="77777777" w:rsidR="00203550" w:rsidRDefault="00203550" w:rsidP="00932F0E">
            <w:pPr>
              <w:spacing w:before="40" w:after="40"/>
              <w:cnfStyle w:val="000000100000" w:firstRow="0" w:lastRow="0" w:firstColumn="0" w:lastColumn="0" w:oddVBand="0" w:evenVBand="0" w:oddHBand="1" w:evenHBand="0" w:firstRowFirstColumn="0" w:firstRowLastColumn="0" w:lastRowFirstColumn="0" w:lastRowLastColumn="0"/>
            </w:pPr>
          </w:p>
        </w:tc>
        <w:tc>
          <w:tcPr>
            <w:tcW w:w="0" w:type="auto"/>
          </w:tcPr>
          <w:p w14:paraId="76CF4E46" w14:textId="6B5747EA" w:rsidR="00203550" w:rsidRPr="00731EC6" w:rsidRDefault="00203550" w:rsidP="00932F0E">
            <w:pPr>
              <w:spacing w:before="40" w:after="40"/>
              <w:cnfStyle w:val="000000100000" w:firstRow="0" w:lastRow="0" w:firstColumn="0" w:lastColumn="0" w:oddVBand="0" w:evenVBand="0" w:oddHBand="1" w:evenHBand="0" w:firstRowFirstColumn="0" w:firstRowLastColumn="0" w:lastRowFirstColumn="0" w:lastRowLastColumn="0"/>
            </w:pPr>
            <w:r w:rsidRPr="00731EC6">
              <w:t>Soil temperature from TDT sensor 9 and 10 at 50 cm, except for Heytesbury site where sensors at 5 cm</w:t>
            </w:r>
            <w:r w:rsidRPr="00731EC6">
              <w:rPr>
                <w:b/>
              </w:rPr>
              <w:t xml:space="preserve">* </w:t>
            </w:r>
          </w:p>
        </w:tc>
      </w:tr>
      <w:tr w:rsidR="00203550" w14:paraId="36BDCB2E" w14:textId="77777777" w:rsidTr="00741D59">
        <w:trPr>
          <w:trHeight w:val="1691"/>
        </w:trPr>
        <w:tc>
          <w:tcPr>
            <w:cnfStyle w:val="001000000000" w:firstRow="0" w:lastRow="0" w:firstColumn="1" w:lastColumn="0" w:oddVBand="0" w:evenVBand="0" w:oddHBand="0" w:evenHBand="0" w:firstRowFirstColumn="0" w:firstRowLastColumn="0" w:lastRowFirstColumn="0" w:lastRowLastColumn="0"/>
            <w:tcW w:w="0" w:type="auto"/>
          </w:tcPr>
          <w:p w14:paraId="501AE8D3" w14:textId="77777777" w:rsidR="00203550" w:rsidRDefault="00203550" w:rsidP="00932F0E">
            <w:pPr>
              <w:spacing w:before="40" w:after="40"/>
              <w:rPr>
                <w:b w:val="0"/>
                <w:bCs w:val="0"/>
              </w:rPr>
            </w:pPr>
            <w:r>
              <w:t>TDT9_VWC</w:t>
            </w:r>
          </w:p>
          <w:p w14:paraId="7614217E" w14:textId="3362B5C7" w:rsidR="00203550" w:rsidRDefault="00203550" w:rsidP="00FC15B0">
            <w:pPr>
              <w:spacing w:before="40" w:after="40"/>
            </w:pPr>
            <w:r>
              <w:t>TDT10_VWC</w:t>
            </w:r>
          </w:p>
        </w:tc>
        <w:tc>
          <w:tcPr>
            <w:tcW w:w="0" w:type="auto"/>
          </w:tcPr>
          <w:p w14:paraId="7D55D2D5" w14:textId="77777777" w:rsidR="00203550" w:rsidRDefault="00203550" w:rsidP="00932F0E">
            <w:pPr>
              <w:spacing w:before="40" w:after="40"/>
              <w:cnfStyle w:val="000000000000" w:firstRow="0" w:lastRow="0" w:firstColumn="0" w:lastColumn="0" w:oddVBand="0" w:evenVBand="0" w:oddHBand="0" w:evenHBand="0" w:firstRowFirstColumn="0" w:firstRowLastColumn="0" w:lastRowFirstColumn="0" w:lastRowLastColumn="0"/>
            </w:pPr>
            <w:r>
              <w:t>Soil moisture</w:t>
            </w:r>
          </w:p>
        </w:tc>
        <w:tc>
          <w:tcPr>
            <w:tcW w:w="0" w:type="auto"/>
          </w:tcPr>
          <w:p w14:paraId="60864384" w14:textId="77777777" w:rsidR="00203550" w:rsidRDefault="00203550" w:rsidP="00932F0E">
            <w:pPr>
              <w:spacing w:before="40" w:after="40"/>
              <w:cnfStyle w:val="000000000000" w:firstRow="0" w:lastRow="0" w:firstColumn="0" w:lastColumn="0" w:oddVBand="0" w:evenVBand="0" w:oddHBand="0" w:evenHBand="0" w:firstRowFirstColumn="0" w:firstRowLastColumn="0" w:lastRowFirstColumn="0" w:lastRowLastColumn="0"/>
            </w:pPr>
            <w:r>
              <w:t>Percent (%)</w:t>
            </w:r>
          </w:p>
        </w:tc>
        <w:tc>
          <w:tcPr>
            <w:tcW w:w="0" w:type="auto"/>
          </w:tcPr>
          <w:p w14:paraId="19D90ED3" w14:textId="77777777" w:rsidR="00203550" w:rsidRDefault="00203550" w:rsidP="00932F0E">
            <w:pPr>
              <w:spacing w:before="40" w:after="40"/>
              <w:cnfStyle w:val="000000000000" w:firstRow="0" w:lastRow="0" w:firstColumn="0" w:lastColumn="0" w:oddVBand="0" w:evenVBand="0" w:oddHBand="0" w:evenHBand="0" w:firstRowFirstColumn="0" w:firstRowLastColumn="0" w:lastRowFirstColumn="0" w:lastRowLastColumn="0"/>
            </w:pPr>
            <w:r>
              <w:t>Daily mean</w:t>
            </w:r>
          </w:p>
        </w:tc>
        <w:tc>
          <w:tcPr>
            <w:tcW w:w="0" w:type="auto"/>
          </w:tcPr>
          <w:p w14:paraId="371A6F66" w14:textId="77777777" w:rsidR="00203550" w:rsidRDefault="00203550" w:rsidP="00932F0E">
            <w:pPr>
              <w:spacing w:before="40" w:after="40"/>
              <w:cnfStyle w:val="000000000000" w:firstRow="0" w:lastRow="0" w:firstColumn="0" w:lastColumn="0" w:oddVBand="0" w:evenVBand="0" w:oddHBand="0" w:evenHBand="0" w:firstRowFirstColumn="0" w:firstRowLastColumn="0" w:lastRowFirstColumn="0" w:lastRowLastColumn="0"/>
            </w:pPr>
          </w:p>
        </w:tc>
        <w:tc>
          <w:tcPr>
            <w:tcW w:w="0" w:type="auto"/>
          </w:tcPr>
          <w:p w14:paraId="0C305F1E" w14:textId="60AFADAF" w:rsidR="00203550" w:rsidRPr="00731EC6" w:rsidRDefault="00203550" w:rsidP="00932F0E">
            <w:pPr>
              <w:spacing w:before="40" w:after="40"/>
              <w:cnfStyle w:val="000000000000" w:firstRow="0" w:lastRow="0" w:firstColumn="0" w:lastColumn="0" w:oddVBand="0" w:evenVBand="0" w:oddHBand="0" w:evenHBand="0" w:firstRowFirstColumn="0" w:firstRowLastColumn="0" w:lastRowFirstColumn="0" w:lastRowLastColumn="0"/>
            </w:pPr>
            <w:r w:rsidRPr="00731EC6">
              <w:t>Volumetric water content from TDT sensor 9 and 10 at 50 cm, except for Heytesbury site where sensors at 5 cm</w:t>
            </w:r>
            <w:r w:rsidRPr="00731EC6">
              <w:rPr>
                <w:b/>
              </w:rPr>
              <w:t>*</w:t>
            </w:r>
          </w:p>
        </w:tc>
      </w:tr>
      <w:tr w:rsidR="00203550" w14:paraId="0D6E288E" w14:textId="77777777" w:rsidTr="00741D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2FCE456" w14:textId="77777777" w:rsidR="0045354F" w:rsidRDefault="0045354F" w:rsidP="0033615E">
            <w:pPr>
              <w:spacing w:before="40" w:after="40"/>
            </w:pPr>
            <w:r w:rsidRPr="00C2008F">
              <w:t>STP_TSOIL2</w:t>
            </w:r>
          </w:p>
        </w:tc>
        <w:tc>
          <w:tcPr>
            <w:tcW w:w="0" w:type="auto"/>
          </w:tcPr>
          <w:p w14:paraId="4AD095CD" w14:textId="40F81D22" w:rsidR="0045354F"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r>
              <w:t xml:space="preserve">Soil temperature </w:t>
            </w:r>
            <w:r w:rsidRPr="00495BCF">
              <w:t>at depth 2</w:t>
            </w:r>
            <w:r w:rsidR="006A669A">
              <w:t> </w:t>
            </w:r>
            <w:r w:rsidRPr="00495BCF">
              <w:t>cm</w:t>
            </w:r>
          </w:p>
        </w:tc>
        <w:tc>
          <w:tcPr>
            <w:tcW w:w="0" w:type="auto"/>
          </w:tcPr>
          <w:p w14:paraId="3F0FBC27" w14:textId="224E7D89" w:rsidR="0045354F"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r>
              <w:t xml:space="preserve">Degrees </w:t>
            </w:r>
            <w:r w:rsidR="00DD1AD7">
              <w:t>Celsius</w:t>
            </w:r>
            <w:r>
              <w:t xml:space="preserve"> (</w:t>
            </w:r>
            <m:oMath>
              <m:r>
                <w:rPr>
                  <w:rFonts w:ascii="Cambria Math" w:hAnsi="Cambria Math"/>
                </w:rPr>
                <m:t>℃</m:t>
              </m:r>
            </m:oMath>
            <w:r>
              <w:t>)</w:t>
            </w:r>
          </w:p>
        </w:tc>
        <w:tc>
          <w:tcPr>
            <w:tcW w:w="0" w:type="auto"/>
          </w:tcPr>
          <w:p w14:paraId="59B20679" w14:textId="77777777" w:rsidR="0045354F" w:rsidRPr="002277C5"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r>
              <w:t>Daily mean</w:t>
            </w:r>
          </w:p>
        </w:tc>
        <w:tc>
          <w:tcPr>
            <w:tcW w:w="0" w:type="auto"/>
          </w:tcPr>
          <w:p w14:paraId="1DAF35C9" w14:textId="77777777" w:rsidR="0045354F"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p>
        </w:tc>
        <w:tc>
          <w:tcPr>
            <w:tcW w:w="0" w:type="auto"/>
          </w:tcPr>
          <w:p w14:paraId="65AF3416" w14:textId="77777777" w:rsidR="0045354F"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p>
        </w:tc>
      </w:tr>
      <w:tr w:rsidR="00203550" w14:paraId="15E1133F" w14:textId="77777777" w:rsidTr="00741D59">
        <w:tc>
          <w:tcPr>
            <w:cnfStyle w:val="001000000000" w:firstRow="0" w:lastRow="0" w:firstColumn="1" w:lastColumn="0" w:oddVBand="0" w:evenVBand="0" w:oddHBand="0" w:evenHBand="0" w:firstRowFirstColumn="0" w:firstRowLastColumn="0" w:lastRowFirstColumn="0" w:lastRowLastColumn="0"/>
            <w:tcW w:w="0" w:type="auto"/>
          </w:tcPr>
          <w:p w14:paraId="56168D07" w14:textId="77777777" w:rsidR="0045354F" w:rsidRDefault="0045354F" w:rsidP="0033615E">
            <w:pPr>
              <w:spacing w:before="40" w:after="40"/>
            </w:pPr>
            <w:r>
              <w:t>STP_TSOIL5</w:t>
            </w:r>
          </w:p>
        </w:tc>
        <w:tc>
          <w:tcPr>
            <w:tcW w:w="0" w:type="auto"/>
          </w:tcPr>
          <w:p w14:paraId="3A2D1D49" w14:textId="12FC5C44" w:rsidR="0045354F"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r>
              <w:t>Soil temperature at depth 5</w:t>
            </w:r>
            <w:r w:rsidR="006A669A">
              <w:t> </w:t>
            </w:r>
            <w:r w:rsidRPr="00495BCF">
              <w:t>cm</w:t>
            </w:r>
          </w:p>
        </w:tc>
        <w:tc>
          <w:tcPr>
            <w:tcW w:w="0" w:type="auto"/>
          </w:tcPr>
          <w:p w14:paraId="6FC947E4" w14:textId="2104D639" w:rsidR="0045354F"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r>
              <w:t xml:space="preserve">Degrees </w:t>
            </w:r>
            <w:r w:rsidR="00DD1AD7">
              <w:t>Celsius</w:t>
            </w:r>
            <w:r>
              <w:t xml:space="preserve"> (</w:t>
            </w:r>
            <m:oMath>
              <m:r>
                <w:rPr>
                  <w:rFonts w:ascii="Cambria Math" w:hAnsi="Cambria Math"/>
                </w:rPr>
                <m:t>℃</m:t>
              </m:r>
            </m:oMath>
            <w:r>
              <w:t>)</w:t>
            </w:r>
          </w:p>
        </w:tc>
        <w:tc>
          <w:tcPr>
            <w:tcW w:w="0" w:type="auto"/>
          </w:tcPr>
          <w:p w14:paraId="17D7F5E2" w14:textId="77777777" w:rsidR="0045354F" w:rsidRPr="002277C5"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r>
              <w:t>Daily mean</w:t>
            </w:r>
          </w:p>
        </w:tc>
        <w:tc>
          <w:tcPr>
            <w:tcW w:w="0" w:type="auto"/>
          </w:tcPr>
          <w:p w14:paraId="5300A2E9" w14:textId="77777777" w:rsidR="0045354F"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p>
        </w:tc>
        <w:tc>
          <w:tcPr>
            <w:tcW w:w="0" w:type="auto"/>
          </w:tcPr>
          <w:p w14:paraId="5A76AD3E" w14:textId="77777777" w:rsidR="0045354F"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p>
        </w:tc>
      </w:tr>
      <w:tr w:rsidR="00203550" w14:paraId="4B96BDF3" w14:textId="77777777" w:rsidTr="00741D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6AC04B1" w14:textId="77777777" w:rsidR="0045354F" w:rsidRDefault="0045354F" w:rsidP="0033615E">
            <w:pPr>
              <w:spacing w:before="40" w:after="40"/>
            </w:pPr>
            <w:r>
              <w:t>STP_TSOIL10</w:t>
            </w:r>
          </w:p>
        </w:tc>
        <w:tc>
          <w:tcPr>
            <w:tcW w:w="0" w:type="auto"/>
          </w:tcPr>
          <w:p w14:paraId="403CEBF8" w14:textId="10E397F0" w:rsidR="0045354F"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r>
              <w:t xml:space="preserve">Soil temperature </w:t>
            </w:r>
            <w:r w:rsidRPr="00495BCF">
              <w:t>at de</w:t>
            </w:r>
            <w:r>
              <w:t>pth 10</w:t>
            </w:r>
            <w:r w:rsidR="006A669A">
              <w:t> </w:t>
            </w:r>
            <w:r w:rsidRPr="00495BCF">
              <w:t>cm</w:t>
            </w:r>
          </w:p>
        </w:tc>
        <w:tc>
          <w:tcPr>
            <w:tcW w:w="0" w:type="auto"/>
          </w:tcPr>
          <w:p w14:paraId="7C3551B2" w14:textId="5EE77E3E" w:rsidR="0045354F"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r>
              <w:t xml:space="preserve">Degrees </w:t>
            </w:r>
            <w:r w:rsidR="00DD1AD7">
              <w:t>Celsius</w:t>
            </w:r>
            <w:r>
              <w:t xml:space="preserve"> (</w:t>
            </w:r>
            <m:oMath>
              <m:r>
                <w:rPr>
                  <w:rFonts w:ascii="Cambria Math" w:hAnsi="Cambria Math"/>
                </w:rPr>
                <m:t>℃</m:t>
              </m:r>
            </m:oMath>
            <w:r>
              <w:t>)</w:t>
            </w:r>
          </w:p>
        </w:tc>
        <w:tc>
          <w:tcPr>
            <w:tcW w:w="0" w:type="auto"/>
          </w:tcPr>
          <w:p w14:paraId="248C1A3E" w14:textId="77777777" w:rsidR="0045354F"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r>
              <w:t>Daily mean</w:t>
            </w:r>
          </w:p>
        </w:tc>
        <w:tc>
          <w:tcPr>
            <w:tcW w:w="0" w:type="auto"/>
          </w:tcPr>
          <w:p w14:paraId="2DD78AAD" w14:textId="77777777" w:rsidR="0045354F"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p>
        </w:tc>
        <w:tc>
          <w:tcPr>
            <w:tcW w:w="0" w:type="auto"/>
          </w:tcPr>
          <w:p w14:paraId="40EFD3A2" w14:textId="77777777" w:rsidR="0045354F"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p>
        </w:tc>
      </w:tr>
      <w:tr w:rsidR="00203550" w14:paraId="3265857F" w14:textId="77777777" w:rsidTr="00741D59">
        <w:tc>
          <w:tcPr>
            <w:cnfStyle w:val="001000000000" w:firstRow="0" w:lastRow="0" w:firstColumn="1" w:lastColumn="0" w:oddVBand="0" w:evenVBand="0" w:oddHBand="0" w:evenHBand="0" w:firstRowFirstColumn="0" w:firstRowLastColumn="0" w:lastRowFirstColumn="0" w:lastRowLastColumn="0"/>
            <w:tcW w:w="0" w:type="auto"/>
          </w:tcPr>
          <w:p w14:paraId="7101F3C8" w14:textId="77777777" w:rsidR="0045354F" w:rsidRDefault="0045354F" w:rsidP="0033615E">
            <w:pPr>
              <w:spacing w:before="40" w:after="40"/>
            </w:pPr>
            <w:r w:rsidRPr="00C2008F">
              <w:lastRenderedPageBreak/>
              <w:t>STP_TSOIL2</w:t>
            </w:r>
            <w:r>
              <w:t>0</w:t>
            </w:r>
          </w:p>
        </w:tc>
        <w:tc>
          <w:tcPr>
            <w:tcW w:w="0" w:type="auto"/>
          </w:tcPr>
          <w:p w14:paraId="72F23E0F" w14:textId="4BAE4595" w:rsidR="0045354F"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r>
              <w:t xml:space="preserve">Soil temperature </w:t>
            </w:r>
            <w:r w:rsidRPr="00495BCF">
              <w:t>at depth 2</w:t>
            </w:r>
            <w:r>
              <w:t>0</w:t>
            </w:r>
            <w:r w:rsidR="006A669A">
              <w:t> </w:t>
            </w:r>
            <w:r w:rsidRPr="00495BCF">
              <w:t>cm</w:t>
            </w:r>
          </w:p>
        </w:tc>
        <w:tc>
          <w:tcPr>
            <w:tcW w:w="0" w:type="auto"/>
          </w:tcPr>
          <w:p w14:paraId="5243AFC6" w14:textId="7ECD7CF1" w:rsidR="0045354F"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r>
              <w:t xml:space="preserve">Degrees </w:t>
            </w:r>
            <w:r w:rsidR="00DD1AD7">
              <w:t>Celsius</w:t>
            </w:r>
            <w:r>
              <w:t xml:space="preserve"> (</w:t>
            </w:r>
            <m:oMath>
              <m:r>
                <w:rPr>
                  <w:rFonts w:ascii="Cambria Math" w:hAnsi="Cambria Math"/>
                </w:rPr>
                <m:t>℃</m:t>
              </m:r>
            </m:oMath>
            <w:r>
              <w:t>)</w:t>
            </w:r>
          </w:p>
        </w:tc>
        <w:tc>
          <w:tcPr>
            <w:tcW w:w="0" w:type="auto"/>
          </w:tcPr>
          <w:p w14:paraId="09BB0F2E" w14:textId="77777777" w:rsidR="0045354F" w:rsidRPr="002277C5"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r>
              <w:t>Daily mean</w:t>
            </w:r>
          </w:p>
        </w:tc>
        <w:tc>
          <w:tcPr>
            <w:tcW w:w="0" w:type="auto"/>
          </w:tcPr>
          <w:p w14:paraId="68421FCA" w14:textId="77777777" w:rsidR="0045354F"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p>
        </w:tc>
        <w:tc>
          <w:tcPr>
            <w:tcW w:w="0" w:type="auto"/>
          </w:tcPr>
          <w:p w14:paraId="4BCA7E8B" w14:textId="77777777" w:rsidR="0045354F"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p>
        </w:tc>
      </w:tr>
      <w:tr w:rsidR="00203550" w14:paraId="60035AAE" w14:textId="77777777" w:rsidTr="00741D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BBF1B4C" w14:textId="77777777" w:rsidR="0045354F" w:rsidRDefault="0045354F" w:rsidP="0033615E">
            <w:pPr>
              <w:spacing w:before="40" w:after="40"/>
            </w:pPr>
            <w:r>
              <w:t>STP_TSOIL50</w:t>
            </w:r>
          </w:p>
        </w:tc>
        <w:tc>
          <w:tcPr>
            <w:tcW w:w="0" w:type="auto"/>
          </w:tcPr>
          <w:p w14:paraId="6D871B5B" w14:textId="077A60FB" w:rsidR="0045354F"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r>
              <w:t>Soil temperature at depth 50</w:t>
            </w:r>
            <w:r w:rsidR="006A669A">
              <w:t> </w:t>
            </w:r>
            <w:r w:rsidRPr="00495BCF">
              <w:t>cm</w:t>
            </w:r>
          </w:p>
        </w:tc>
        <w:tc>
          <w:tcPr>
            <w:tcW w:w="0" w:type="auto"/>
          </w:tcPr>
          <w:p w14:paraId="73316FDC" w14:textId="44384104" w:rsidR="0045354F"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r>
              <w:t xml:space="preserve">Degrees </w:t>
            </w:r>
            <w:r w:rsidR="00DD1AD7">
              <w:t>Celsius</w:t>
            </w:r>
            <w:r>
              <w:t xml:space="preserve"> (</w:t>
            </w:r>
            <m:oMath>
              <m:r>
                <w:rPr>
                  <w:rFonts w:ascii="Cambria Math" w:hAnsi="Cambria Math"/>
                </w:rPr>
                <m:t>℃</m:t>
              </m:r>
            </m:oMath>
            <w:r>
              <w:t>)</w:t>
            </w:r>
          </w:p>
        </w:tc>
        <w:tc>
          <w:tcPr>
            <w:tcW w:w="0" w:type="auto"/>
          </w:tcPr>
          <w:p w14:paraId="4A9D4A3A" w14:textId="77777777" w:rsidR="0045354F" w:rsidRPr="002277C5"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r>
              <w:t>Daily mean</w:t>
            </w:r>
          </w:p>
        </w:tc>
        <w:tc>
          <w:tcPr>
            <w:tcW w:w="0" w:type="auto"/>
          </w:tcPr>
          <w:p w14:paraId="0F355DED" w14:textId="77777777" w:rsidR="0045354F"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p>
        </w:tc>
        <w:tc>
          <w:tcPr>
            <w:tcW w:w="0" w:type="auto"/>
          </w:tcPr>
          <w:p w14:paraId="0D61122F" w14:textId="77777777" w:rsidR="0045354F"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p>
        </w:tc>
      </w:tr>
      <w:tr w:rsidR="00203550" w14:paraId="148AF2BC" w14:textId="77777777" w:rsidTr="00741D59">
        <w:tc>
          <w:tcPr>
            <w:cnfStyle w:val="001000000000" w:firstRow="0" w:lastRow="0" w:firstColumn="1" w:lastColumn="0" w:oddVBand="0" w:evenVBand="0" w:oddHBand="0" w:evenHBand="0" w:firstRowFirstColumn="0" w:firstRowLastColumn="0" w:lastRowFirstColumn="0" w:lastRowLastColumn="0"/>
            <w:tcW w:w="0" w:type="auto"/>
          </w:tcPr>
          <w:p w14:paraId="7BBABB98" w14:textId="77777777" w:rsidR="0045354F" w:rsidRPr="008D3F88" w:rsidRDefault="0045354F" w:rsidP="0033615E">
            <w:pPr>
              <w:spacing w:before="40" w:after="40"/>
            </w:pPr>
            <w:r w:rsidRPr="00FD2717">
              <w:t>COSMOS_VWC</w:t>
            </w:r>
          </w:p>
        </w:tc>
        <w:tc>
          <w:tcPr>
            <w:tcW w:w="0" w:type="auto"/>
          </w:tcPr>
          <w:p w14:paraId="45BBB61F" w14:textId="4E0D2F2A" w:rsidR="0045354F"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r>
              <w:t xml:space="preserve">Soil moisture </w:t>
            </w:r>
            <w:r w:rsidR="00D10409">
              <w:t xml:space="preserve">(volumetric </w:t>
            </w:r>
            <w:r>
              <w:t>water content</w:t>
            </w:r>
            <w:r w:rsidR="00D10409">
              <w:t>) from CRNS</w:t>
            </w:r>
          </w:p>
        </w:tc>
        <w:tc>
          <w:tcPr>
            <w:tcW w:w="0" w:type="auto"/>
          </w:tcPr>
          <w:p w14:paraId="4D469F7F" w14:textId="77777777" w:rsidR="0045354F" w:rsidRPr="002277C5"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r>
              <w:t>Percent (%)</w:t>
            </w:r>
          </w:p>
        </w:tc>
        <w:tc>
          <w:tcPr>
            <w:tcW w:w="0" w:type="auto"/>
          </w:tcPr>
          <w:p w14:paraId="2961BBFB" w14:textId="77777777" w:rsidR="0045354F" w:rsidRPr="002277C5"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r>
              <w:t>Daily mean</w:t>
            </w:r>
          </w:p>
        </w:tc>
        <w:tc>
          <w:tcPr>
            <w:tcW w:w="0" w:type="auto"/>
          </w:tcPr>
          <w:p w14:paraId="257554CB" w14:textId="77777777" w:rsidR="0045354F" w:rsidRPr="007C2D21"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r>
              <w:t>Yes</w:t>
            </w:r>
          </w:p>
        </w:tc>
        <w:tc>
          <w:tcPr>
            <w:tcW w:w="0" w:type="auto"/>
          </w:tcPr>
          <w:p w14:paraId="2142A399" w14:textId="27978DA1" w:rsidR="0045354F" w:rsidRPr="002277C5" w:rsidRDefault="0045354F" w:rsidP="00AA55C0">
            <w:pPr>
              <w:spacing w:before="40" w:after="40"/>
              <w:cnfStyle w:val="000000000000" w:firstRow="0" w:lastRow="0" w:firstColumn="0" w:lastColumn="0" w:oddVBand="0" w:evenVBand="0" w:oddHBand="0" w:evenHBand="0" w:firstRowFirstColumn="0" w:firstRowLastColumn="0" w:lastRowFirstColumn="0" w:lastRowLastColumn="0"/>
            </w:pPr>
            <w:r w:rsidRPr="007C2D21">
              <w:t>See</w:t>
            </w:r>
            <w:r w:rsidR="00203550">
              <w:t xml:space="preserve"> section </w:t>
            </w:r>
            <w:r w:rsidR="00945575">
              <w:fldChar w:fldCharType="begin"/>
            </w:r>
            <w:r w:rsidR="00945575">
              <w:instrText xml:space="preserve"> REF _Ref161230164 \r \h </w:instrText>
            </w:r>
            <w:r w:rsidR="00945575">
              <w:fldChar w:fldCharType="separate"/>
            </w:r>
            <w:r w:rsidR="004F406B">
              <w:t>4.5.1</w:t>
            </w:r>
            <w:r w:rsidR="00945575">
              <w:fldChar w:fldCharType="end"/>
            </w:r>
            <w:r w:rsidRPr="007C2D21">
              <w:t xml:space="preserve"> </w:t>
            </w:r>
            <w:r>
              <w:t>for derivation</w:t>
            </w:r>
          </w:p>
        </w:tc>
      </w:tr>
      <w:tr w:rsidR="00203550" w14:paraId="3252C001" w14:textId="77777777" w:rsidTr="00741D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18EDB15" w14:textId="77777777" w:rsidR="0045354F" w:rsidRPr="00FD2717" w:rsidRDefault="0045354F" w:rsidP="0033615E">
            <w:pPr>
              <w:spacing w:before="40" w:after="40"/>
            </w:pPr>
            <w:r>
              <w:t>CTS_MOD_CORR</w:t>
            </w:r>
          </w:p>
        </w:tc>
        <w:tc>
          <w:tcPr>
            <w:tcW w:w="0" w:type="auto"/>
          </w:tcPr>
          <w:p w14:paraId="507784BA" w14:textId="0472BC43" w:rsidR="0045354F" w:rsidRPr="006D408A" w:rsidRDefault="0045354F" w:rsidP="006D408A">
            <w:pPr>
              <w:spacing w:after="0"/>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Corrected moderated counts</w:t>
            </w:r>
            <w:r w:rsidR="000B3011">
              <w:rPr>
                <w:rFonts w:ascii="Calibri" w:hAnsi="Calibri" w:cs="Calibri"/>
                <w:color w:val="000000"/>
              </w:rPr>
              <w:t xml:space="preserve"> from CRNS</w:t>
            </w:r>
          </w:p>
        </w:tc>
        <w:tc>
          <w:tcPr>
            <w:tcW w:w="0" w:type="auto"/>
          </w:tcPr>
          <w:p w14:paraId="142BB415" w14:textId="77777777" w:rsidR="0045354F"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r>
              <w:t>Count</w:t>
            </w:r>
          </w:p>
        </w:tc>
        <w:tc>
          <w:tcPr>
            <w:tcW w:w="0" w:type="auto"/>
          </w:tcPr>
          <w:p w14:paraId="6BA83B4E" w14:textId="77777777" w:rsidR="0045354F"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r>
              <w:t>Daily total</w:t>
            </w:r>
          </w:p>
        </w:tc>
        <w:tc>
          <w:tcPr>
            <w:tcW w:w="0" w:type="auto"/>
          </w:tcPr>
          <w:p w14:paraId="2FF80996" w14:textId="77777777" w:rsidR="0045354F" w:rsidRPr="007C2D21"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p>
        </w:tc>
        <w:tc>
          <w:tcPr>
            <w:tcW w:w="0" w:type="auto"/>
          </w:tcPr>
          <w:p w14:paraId="599488D9" w14:textId="20E06483" w:rsidR="0045354F" w:rsidRPr="009B34C5" w:rsidRDefault="0045354F" w:rsidP="00AA55C0">
            <w:pPr>
              <w:spacing w:before="40" w:after="40"/>
              <w:cnfStyle w:val="000000100000" w:firstRow="0" w:lastRow="0" w:firstColumn="0" w:lastColumn="0" w:oddVBand="0" w:evenVBand="0" w:oddHBand="1" w:evenHBand="0" w:firstRowFirstColumn="0" w:firstRowLastColumn="0" w:lastRowFirstColumn="0" w:lastRowLastColumn="0"/>
              <w:rPr>
                <w:highlight w:val="yellow"/>
              </w:rPr>
            </w:pPr>
            <w:r w:rsidRPr="007C2D21">
              <w:t xml:space="preserve">See </w:t>
            </w:r>
            <w:r w:rsidR="00203550">
              <w:t>section</w:t>
            </w:r>
            <w:r w:rsidR="00945575">
              <w:t xml:space="preserve"> </w:t>
            </w:r>
            <w:r w:rsidR="00945575">
              <w:fldChar w:fldCharType="begin"/>
            </w:r>
            <w:r w:rsidR="00945575">
              <w:instrText xml:space="preserve"> REF _Ref161230164 \r \h </w:instrText>
            </w:r>
            <w:r w:rsidR="00945575">
              <w:fldChar w:fldCharType="separate"/>
            </w:r>
            <w:r w:rsidR="004F406B">
              <w:t>4.5.1</w:t>
            </w:r>
            <w:r w:rsidR="00945575">
              <w:fldChar w:fldCharType="end"/>
            </w:r>
            <w:r w:rsidR="00203550">
              <w:t xml:space="preserve"> </w:t>
            </w:r>
            <w:r>
              <w:t>for derivation</w:t>
            </w:r>
          </w:p>
        </w:tc>
      </w:tr>
      <w:tr w:rsidR="00203550" w14:paraId="4F967AD3" w14:textId="77777777" w:rsidTr="00741D59">
        <w:tc>
          <w:tcPr>
            <w:cnfStyle w:val="001000000000" w:firstRow="0" w:lastRow="0" w:firstColumn="1" w:lastColumn="0" w:oddVBand="0" w:evenVBand="0" w:oddHBand="0" w:evenHBand="0" w:firstRowFirstColumn="0" w:firstRowLastColumn="0" w:lastRowFirstColumn="0" w:lastRowLastColumn="0"/>
            <w:tcW w:w="0" w:type="auto"/>
          </w:tcPr>
          <w:p w14:paraId="2B9CB1AB" w14:textId="77777777" w:rsidR="0045354F" w:rsidRDefault="0045354F" w:rsidP="0033615E">
            <w:pPr>
              <w:spacing w:before="40" w:after="40"/>
            </w:pPr>
            <w:r w:rsidRPr="00FD2717">
              <w:t>D86_75m</w:t>
            </w:r>
          </w:p>
        </w:tc>
        <w:tc>
          <w:tcPr>
            <w:tcW w:w="0" w:type="auto"/>
          </w:tcPr>
          <w:p w14:paraId="3558B5A7" w14:textId="77777777" w:rsidR="0045354F"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r>
              <w:t>Effective depth of CRNS (D86 at 75m)</w:t>
            </w:r>
          </w:p>
        </w:tc>
        <w:tc>
          <w:tcPr>
            <w:tcW w:w="0" w:type="auto"/>
          </w:tcPr>
          <w:p w14:paraId="273D9AEA" w14:textId="77777777" w:rsidR="0045354F" w:rsidRPr="002277C5"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r>
              <w:t>Centimetres (</w:t>
            </w:r>
            <w:r w:rsidRPr="00C13905">
              <w:rPr>
                <w:rFonts w:ascii="Cambria Math" w:hAnsi="Cambria Math"/>
              </w:rPr>
              <w:t>cm</w:t>
            </w:r>
            <w:r>
              <w:t>)</w:t>
            </w:r>
          </w:p>
        </w:tc>
        <w:tc>
          <w:tcPr>
            <w:tcW w:w="0" w:type="auto"/>
          </w:tcPr>
          <w:p w14:paraId="016CD549" w14:textId="77777777" w:rsidR="0045354F" w:rsidRPr="002277C5"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r>
              <w:t>Daily mean</w:t>
            </w:r>
          </w:p>
        </w:tc>
        <w:tc>
          <w:tcPr>
            <w:tcW w:w="0" w:type="auto"/>
          </w:tcPr>
          <w:p w14:paraId="473EEF91" w14:textId="77777777" w:rsidR="0045354F" w:rsidRPr="007C2D21"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p>
        </w:tc>
        <w:tc>
          <w:tcPr>
            <w:tcW w:w="0" w:type="auto"/>
          </w:tcPr>
          <w:p w14:paraId="5479614C" w14:textId="5A7FAB0D" w:rsidR="0045354F" w:rsidRPr="002277C5" w:rsidRDefault="0045354F" w:rsidP="00AA55C0">
            <w:pPr>
              <w:spacing w:before="40" w:after="40"/>
              <w:cnfStyle w:val="000000000000" w:firstRow="0" w:lastRow="0" w:firstColumn="0" w:lastColumn="0" w:oddVBand="0" w:evenVBand="0" w:oddHBand="0" w:evenHBand="0" w:firstRowFirstColumn="0" w:firstRowLastColumn="0" w:lastRowFirstColumn="0" w:lastRowLastColumn="0"/>
            </w:pPr>
            <w:r w:rsidRPr="007C2D21">
              <w:t xml:space="preserve">See </w:t>
            </w:r>
            <w:r w:rsidR="00203550">
              <w:t>section</w:t>
            </w:r>
            <w:r w:rsidR="00945575">
              <w:t xml:space="preserve"> </w:t>
            </w:r>
            <w:r w:rsidR="00945575">
              <w:fldChar w:fldCharType="begin"/>
            </w:r>
            <w:r w:rsidR="00945575">
              <w:instrText xml:space="preserve"> REF _Ref161230164 \r \h </w:instrText>
            </w:r>
            <w:r w:rsidR="00945575">
              <w:fldChar w:fldCharType="separate"/>
            </w:r>
            <w:r w:rsidR="004F406B">
              <w:t>4.5.1</w:t>
            </w:r>
            <w:r w:rsidR="00945575">
              <w:fldChar w:fldCharType="end"/>
            </w:r>
            <w:r w:rsidR="00203550">
              <w:t xml:space="preserve"> </w:t>
            </w:r>
            <w:r>
              <w:t>for derivation</w:t>
            </w:r>
          </w:p>
        </w:tc>
      </w:tr>
      <w:tr w:rsidR="00203550" w14:paraId="6BCA4BBC" w14:textId="77777777" w:rsidTr="00741D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AF2BECD" w14:textId="77777777" w:rsidR="0045354F" w:rsidRDefault="0045354F" w:rsidP="0033615E">
            <w:pPr>
              <w:spacing w:before="40" w:after="40"/>
            </w:pPr>
            <w:r>
              <w:t>SNOW</w:t>
            </w:r>
          </w:p>
        </w:tc>
        <w:tc>
          <w:tcPr>
            <w:tcW w:w="0" w:type="auto"/>
          </w:tcPr>
          <w:p w14:paraId="2D8EA99F" w14:textId="77777777" w:rsidR="0045354F" w:rsidRPr="00950FED" w:rsidRDefault="0045354F" w:rsidP="0033615E">
            <w:pPr>
              <w:pStyle w:val="Header"/>
              <w:tabs>
                <w:tab w:val="clear" w:pos="4513"/>
                <w:tab w:val="clear" w:pos="9026"/>
              </w:tabs>
              <w:spacing w:before="40" w:after="40"/>
              <w:cnfStyle w:val="000000100000" w:firstRow="0" w:lastRow="0" w:firstColumn="0" w:lastColumn="0" w:oddVBand="0" w:evenVBand="0" w:oddHBand="1" w:evenHBand="0" w:firstRowFirstColumn="0" w:firstRowLastColumn="0" w:lastRowFirstColumn="0" w:lastRowLastColumn="0"/>
            </w:pPr>
            <w:r>
              <w:t>Snow days</w:t>
            </w:r>
          </w:p>
        </w:tc>
        <w:tc>
          <w:tcPr>
            <w:tcW w:w="0" w:type="auto"/>
          </w:tcPr>
          <w:p w14:paraId="550E08DC" w14:textId="77777777" w:rsidR="0045354F" w:rsidRPr="00950FED"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r>
              <w:t>-</w:t>
            </w:r>
          </w:p>
        </w:tc>
        <w:tc>
          <w:tcPr>
            <w:tcW w:w="0" w:type="auto"/>
          </w:tcPr>
          <w:p w14:paraId="1676C06F" w14:textId="77777777" w:rsidR="0045354F"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r>
              <w:t>-</w:t>
            </w:r>
          </w:p>
        </w:tc>
        <w:tc>
          <w:tcPr>
            <w:tcW w:w="0" w:type="auto"/>
          </w:tcPr>
          <w:p w14:paraId="64C11400" w14:textId="77777777" w:rsidR="0045354F" w:rsidRDefault="0045354F" w:rsidP="0033615E">
            <w:pPr>
              <w:keepNext/>
              <w:spacing w:before="40" w:after="40"/>
              <w:cnfStyle w:val="000000100000" w:firstRow="0" w:lastRow="0" w:firstColumn="0" w:lastColumn="0" w:oddVBand="0" w:evenVBand="0" w:oddHBand="1" w:evenHBand="0" w:firstRowFirstColumn="0" w:firstRowLastColumn="0" w:lastRowFirstColumn="0" w:lastRowLastColumn="0"/>
            </w:pPr>
          </w:p>
        </w:tc>
        <w:tc>
          <w:tcPr>
            <w:tcW w:w="0" w:type="auto"/>
          </w:tcPr>
          <w:p w14:paraId="5E292E3F" w14:textId="77777777" w:rsidR="0045354F" w:rsidRDefault="0045354F" w:rsidP="0033615E">
            <w:pPr>
              <w:keepNext/>
              <w:spacing w:before="40" w:after="40"/>
              <w:cnfStyle w:val="000000100000" w:firstRow="0" w:lastRow="0" w:firstColumn="0" w:lastColumn="0" w:oddVBand="0" w:evenVBand="0" w:oddHBand="1" w:evenHBand="0" w:firstRowFirstColumn="0" w:firstRowLastColumn="0" w:lastRowFirstColumn="0" w:lastRowLastColumn="0"/>
            </w:pPr>
            <w:r>
              <w:t>1 if snow detected on day, 0 if not.</w:t>
            </w:r>
          </w:p>
          <w:p w14:paraId="6CE01674" w14:textId="77777777" w:rsidR="0045354F" w:rsidRPr="002277C5" w:rsidRDefault="0045354F" w:rsidP="0033615E">
            <w:pPr>
              <w:keepNext/>
              <w:spacing w:before="40" w:after="40"/>
              <w:cnfStyle w:val="000000100000" w:firstRow="0" w:lastRow="0" w:firstColumn="0" w:lastColumn="0" w:oddVBand="0" w:evenVBand="0" w:oddHBand="1" w:evenHBand="0" w:firstRowFirstColumn="0" w:firstRowLastColumn="0" w:lastRowFirstColumn="0" w:lastRowLastColumn="0"/>
            </w:pPr>
            <w:r>
              <w:t>Derived from Albedo</w:t>
            </w:r>
          </w:p>
        </w:tc>
      </w:tr>
      <w:tr w:rsidR="00203550" w14:paraId="0FD4BDAE" w14:textId="77777777" w:rsidTr="00741D59">
        <w:tc>
          <w:tcPr>
            <w:cnfStyle w:val="001000000000" w:firstRow="0" w:lastRow="0" w:firstColumn="1" w:lastColumn="0" w:oddVBand="0" w:evenVBand="0" w:oddHBand="0" w:evenHBand="0" w:firstRowFirstColumn="0" w:firstRowLastColumn="0" w:lastRowFirstColumn="0" w:lastRowLastColumn="0"/>
            <w:tcW w:w="0" w:type="auto"/>
          </w:tcPr>
          <w:p w14:paraId="4AC86534" w14:textId="77777777" w:rsidR="0045354F" w:rsidRPr="002277C5" w:rsidRDefault="0045354F" w:rsidP="0033615E">
            <w:pPr>
              <w:spacing w:before="40" w:after="40"/>
            </w:pPr>
            <w:r w:rsidRPr="00030263">
              <w:t>SNOW_DEPTH</w:t>
            </w:r>
          </w:p>
        </w:tc>
        <w:tc>
          <w:tcPr>
            <w:tcW w:w="0" w:type="auto"/>
          </w:tcPr>
          <w:p w14:paraId="04DF6A1D" w14:textId="77777777" w:rsidR="0045354F" w:rsidRPr="002277C5"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r w:rsidRPr="002277C5">
              <w:t>Snow depth</w:t>
            </w:r>
          </w:p>
        </w:tc>
        <w:tc>
          <w:tcPr>
            <w:tcW w:w="0" w:type="auto"/>
          </w:tcPr>
          <w:p w14:paraId="09F6956F" w14:textId="77777777" w:rsidR="0045354F" w:rsidRPr="002277C5"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r w:rsidRPr="002277C5">
              <w:t>Millimetres (</w:t>
            </w:r>
            <w:r w:rsidRPr="00C13905">
              <w:rPr>
                <w:rFonts w:ascii="Cambria Math" w:hAnsi="Cambria Math"/>
              </w:rPr>
              <w:t>mm</w:t>
            </w:r>
            <w:r w:rsidRPr="002277C5">
              <w:t>)</w:t>
            </w:r>
          </w:p>
        </w:tc>
        <w:tc>
          <w:tcPr>
            <w:tcW w:w="0" w:type="auto"/>
          </w:tcPr>
          <w:p w14:paraId="53CF6DF5" w14:textId="77777777" w:rsidR="0045354F"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r>
              <w:t>Daily mean</w:t>
            </w:r>
          </w:p>
        </w:tc>
        <w:tc>
          <w:tcPr>
            <w:tcW w:w="0" w:type="auto"/>
          </w:tcPr>
          <w:p w14:paraId="57BA3767" w14:textId="77777777" w:rsidR="0045354F"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p>
        </w:tc>
        <w:tc>
          <w:tcPr>
            <w:tcW w:w="0" w:type="auto"/>
          </w:tcPr>
          <w:p w14:paraId="1DEC5DBC" w14:textId="77777777" w:rsidR="0045354F" w:rsidRPr="002277C5"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r>
              <w:t>Data only given on snow days</w:t>
            </w:r>
          </w:p>
        </w:tc>
      </w:tr>
      <w:tr w:rsidR="00203550" w14:paraId="2D8C9532" w14:textId="77777777" w:rsidTr="00741D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F7D8184" w14:textId="77777777" w:rsidR="0045354F" w:rsidRDefault="0045354F" w:rsidP="0033615E">
            <w:pPr>
              <w:spacing w:before="40" w:after="40"/>
            </w:pPr>
            <w:r>
              <w:t>SWE</w:t>
            </w:r>
          </w:p>
        </w:tc>
        <w:tc>
          <w:tcPr>
            <w:tcW w:w="0" w:type="auto"/>
          </w:tcPr>
          <w:p w14:paraId="3CDEA5D5" w14:textId="77777777" w:rsidR="0045354F" w:rsidRPr="00950FED"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r>
              <w:t>Snow water equivalent</w:t>
            </w:r>
          </w:p>
        </w:tc>
        <w:tc>
          <w:tcPr>
            <w:tcW w:w="0" w:type="auto"/>
          </w:tcPr>
          <w:p w14:paraId="448CA00A" w14:textId="77777777" w:rsidR="0045354F" w:rsidRPr="00950FED"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r w:rsidRPr="00950FED">
              <w:t>Millimetres (</w:t>
            </w:r>
            <w:r w:rsidRPr="00C13905">
              <w:rPr>
                <w:rFonts w:ascii="Cambria Math" w:hAnsi="Cambria Math"/>
              </w:rPr>
              <w:t>mm</w:t>
            </w:r>
            <w:r w:rsidRPr="00950FED">
              <w:t>)</w:t>
            </w:r>
          </w:p>
        </w:tc>
        <w:tc>
          <w:tcPr>
            <w:tcW w:w="0" w:type="auto"/>
          </w:tcPr>
          <w:p w14:paraId="61E47A4B" w14:textId="77777777" w:rsidR="0045354F"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r>
              <w:t>Value at midday (12:00)</w:t>
            </w:r>
          </w:p>
        </w:tc>
        <w:tc>
          <w:tcPr>
            <w:tcW w:w="0" w:type="auto"/>
          </w:tcPr>
          <w:p w14:paraId="15348736" w14:textId="77777777" w:rsidR="0045354F" w:rsidRPr="007C2D21"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p>
        </w:tc>
        <w:tc>
          <w:tcPr>
            <w:tcW w:w="0" w:type="auto"/>
          </w:tcPr>
          <w:p w14:paraId="1B33CEAD" w14:textId="078E763F" w:rsidR="0045354F"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r w:rsidRPr="007C2D21">
              <w:t xml:space="preserve">See </w:t>
            </w:r>
            <w:r w:rsidR="00945575">
              <w:t xml:space="preserve">section </w:t>
            </w:r>
            <w:r w:rsidR="00945575">
              <w:fldChar w:fldCharType="begin"/>
            </w:r>
            <w:r w:rsidR="00945575">
              <w:instrText xml:space="preserve"> REF _Ref161230148 \r \h </w:instrText>
            </w:r>
            <w:r w:rsidR="00945575">
              <w:fldChar w:fldCharType="separate"/>
            </w:r>
            <w:r w:rsidR="004F406B">
              <w:t>4.5.2</w:t>
            </w:r>
            <w:r w:rsidR="00945575">
              <w:fldChar w:fldCharType="end"/>
            </w:r>
            <w:r w:rsidR="00945575">
              <w:t xml:space="preserve"> </w:t>
            </w:r>
            <w:r>
              <w:t>for derivation</w:t>
            </w:r>
          </w:p>
        </w:tc>
      </w:tr>
      <w:tr w:rsidR="00203550" w14:paraId="71FF990B" w14:textId="77777777" w:rsidTr="00741D59">
        <w:tc>
          <w:tcPr>
            <w:cnfStyle w:val="001000000000" w:firstRow="0" w:lastRow="0" w:firstColumn="1" w:lastColumn="0" w:oddVBand="0" w:evenVBand="0" w:oddHBand="0" w:evenHBand="0" w:firstRowFirstColumn="0" w:firstRowLastColumn="0" w:lastRowFirstColumn="0" w:lastRowLastColumn="0"/>
            <w:tcW w:w="0" w:type="auto"/>
          </w:tcPr>
          <w:p w14:paraId="05446A8C" w14:textId="77777777" w:rsidR="0045354F" w:rsidRDefault="0045354F" w:rsidP="0033615E">
            <w:pPr>
              <w:spacing w:before="40" w:after="40"/>
            </w:pPr>
            <w:r>
              <w:t>ALBEDO</w:t>
            </w:r>
          </w:p>
        </w:tc>
        <w:tc>
          <w:tcPr>
            <w:tcW w:w="0" w:type="auto"/>
          </w:tcPr>
          <w:p w14:paraId="2CB825FF" w14:textId="77777777" w:rsidR="0045354F" w:rsidRPr="00950FED" w:rsidRDefault="0045354F" w:rsidP="0033615E">
            <w:pPr>
              <w:pStyle w:val="Header"/>
              <w:tabs>
                <w:tab w:val="clear" w:pos="4513"/>
                <w:tab w:val="clear" w:pos="9026"/>
              </w:tabs>
              <w:spacing w:before="40" w:after="40"/>
              <w:cnfStyle w:val="000000000000" w:firstRow="0" w:lastRow="0" w:firstColumn="0" w:lastColumn="0" w:oddVBand="0" w:evenVBand="0" w:oddHBand="0" w:evenHBand="0" w:firstRowFirstColumn="0" w:firstRowLastColumn="0" w:lastRowFirstColumn="0" w:lastRowLastColumn="0"/>
            </w:pPr>
            <w:r>
              <w:t>Albedo</w:t>
            </w:r>
          </w:p>
        </w:tc>
        <w:tc>
          <w:tcPr>
            <w:tcW w:w="0" w:type="auto"/>
          </w:tcPr>
          <w:p w14:paraId="2F9676C3" w14:textId="77777777" w:rsidR="0045354F" w:rsidRPr="00950FED"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r>
              <w:t>-</w:t>
            </w:r>
          </w:p>
        </w:tc>
        <w:tc>
          <w:tcPr>
            <w:tcW w:w="0" w:type="auto"/>
          </w:tcPr>
          <w:p w14:paraId="3A56E97D" w14:textId="77777777" w:rsidR="0045354F"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r>
              <w:t>Mean between 10:00 and 14:00</w:t>
            </w:r>
          </w:p>
        </w:tc>
        <w:tc>
          <w:tcPr>
            <w:tcW w:w="0" w:type="auto"/>
          </w:tcPr>
          <w:p w14:paraId="3348214D" w14:textId="77777777" w:rsidR="0045354F" w:rsidRDefault="0045354F" w:rsidP="0033615E">
            <w:pPr>
              <w:keepNext/>
              <w:spacing w:before="40" w:after="40"/>
              <w:cnfStyle w:val="000000000000" w:firstRow="0" w:lastRow="0" w:firstColumn="0" w:lastColumn="0" w:oddVBand="0" w:evenVBand="0" w:oddHBand="0" w:evenHBand="0" w:firstRowFirstColumn="0" w:firstRowLastColumn="0" w:lastRowFirstColumn="0" w:lastRowLastColumn="0"/>
            </w:pPr>
          </w:p>
        </w:tc>
        <w:tc>
          <w:tcPr>
            <w:tcW w:w="0" w:type="auto"/>
          </w:tcPr>
          <w:p w14:paraId="713245FC" w14:textId="77777777" w:rsidR="0045354F" w:rsidRDefault="0045354F" w:rsidP="0033615E">
            <w:pPr>
              <w:keepNext/>
              <w:spacing w:before="40" w:after="40"/>
              <w:cnfStyle w:val="000000000000" w:firstRow="0" w:lastRow="0" w:firstColumn="0" w:lastColumn="0" w:oddVBand="0" w:evenVBand="0" w:oddHBand="0" w:evenHBand="0" w:firstRowFirstColumn="0" w:firstRowLastColumn="0" w:lastRowFirstColumn="0" w:lastRowLastColumn="0"/>
            </w:pPr>
            <w:r>
              <w:t xml:space="preserve">Derived from: </w:t>
            </w:r>
          </w:p>
          <w:p w14:paraId="30B3CB89" w14:textId="77777777" w:rsidR="0045354F" w:rsidRPr="00284EC8" w:rsidRDefault="00137DDD" w:rsidP="0033615E">
            <w:pPr>
              <w:keepNext/>
              <w:spacing w:before="40" w:after="40"/>
              <w:cnfStyle w:val="000000000000" w:firstRow="0" w:lastRow="0" w:firstColumn="0" w:lastColumn="0" w:oddVBand="0" w:evenVBand="0" w:oddHBand="0" w:evenHBand="0" w:firstRowFirstColumn="0" w:firstRowLastColumn="0" w:lastRowFirstColumn="0" w:lastRowLastColumn="0"/>
            </w:pPr>
            <m:oMathPara>
              <m:oMathParaPr>
                <m:jc m:val="left"/>
              </m:oMathParaPr>
              <m:oMath>
                <m:f>
                  <m:fPr>
                    <m:ctrlPr>
                      <w:rPr>
                        <w:rFonts w:ascii="Cambria Math" w:hAnsi="Cambria Math"/>
                        <w:i/>
                      </w:rPr>
                    </m:ctrlPr>
                  </m:fPr>
                  <m:num>
                    <m:r>
                      <w:rPr>
                        <w:rFonts w:ascii="Cambria Math" w:hAnsi="Cambria Math"/>
                      </w:rPr>
                      <m:t>SWOUT</m:t>
                    </m:r>
                  </m:num>
                  <m:den>
                    <m:r>
                      <w:rPr>
                        <w:rFonts w:ascii="Cambria Math" w:hAnsi="Cambria Math"/>
                      </w:rPr>
                      <m:t>SWIN</m:t>
                    </m:r>
                  </m:den>
                </m:f>
              </m:oMath>
            </m:oMathPara>
          </w:p>
        </w:tc>
      </w:tr>
      <w:tr w:rsidR="00203550" w14:paraId="5D9AA80E" w14:textId="77777777" w:rsidTr="00741D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59F1C66" w14:textId="77777777" w:rsidR="0045354F" w:rsidRPr="00950FED" w:rsidRDefault="0045354F" w:rsidP="0033615E">
            <w:pPr>
              <w:spacing w:before="40" w:after="40"/>
            </w:pPr>
            <w:r>
              <w:t>PE</w:t>
            </w:r>
          </w:p>
        </w:tc>
        <w:tc>
          <w:tcPr>
            <w:tcW w:w="0" w:type="auto"/>
          </w:tcPr>
          <w:p w14:paraId="74117A59" w14:textId="7CF64950" w:rsidR="0045354F"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r>
              <w:t xml:space="preserve">Potential </w:t>
            </w:r>
            <w:proofErr w:type="spellStart"/>
            <w:r>
              <w:t>e</w:t>
            </w:r>
            <w:r w:rsidRPr="00950FED">
              <w:t>vapo</w:t>
            </w:r>
            <w:proofErr w:type="spellEnd"/>
            <w:r w:rsidR="000B3011">
              <w:t>-</w:t>
            </w:r>
            <w:r w:rsidRPr="00950FED">
              <w:t>transpiration</w:t>
            </w:r>
          </w:p>
        </w:tc>
        <w:tc>
          <w:tcPr>
            <w:tcW w:w="0" w:type="auto"/>
          </w:tcPr>
          <w:p w14:paraId="5D8FADED" w14:textId="77777777" w:rsidR="0045354F" w:rsidRPr="002277C5"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r w:rsidRPr="00950FED">
              <w:t>Millimetres (</w:t>
            </w:r>
            <w:r w:rsidRPr="00C13905">
              <w:rPr>
                <w:rFonts w:ascii="Cambria Math" w:hAnsi="Cambria Math"/>
              </w:rPr>
              <w:t>mm</w:t>
            </w:r>
            <w:r w:rsidRPr="00950FED">
              <w:t>)</w:t>
            </w:r>
          </w:p>
        </w:tc>
        <w:tc>
          <w:tcPr>
            <w:tcW w:w="0" w:type="auto"/>
          </w:tcPr>
          <w:p w14:paraId="6C105834" w14:textId="77777777" w:rsidR="0045354F" w:rsidRPr="002277C5"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r>
              <w:t>Daily total</w:t>
            </w:r>
          </w:p>
        </w:tc>
        <w:tc>
          <w:tcPr>
            <w:tcW w:w="0" w:type="auto"/>
          </w:tcPr>
          <w:p w14:paraId="4A14AD70" w14:textId="77777777" w:rsidR="0045354F" w:rsidRPr="007C2D21" w:rsidRDefault="0045354F" w:rsidP="0033615E">
            <w:pPr>
              <w:spacing w:before="40" w:after="40"/>
              <w:cnfStyle w:val="000000100000" w:firstRow="0" w:lastRow="0" w:firstColumn="0" w:lastColumn="0" w:oddVBand="0" w:evenVBand="0" w:oddHBand="1" w:evenHBand="0" w:firstRowFirstColumn="0" w:firstRowLastColumn="0" w:lastRowFirstColumn="0" w:lastRowLastColumn="0"/>
            </w:pPr>
          </w:p>
        </w:tc>
        <w:tc>
          <w:tcPr>
            <w:tcW w:w="0" w:type="auto"/>
          </w:tcPr>
          <w:p w14:paraId="164E86EB" w14:textId="5FFB0C87" w:rsidR="0045354F" w:rsidRDefault="0045354F" w:rsidP="00AA55C0">
            <w:pPr>
              <w:spacing w:before="40" w:after="40"/>
              <w:cnfStyle w:val="000000100000" w:firstRow="0" w:lastRow="0" w:firstColumn="0" w:lastColumn="0" w:oddVBand="0" w:evenVBand="0" w:oddHBand="1" w:evenHBand="0" w:firstRowFirstColumn="0" w:firstRowLastColumn="0" w:lastRowFirstColumn="0" w:lastRowLastColumn="0"/>
            </w:pPr>
            <w:r w:rsidRPr="007C2D21">
              <w:t xml:space="preserve">See </w:t>
            </w:r>
            <w:r w:rsidR="00945575">
              <w:t xml:space="preserve">section </w:t>
            </w:r>
            <w:r w:rsidR="00945575">
              <w:fldChar w:fldCharType="begin"/>
            </w:r>
            <w:r w:rsidR="00945575">
              <w:instrText xml:space="preserve"> REF _Ref161230136 \r \h </w:instrText>
            </w:r>
            <w:r w:rsidR="00945575">
              <w:fldChar w:fldCharType="separate"/>
            </w:r>
            <w:r w:rsidR="004F406B">
              <w:t>4.5.3</w:t>
            </w:r>
            <w:r w:rsidR="00945575">
              <w:fldChar w:fldCharType="end"/>
            </w:r>
            <w:r w:rsidR="00945575">
              <w:t xml:space="preserve"> </w:t>
            </w:r>
            <w:r>
              <w:t>for derivation</w:t>
            </w:r>
          </w:p>
        </w:tc>
      </w:tr>
      <w:tr w:rsidR="00203550" w14:paraId="2A85AF79" w14:textId="77777777" w:rsidTr="00741D59">
        <w:tc>
          <w:tcPr>
            <w:cnfStyle w:val="001000000000" w:firstRow="0" w:lastRow="0" w:firstColumn="1" w:lastColumn="0" w:oddVBand="0" w:evenVBand="0" w:oddHBand="0" w:evenHBand="0" w:firstRowFirstColumn="0" w:firstRowLastColumn="0" w:lastRowFirstColumn="0" w:lastRowLastColumn="0"/>
            <w:tcW w:w="0" w:type="auto"/>
          </w:tcPr>
          <w:p w14:paraId="112E1441" w14:textId="77777777" w:rsidR="0045354F" w:rsidRPr="002277C5" w:rsidRDefault="0045354F" w:rsidP="0033615E">
            <w:pPr>
              <w:spacing w:before="40" w:after="40"/>
            </w:pPr>
            <w:r>
              <w:t>GCC</w:t>
            </w:r>
          </w:p>
        </w:tc>
        <w:tc>
          <w:tcPr>
            <w:tcW w:w="0" w:type="auto"/>
          </w:tcPr>
          <w:p w14:paraId="2FCBBC0F" w14:textId="77777777" w:rsidR="00AA55C0" w:rsidRDefault="00AA55C0" w:rsidP="0033615E">
            <w:pPr>
              <w:spacing w:before="40" w:after="40"/>
              <w:cnfStyle w:val="000000000000" w:firstRow="0" w:lastRow="0" w:firstColumn="0" w:lastColumn="0" w:oddVBand="0" w:evenVBand="0" w:oddHBand="0" w:evenHBand="0" w:firstRowFirstColumn="0" w:firstRowLastColumn="0" w:lastRowFirstColumn="0" w:lastRowLastColumn="0"/>
            </w:pPr>
            <w:r>
              <w:t>Green colour content.</w:t>
            </w:r>
          </w:p>
          <w:p w14:paraId="35FA5900" w14:textId="77777777" w:rsidR="0045354F" w:rsidRPr="002277C5"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r w:rsidRPr="009B34C5">
              <w:t xml:space="preserve">Proportion of green from </w:t>
            </w:r>
            <w:r>
              <w:t xml:space="preserve">a </w:t>
            </w:r>
            <w:proofErr w:type="spellStart"/>
            <w:r w:rsidRPr="009B34C5">
              <w:t>PhenoCam</w:t>
            </w:r>
            <w:proofErr w:type="spellEnd"/>
            <w:r w:rsidRPr="009B34C5">
              <w:t xml:space="preserve"> image</w:t>
            </w:r>
          </w:p>
        </w:tc>
        <w:tc>
          <w:tcPr>
            <w:tcW w:w="0" w:type="auto"/>
          </w:tcPr>
          <w:p w14:paraId="60352EC3" w14:textId="77777777" w:rsidR="0045354F" w:rsidRPr="002277C5"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r>
              <w:t>-</w:t>
            </w:r>
          </w:p>
        </w:tc>
        <w:tc>
          <w:tcPr>
            <w:tcW w:w="0" w:type="auto"/>
          </w:tcPr>
          <w:p w14:paraId="734FDFE7" w14:textId="77777777" w:rsidR="0045354F"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r>
              <w:t>Daily max</w:t>
            </w:r>
          </w:p>
        </w:tc>
        <w:tc>
          <w:tcPr>
            <w:tcW w:w="0" w:type="auto"/>
          </w:tcPr>
          <w:p w14:paraId="5A4DA4CA" w14:textId="77777777" w:rsidR="0045354F"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p>
        </w:tc>
        <w:tc>
          <w:tcPr>
            <w:tcW w:w="0" w:type="auto"/>
          </w:tcPr>
          <w:p w14:paraId="6FB7CD98" w14:textId="77777777" w:rsidR="0045354F"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r>
              <w:t>Derived from:</w:t>
            </w:r>
          </w:p>
          <w:p w14:paraId="795735DA" w14:textId="77777777" w:rsidR="0045354F" w:rsidRPr="00284EC8" w:rsidRDefault="00137DDD" w:rsidP="0033615E">
            <w:pPr>
              <w:spacing w:before="40" w:after="40"/>
              <w:cnfStyle w:val="000000000000" w:firstRow="0" w:lastRow="0" w:firstColumn="0" w:lastColumn="0" w:oddVBand="0" w:evenVBand="0" w:oddHBand="0" w:evenHBand="0" w:firstRowFirstColumn="0" w:firstRowLastColumn="0" w:lastRowFirstColumn="0" w:lastRowLastColumn="0"/>
            </w:pPr>
            <m:oMathPara>
              <m:oMathParaPr>
                <m:jc m:val="left"/>
              </m:oMathParaPr>
              <m:oMath>
                <m:f>
                  <m:fPr>
                    <m:ctrlPr>
                      <w:rPr>
                        <w:rFonts w:ascii="Cambria Math" w:hAnsi="Cambria Math"/>
                        <w:i/>
                      </w:rPr>
                    </m:ctrlPr>
                  </m:fPr>
                  <m:num>
                    <m:r>
                      <w:rPr>
                        <w:rFonts w:ascii="Cambria Math" w:hAnsi="Cambria Math"/>
                      </w:rPr>
                      <m:t>Green</m:t>
                    </m:r>
                  </m:num>
                  <m:den>
                    <m:r>
                      <w:rPr>
                        <w:rFonts w:ascii="Cambria Math" w:hAnsi="Cambria Math"/>
                      </w:rPr>
                      <m:t>Green+Red+Blue</m:t>
                    </m:r>
                  </m:den>
                </m:f>
              </m:oMath>
            </m:oMathPara>
          </w:p>
          <w:p w14:paraId="2C1ACDDD" w14:textId="77777777" w:rsidR="0045354F" w:rsidRDefault="0045354F" w:rsidP="0033615E">
            <w:pPr>
              <w:spacing w:before="40" w:after="40"/>
              <w:cnfStyle w:val="000000000000" w:firstRow="0" w:lastRow="0" w:firstColumn="0" w:lastColumn="0" w:oddVBand="0" w:evenVBand="0" w:oddHBand="0" w:evenHBand="0" w:firstRowFirstColumn="0" w:firstRowLastColumn="0" w:lastRowFirstColumn="0" w:lastRowLastColumn="0"/>
            </w:pPr>
          </w:p>
          <w:p w14:paraId="1B586E21" w14:textId="08205465" w:rsidR="0045354F" w:rsidRPr="002277C5" w:rsidRDefault="0045354F" w:rsidP="00AA55C0">
            <w:pPr>
              <w:spacing w:before="40" w:after="40"/>
              <w:cnfStyle w:val="000000000000" w:firstRow="0" w:lastRow="0" w:firstColumn="0" w:lastColumn="0" w:oddVBand="0" w:evenVBand="0" w:oddHBand="0" w:evenHBand="0" w:firstRowFirstColumn="0" w:firstRowLastColumn="0" w:lastRowFirstColumn="0" w:lastRowLastColumn="0"/>
            </w:pPr>
            <w:r w:rsidRPr="0045354F">
              <w:t xml:space="preserve">See </w:t>
            </w:r>
            <w:r w:rsidR="00945575">
              <w:t xml:space="preserve">section </w:t>
            </w:r>
            <w:r w:rsidR="00945575">
              <w:fldChar w:fldCharType="begin"/>
            </w:r>
            <w:r w:rsidR="00945575">
              <w:instrText xml:space="preserve"> REF _Ref161230128 \r \h </w:instrText>
            </w:r>
            <w:r w:rsidR="00945575">
              <w:fldChar w:fldCharType="separate"/>
            </w:r>
            <w:r w:rsidR="004F406B">
              <w:t>4.5.4</w:t>
            </w:r>
            <w:r w:rsidR="00945575">
              <w:fldChar w:fldCharType="end"/>
            </w:r>
            <w:r w:rsidR="00945575">
              <w:t xml:space="preserve"> </w:t>
            </w:r>
            <w:r>
              <w:t xml:space="preserve">for more </w:t>
            </w:r>
          </w:p>
        </w:tc>
      </w:tr>
    </w:tbl>
    <w:p w14:paraId="65A9735F" w14:textId="52596DFF" w:rsidR="00AA55C0" w:rsidRDefault="00AA55C0" w:rsidP="00AA55C0">
      <w:r w:rsidRPr="00731EC6">
        <w:t xml:space="preserve">* See </w:t>
      </w:r>
      <w:r>
        <w:rPr>
          <w:color w:val="2B579A"/>
          <w:shd w:val="clear" w:color="auto" w:fill="E6E6E6"/>
        </w:rPr>
        <w:fldChar w:fldCharType="begin"/>
      </w:r>
      <w:r>
        <w:instrText xml:space="preserve"> REF _Ref129336809 \h </w:instrText>
      </w:r>
      <w:r>
        <w:rPr>
          <w:color w:val="2B579A"/>
          <w:shd w:val="clear" w:color="auto" w:fill="E6E6E6"/>
        </w:rPr>
      </w:r>
      <w:r>
        <w:rPr>
          <w:color w:val="2B579A"/>
          <w:shd w:val="clear" w:color="auto" w:fill="E6E6E6"/>
        </w:rPr>
        <w:fldChar w:fldCharType="separate"/>
      </w:r>
      <w:r w:rsidR="004F406B">
        <w:t>Instrumentation</w:t>
      </w:r>
      <w:r>
        <w:rPr>
          <w:color w:val="2B579A"/>
          <w:shd w:val="clear" w:color="auto" w:fill="E6E6E6"/>
        </w:rPr>
        <w:fldChar w:fldCharType="end"/>
      </w:r>
      <w:r>
        <w:t xml:space="preserve"> for details.</w:t>
      </w:r>
    </w:p>
    <w:p w14:paraId="30BBE91E" w14:textId="77777777" w:rsidR="001D7AF7" w:rsidRDefault="007C2D21" w:rsidP="001D7AF7">
      <w:pPr>
        <w:pStyle w:val="Heading2"/>
      </w:pPr>
      <w:bookmarkStart w:id="41" w:name="_Ref129350322"/>
      <w:r>
        <w:lastRenderedPageBreak/>
        <w:t>Methodologies</w:t>
      </w:r>
      <w:bookmarkEnd w:id="41"/>
    </w:p>
    <w:p w14:paraId="33EAE310" w14:textId="77777777" w:rsidR="006D408A" w:rsidRDefault="007C2D21" w:rsidP="006D408A">
      <w:pPr>
        <w:pStyle w:val="Heading3"/>
      </w:pPr>
      <w:bookmarkStart w:id="42" w:name="_Ref161230164"/>
      <w:r>
        <w:t>COSMOS_</w:t>
      </w:r>
      <w:r w:rsidR="006D408A">
        <w:t>VWC</w:t>
      </w:r>
      <w:r>
        <w:t>, CTS_MOD_CORR and D86_75m</w:t>
      </w:r>
      <w:bookmarkEnd w:id="42"/>
    </w:p>
    <w:p w14:paraId="5515BB5F" w14:textId="77777777" w:rsidR="006D408A" w:rsidRDefault="006D408A" w:rsidP="006D408A">
      <w:r>
        <w:t xml:space="preserve">Volumetric water content (VWC) measurements are achieved by monitoring the cosmic rays, the sub-atomic particles that originate from outer space, with a </w:t>
      </w:r>
      <w:r w:rsidRPr="006A7DFA">
        <w:t>Cosmic-Ray Neutron Sensor (CRNS)</w:t>
      </w:r>
      <w:r>
        <w:t xml:space="preserve">. See </w:t>
      </w:r>
      <w:r w:rsidRPr="002E5DD9">
        <w:t>Section 7</w:t>
      </w:r>
      <w:r>
        <w:t xml:space="preserve"> for more details on the CRNS.</w:t>
      </w:r>
    </w:p>
    <w:p w14:paraId="3DC20E31" w14:textId="77777777" w:rsidR="006D408A" w:rsidRDefault="006D408A" w:rsidP="006D408A">
      <w:r>
        <w:t xml:space="preserve">As the cosmic rays reach Earth’s atmosphere, they collide with atoms in the air and create a shower of secondary particles, which include high energy neutrons. As these neutrons head towards the Earth’s surface, they collide with other particles in the air and soil, losing energy with each collision. As it happens, hydrogen is the most effective element in terms of stopping power of these fast neutrons, therefore the amount of water within the soil (and air) correlates to the number of high energy (fast) neutrons picked up by the CRNS. This is the basis of the cosmic-ray soil moisture method. A sensor at the land surface will count more fast neutrons when there </w:t>
      </w:r>
      <w:proofErr w:type="gramStart"/>
      <w:r>
        <w:t>is</w:t>
      </w:r>
      <w:proofErr w:type="gramEnd"/>
      <w:r>
        <w:t xml:space="preserve"> little hydrogen (water) present and fewer fast neutrons when there is more hydrogen to remove the energy.</w:t>
      </w:r>
    </w:p>
    <w:p w14:paraId="58A7501B" w14:textId="14845EEC" w:rsidR="006D408A" w:rsidRDefault="006D408A" w:rsidP="006D408A">
      <w:r>
        <w:t xml:space="preserve">In order to derive an accurate VWC measurement from this, firstly correction factors are applied to the recorded neutron counts to account for variations in background cosmic ray intensity (as measured by a high altitude reference site at </w:t>
      </w:r>
      <w:proofErr w:type="spellStart"/>
      <w:r>
        <w:t>Jungfraujoch</w:t>
      </w:r>
      <w:proofErr w:type="spellEnd"/>
      <w:r>
        <w:t xml:space="preserve">, Switzerland, </w:t>
      </w:r>
      <w:hyperlink r:id="rId14" w:history="1">
        <w:r>
          <w:rPr>
            <w:rStyle w:val="Hyperlink"/>
            <w:rFonts w:eastAsiaTheme="majorEastAsia"/>
          </w:rPr>
          <w:t>http://www.nmdb.eu/station/jung/</w:t>
        </w:r>
      </w:hyperlink>
      <w:r>
        <w:t>), and also site altitude, atmospheric pressure (PA) and absolute humidity (Q). PA and Q are taken from the quality controlled sub-hourly h</w:t>
      </w:r>
      <w:r w:rsidRPr="00C5709E">
        <w:t>ydrometeorological and soil data</w:t>
      </w:r>
      <w:r>
        <w:t xml:space="preserve"> described in Section 3. This adjusted number of counts is known as the ‘corrected counts’, given in the data as CTS_MOD_CORR.</w:t>
      </w:r>
    </w:p>
    <w:p w14:paraId="25B901A3" w14:textId="77777777" w:rsidR="006D408A" w:rsidRDefault="006D408A" w:rsidP="006D408A">
      <w:r>
        <w:t>There are currently three methods that can be used to derive water content from the corrected counts: (1) Site specific N</w:t>
      </w:r>
      <w:r>
        <w:rPr>
          <w:vertAlign w:val="subscript"/>
        </w:rPr>
        <w:t>0</w:t>
      </w:r>
      <w:r>
        <w:t xml:space="preserve"> method, (2) universal calibration method, also known as hydrogen molar fraction (</w:t>
      </w:r>
      <w:proofErr w:type="spellStart"/>
      <w:r>
        <w:t>hmf</w:t>
      </w:r>
      <w:proofErr w:type="spellEnd"/>
      <w:r>
        <w:t xml:space="preserve">) method, and (3) neutron transport modelling (e.g. MCNP, COSMIC, URANOS). These methods are described in Baatz </w:t>
      </w:r>
      <w:r w:rsidRPr="00695788">
        <w:rPr>
          <w:i/>
        </w:rPr>
        <w:t>et al</w:t>
      </w:r>
      <w:r>
        <w:t xml:space="preserve">. (2014) and </w:t>
      </w:r>
      <w:proofErr w:type="spellStart"/>
      <w:r>
        <w:t>Bogena</w:t>
      </w:r>
      <w:proofErr w:type="spellEnd"/>
      <w:r>
        <w:t xml:space="preserve"> </w:t>
      </w:r>
      <w:r w:rsidRPr="00695788">
        <w:rPr>
          <w:i/>
        </w:rPr>
        <w:t>et al</w:t>
      </w:r>
      <w:r>
        <w:t xml:space="preserve">. (2015). The first of these methods is the most straightforward to apply and as a consequence the most widely used. Baatz </w:t>
      </w:r>
      <w:r w:rsidRPr="00695788">
        <w:rPr>
          <w:i/>
        </w:rPr>
        <w:t>et al</w:t>
      </w:r>
      <w:r>
        <w:t>. (2014) conclude that all three methods estimate soil water content with acceptable errors when compared to estimates determined using soil sampling and laboratory analysis.</w:t>
      </w:r>
    </w:p>
    <w:p w14:paraId="45809E49" w14:textId="691D94BD" w:rsidR="006D408A" w:rsidRDefault="13BA9C99" w:rsidP="006D408A">
      <w:r>
        <w:t xml:space="preserve">COSMOS-UK uses the first of these methods in which a reference soil water content is obtained from field calibration, see Franz (2012) and </w:t>
      </w:r>
      <w:proofErr w:type="spellStart"/>
      <w:r>
        <w:t>Zreda</w:t>
      </w:r>
      <w:proofErr w:type="spellEnd"/>
      <w:r>
        <w:t xml:space="preserve"> </w:t>
      </w:r>
      <w:r w:rsidRPr="5D7F1901">
        <w:rPr>
          <w:i/>
          <w:iCs/>
        </w:rPr>
        <w:t>et al</w:t>
      </w:r>
      <w:r>
        <w:t xml:space="preserve">. (2012). This reference value is then used in combination with an equation relating corrected counts to soil water content (with parameters applicable for a generic silica soil matrix; see Desilets </w:t>
      </w:r>
      <w:r w:rsidRPr="5D7F1901">
        <w:rPr>
          <w:i/>
          <w:iCs/>
        </w:rPr>
        <w:t>et al</w:t>
      </w:r>
      <w:r>
        <w:t>. (2010)), to calculate a site specific N</w:t>
      </w:r>
      <w:r w:rsidRPr="5D7F1901">
        <w:rPr>
          <w:vertAlign w:val="subscript"/>
        </w:rPr>
        <w:t>0</w:t>
      </w:r>
      <w:r>
        <w:t xml:space="preserve"> calibration coefficient. The COSMOS-UK procedure also follows the procedures in </w:t>
      </w:r>
      <w:proofErr w:type="spellStart"/>
      <w:r>
        <w:t>Zreda</w:t>
      </w:r>
      <w:proofErr w:type="spellEnd"/>
      <w:r>
        <w:t xml:space="preserve"> </w:t>
      </w:r>
      <w:r w:rsidRPr="5D7F1901">
        <w:rPr>
          <w:i/>
          <w:iCs/>
        </w:rPr>
        <w:t>et al</w:t>
      </w:r>
      <w:r>
        <w:t xml:space="preserve">. (2012) and Franz </w:t>
      </w:r>
      <w:r w:rsidRPr="5D7F1901">
        <w:rPr>
          <w:i/>
          <w:iCs/>
        </w:rPr>
        <w:t>et al</w:t>
      </w:r>
      <w:r>
        <w:t>. (2013) to account for the effects of lattice and bound water (structural water associated with clay minerals in the soil) and soil organic carbon (a minor constituent of mineral soils, but the major constituent of peat soils).</w:t>
      </w:r>
      <w:r w:rsidR="215F75A9">
        <w:t xml:space="preserve"> The calculation of the depth and radial weights used to derive an effective soil water content from the corrected neutron counts now follows the method of </w:t>
      </w:r>
      <w:proofErr w:type="spellStart"/>
      <w:r w:rsidR="215F75A9">
        <w:t>Schrön</w:t>
      </w:r>
      <w:proofErr w:type="spellEnd"/>
      <w:r w:rsidR="215F75A9">
        <w:t xml:space="preserve"> et al. (2017), which accounts for the dependence of the cosmic-ray neutron sensor's sensing depth and radius on soil moisture</w:t>
      </w:r>
      <w:r w:rsidR="7B639099">
        <w:t>,</w:t>
      </w:r>
      <w:r w:rsidR="215F75A9">
        <w:t xml:space="preserve"> air humidity</w:t>
      </w:r>
      <w:r w:rsidR="7B639099">
        <w:t xml:space="preserve"> and air pressure</w:t>
      </w:r>
      <w:r w:rsidR="215F75A9">
        <w:t>, superseding the</w:t>
      </w:r>
      <w:r w:rsidR="1AA2956A">
        <w:t xml:space="preserve"> </w:t>
      </w:r>
      <w:r w:rsidR="6D9D49A1">
        <w:t>previous</w:t>
      </w:r>
      <w:r w:rsidR="215F75A9">
        <w:t xml:space="preserve"> approaches.</w:t>
      </w:r>
    </w:p>
    <w:p w14:paraId="6237D848" w14:textId="280CA676" w:rsidR="006D408A" w:rsidRDefault="006D408A" w:rsidP="5D7F1901">
      <w:pPr>
        <w:rPr>
          <w:u w:val="single"/>
        </w:rPr>
      </w:pPr>
      <w:r>
        <w:t>In 2018, following an investigation into spurious trends in the derived VWC data,</w:t>
      </w:r>
      <w:r w:rsidR="00DB6926">
        <w:t xml:space="preserve"> a modified</w:t>
      </w:r>
      <w:r>
        <w:t xml:space="preserve"> correction factor is applied to the counts recorded by the CRNS, to adjust for fluctuations in incoming cosmic rays.</w:t>
      </w:r>
      <w:r w:rsidR="00DB6926">
        <w:t xml:space="preserve"> The correction is based on </w:t>
      </w:r>
      <w:proofErr w:type="spellStart"/>
      <w:r w:rsidR="00DB6926">
        <w:t>Jungfraujoch</w:t>
      </w:r>
      <w:proofErr w:type="spellEnd"/>
      <w:r w:rsidR="00DB6926">
        <w:t xml:space="preserve"> neutron monitor count rates recorded at the time of interest (</w:t>
      </w:r>
      <m:oMath>
        <m:sSub>
          <m:sSubPr>
            <m:ctrlPr>
              <w:rPr>
                <w:rFonts w:ascii="Cambria Math" w:hAnsi="Cambria Math"/>
                <w:i/>
              </w:rPr>
            </m:ctrlPr>
          </m:sSubPr>
          <m:e>
            <m:r>
              <w:rPr>
                <w:rFonts w:ascii="Cambria Math" w:hAnsi="Cambria Math"/>
              </w:rPr>
              <m:t>I</m:t>
            </m:r>
          </m:e>
          <m:sub>
            <m:r>
              <w:rPr>
                <w:rFonts w:ascii="Cambria Math" w:hAnsi="Cambria Math"/>
              </w:rPr>
              <m:t>ref</m:t>
            </m:r>
          </m:sub>
        </m:sSub>
      </m:oMath>
      <w:r w:rsidR="00DB6926">
        <w:t>) and during the CRNS calibration period (</w:t>
      </w:r>
      <m:oMath>
        <m:sSub>
          <m:sSubPr>
            <m:ctrlPr>
              <w:rPr>
                <w:rFonts w:ascii="Cambria Math" w:hAnsi="Cambria Math"/>
                <w:i/>
              </w:rPr>
            </m:ctrlPr>
          </m:sSubPr>
          <m:e>
            <m:r>
              <w:rPr>
                <w:rFonts w:ascii="Cambria Math" w:hAnsi="Cambria Math"/>
              </w:rPr>
              <m:t>I</m:t>
            </m:r>
          </m:e>
          <m:sub>
            <m:r>
              <w:rPr>
                <w:rFonts w:ascii="Cambria Math" w:hAnsi="Cambria Math"/>
              </w:rPr>
              <m:t>ref</m:t>
            </m:r>
          </m:sub>
        </m:sSub>
      </m:oMath>
      <w:r w:rsidR="00DB6926">
        <w:t>’).</w:t>
      </w:r>
      <w:r>
        <w:t xml:space="preserve"> </w:t>
      </w:r>
      <w:r w:rsidR="00DB6926">
        <w:t>It</w:t>
      </w:r>
      <w:r>
        <w:t xml:space="preserve"> is of the form</w:t>
      </w:r>
    </w:p>
    <w:p w14:paraId="13714043" w14:textId="77777777" w:rsidR="006D408A" w:rsidRPr="006D3A2D" w:rsidRDefault="00137DDD" w:rsidP="006D408A">
      <m:oMathPara>
        <m:oMathParaPr>
          <m:jc m:val="left"/>
        </m:oMathParaPr>
        <m:oMath>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=γ</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ref</m:t>
                      </m:r>
                    </m:sub>
                  </m:sSub>
                </m:num>
                <m:den>
                  <m:sSub>
                    <m:sSubPr>
                      <m:ctrlPr>
                        <w:rPr>
                          <w:rFonts w:ascii="Cambria Math" w:hAnsi="Cambria Math"/>
                          <w:i/>
                        </w:rPr>
                      </m:ctrlPr>
                    </m:sSubPr>
                    <m:e>
                      <m:r>
                        <w:rPr>
                          <w:rFonts w:ascii="Cambria Math" w:hAnsi="Cambria Math"/>
                        </w:rPr>
                        <m:t>I</m:t>
                      </m:r>
                    </m:e>
                    <m:sub>
                      <m:r>
                        <w:rPr>
                          <w:rFonts w:ascii="Cambria Math" w:hAnsi="Cambria Math"/>
                        </w:rPr>
                        <m:t>ref</m:t>
                      </m:r>
                    </m:sub>
                  </m:sSub>
                  <m:r>
                    <w:rPr>
                      <w:rFonts w:ascii="Cambria Math" w:hAnsi="Cambria Math"/>
                    </w:rPr>
                    <m:t>'</m:t>
                  </m:r>
                </m:den>
              </m:f>
              <m:r>
                <w:rPr>
                  <w:rFonts w:ascii="Cambria Math" w:hAnsi="Cambria Math"/>
                </w:rPr>
                <m:t>-1</m:t>
              </m:r>
            </m:e>
          </m:d>
          <m:r>
            <w:rPr>
              <w:rFonts w:ascii="Cambria Math" w:hAnsi="Cambria Math"/>
            </w:rPr>
            <m:t>+1</m:t>
          </m:r>
        </m:oMath>
      </m:oMathPara>
    </w:p>
    <w:p w14:paraId="66AC5503" w14:textId="5EDA58D7" w:rsidR="006D408A" w:rsidRPr="00C13905" w:rsidRDefault="006D408A" w:rsidP="006D408A">
      <w:pPr>
        <w:tabs>
          <w:tab w:val="left" w:pos="8505"/>
        </w:tabs>
      </w:pPr>
      <w:r>
        <w:lastRenderedPageBreak/>
        <w:t>in which ɣ is a scaling factor to adjust for geomagnetic effects</w:t>
      </w:r>
      <w:r w:rsidR="00991CB7">
        <w:t>, differences in elevation</w:t>
      </w:r>
      <w:r>
        <w:t xml:space="preserve"> and differences between the CRNS and the reference counter.</w:t>
      </w:r>
      <w:r w:rsidR="7810259F">
        <w:t xml:space="preserve"> It is </w:t>
      </w:r>
      <w:r w:rsidR="0C3508D0">
        <w:t>derived at each site using the in</w:t>
      </w:r>
      <w:r w:rsidR="402FF713">
        <w:t>-</w:t>
      </w:r>
      <w:r w:rsidR="0C3508D0">
        <w:t xml:space="preserve">situ CRNS and </w:t>
      </w:r>
      <w:proofErr w:type="spellStart"/>
      <w:r w:rsidR="0C3508D0">
        <w:t>Jung</w:t>
      </w:r>
      <w:r w:rsidR="23426ABE">
        <w:t>fraujoch</w:t>
      </w:r>
      <w:proofErr w:type="spellEnd"/>
      <w:r w:rsidR="23426ABE">
        <w:t xml:space="preserve"> neutron monitor count</w:t>
      </w:r>
      <w:r w:rsidR="0E730329">
        <w:t xml:space="preserve"> rates</w:t>
      </w:r>
      <w:r w:rsidR="23426ABE">
        <w:t>.</w:t>
      </w:r>
      <w:r>
        <w:t xml:space="preserve"> Until 2018 the scaling factor was always set to </w:t>
      </w:r>
      <w:proofErr w:type="gramStart"/>
      <w:r>
        <w:t>unity</w:t>
      </w:r>
      <w:proofErr w:type="gramEnd"/>
      <w:r>
        <w:t xml:space="preserve"> and the correction factor reduces to</w:t>
      </w:r>
    </w:p>
    <w:p w14:paraId="7C46338C" w14:textId="77777777" w:rsidR="006D408A" w:rsidRDefault="006D408A" w:rsidP="006D408A">
      <w:pPr>
        <w:tabs>
          <w:tab w:val="left" w:pos="8505"/>
        </w:tabs>
      </w:pPr>
      <w:r w:rsidRPr="00C13905">
        <w:rPr>
          <w:i/>
        </w:rPr>
        <w:t>F</w:t>
      </w:r>
      <w:r w:rsidRPr="00C13905">
        <w:rPr>
          <w:i/>
          <w:vertAlign w:val="subscript"/>
        </w:rPr>
        <w:t>i</w:t>
      </w:r>
      <w:r w:rsidRPr="00C13905">
        <w:t xml:space="preserve"> = </w:t>
      </w:r>
      <w:proofErr w:type="spellStart"/>
      <w:r w:rsidRPr="00C13905">
        <w:rPr>
          <w:i/>
        </w:rPr>
        <w:t>I</w:t>
      </w:r>
      <w:r w:rsidRPr="00C13905">
        <w:rPr>
          <w:i/>
          <w:vertAlign w:val="subscript"/>
        </w:rPr>
        <w:t>ref</w:t>
      </w:r>
      <w:proofErr w:type="spellEnd"/>
      <w:r w:rsidRPr="00C13905">
        <w:t xml:space="preserve"> / </w:t>
      </w:r>
      <w:proofErr w:type="spellStart"/>
      <w:r w:rsidRPr="00C13905">
        <w:rPr>
          <w:i/>
        </w:rPr>
        <w:t>I</w:t>
      </w:r>
      <w:r w:rsidRPr="00C13905">
        <w:rPr>
          <w:i/>
          <w:vertAlign w:val="subscript"/>
        </w:rPr>
        <w:t>ref</w:t>
      </w:r>
      <w:proofErr w:type="spellEnd"/>
      <w:r w:rsidRPr="00C13905">
        <w:rPr>
          <w:i/>
        </w:rPr>
        <w:t>’</w:t>
      </w:r>
      <w:r>
        <w:rPr>
          <w:i/>
        </w:rPr>
        <w:t xml:space="preserve"> </w:t>
      </w:r>
    </w:p>
    <w:p w14:paraId="2C346B6F" w14:textId="10E7A62A" w:rsidR="001D7AF7" w:rsidRDefault="006D408A" w:rsidP="001D7AF7">
      <w:r>
        <w:t xml:space="preserve">Operationally, the </w:t>
      </w:r>
      <w:proofErr w:type="gramStart"/>
      <w:r>
        <w:t>30 minute</w:t>
      </w:r>
      <w:proofErr w:type="gramEnd"/>
      <w:r>
        <w:t xml:space="preserve"> neutron count totals are </w:t>
      </w:r>
      <w:r w:rsidRPr="002277C5">
        <w:t>telemetered</w:t>
      </w:r>
      <w:r>
        <w:t xml:space="preserve"> from the sites, aggregated to hourly (by summing the two 30 min values) and corrected according to the above. </w:t>
      </w:r>
      <w:r w:rsidR="001D7AF7" w:rsidRPr="008D3F88">
        <w:t xml:space="preserve">Daily </w:t>
      </w:r>
      <w:r w:rsidR="001D7AF7">
        <w:t xml:space="preserve">VWC </w:t>
      </w:r>
      <w:r w:rsidR="001D7AF7" w:rsidRPr="008D3F88">
        <w:t xml:space="preserve">data are generated by taking a daily average of the </w:t>
      </w:r>
      <w:r w:rsidR="001D7AF7">
        <w:t xml:space="preserve">hourly </w:t>
      </w:r>
      <w:r w:rsidR="001D7AF7" w:rsidRPr="008D3F88">
        <w:t xml:space="preserve">corrected count data and applying the volumetric water content equation as outlined in </w:t>
      </w:r>
      <w:hyperlink w:anchor="evans_etal2016" w:history="1">
        <w:r w:rsidR="001D7AF7" w:rsidRPr="00695788">
          <w:rPr>
            <w:rStyle w:val="Hyperlink"/>
            <w:color w:val="auto"/>
            <w:u w:val="none"/>
          </w:rPr>
          <w:t xml:space="preserve">Evans </w:t>
        </w:r>
        <w:r w:rsidR="001D7AF7" w:rsidRPr="00695788">
          <w:rPr>
            <w:rStyle w:val="Hyperlink"/>
            <w:i/>
            <w:color w:val="auto"/>
            <w:u w:val="none"/>
          </w:rPr>
          <w:t>et al</w:t>
        </w:r>
        <w:r w:rsidR="001D7AF7">
          <w:rPr>
            <w:rStyle w:val="Hyperlink"/>
            <w:color w:val="auto"/>
            <w:u w:val="none"/>
          </w:rPr>
          <w:t>.</w:t>
        </w:r>
        <w:r w:rsidR="001D7AF7" w:rsidRPr="00695788">
          <w:rPr>
            <w:rStyle w:val="Hyperlink"/>
            <w:color w:val="auto"/>
            <w:u w:val="none"/>
          </w:rPr>
          <w:t xml:space="preserve"> </w:t>
        </w:r>
        <w:r w:rsidR="001D7AF7">
          <w:rPr>
            <w:rStyle w:val="Hyperlink"/>
            <w:color w:val="auto"/>
            <w:u w:val="none"/>
          </w:rPr>
          <w:t>(</w:t>
        </w:r>
        <w:r w:rsidR="001D7AF7" w:rsidRPr="00695788">
          <w:rPr>
            <w:rStyle w:val="Hyperlink"/>
            <w:color w:val="auto"/>
            <w:u w:val="none"/>
          </w:rPr>
          <w:t>2016</w:t>
        </w:r>
      </w:hyperlink>
      <w:r w:rsidR="001D7AF7">
        <w:t>)</w:t>
      </w:r>
      <w:r w:rsidR="001D7AF7" w:rsidRPr="00844C21">
        <w:t xml:space="preserve">. </w:t>
      </w:r>
      <w:r w:rsidR="001D7AF7">
        <w:t xml:space="preserve"> </w:t>
      </w:r>
      <w:r w:rsidR="0019258C" w:rsidRPr="0019258C">
        <w:t xml:space="preserve">D86 (measurement depth) data are calculated from this daily value using the method outlined in </w:t>
      </w:r>
      <w:proofErr w:type="spellStart"/>
      <w:r w:rsidR="0019258C" w:rsidRPr="0019258C">
        <w:t>Schrön</w:t>
      </w:r>
      <w:proofErr w:type="spellEnd"/>
      <w:r w:rsidR="0019258C" w:rsidRPr="0019258C">
        <w:t xml:space="preserve"> et al. (2017)</w:t>
      </w:r>
      <w:r w:rsidR="00DB28D0" w:rsidRPr="00DB28D0">
        <w:t xml:space="preserve">, building on the footprint model of </w:t>
      </w:r>
      <w:proofErr w:type="spellStart"/>
      <w:r w:rsidR="00DB28D0" w:rsidRPr="00DB28D0">
        <w:t>Köhli</w:t>
      </w:r>
      <w:proofErr w:type="spellEnd"/>
      <w:r w:rsidR="00DB28D0" w:rsidRPr="00DB28D0">
        <w:t xml:space="preserve"> et al. (2015)</w:t>
      </w:r>
      <w:r w:rsidR="00DB28D0">
        <w:t>.</w:t>
      </w:r>
    </w:p>
    <w:p w14:paraId="720A589D" w14:textId="77777777" w:rsidR="007C2D21" w:rsidRDefault="007C2D21" w:rsidP="007C2D21">
      <w:pPr>
        <w:pStyle w:val="Heading3"/>
      </w:pPr>
      <w:bookmarkStart w:id="43" w:name="_Ref161230148"/>
      <w:r>
        <w:t>SWE and snow days</w:t>
      </w:r>
      <w:bookmarkEnd w:id="43"/>
    </w:p>
    <w:p w14:paraId="11F67054" w14:textId="02CC687F" w:rsidR="00B400F0" w:rsidRDefault="00B400F0" w:rsidP="00B400F0">
      <w:r>
        <w:t xml:space="preserve">The neutron </w:t>
      </w:r>
      <w:proofErr w:type="gramStart"/>
      <w:r>
        <w:t>count</w:t>
      </w:r>
      <w:proofErr w:type="gramEnd"/>
      <w:r>
        <w:t xml:space="preserve"> rates detected by the CRNS are sensitive to presence of water held in a </w:t>
      </w:r>
      <w:r w:rsidR="00E027B5">
        <w:t>snowpack</w:t>
      </w:r>
      <w:r>
        <w:t>. Because of this, the VWC calculated during days with snow cover will typically be overestimated. However, the counts</w:t>
      </w:r>
      <w:r w:rsidR="00166499">
        <w:t xml:space="preserve"> can be used to estimate the s</w:t>
      </w:r>
      <w:r>
        <w:t xml:space="preserve">now </w:t>
      </w:r>
      <w:r w:rsidR="00166499">
        <w:t>w</w:t>
      </w:r>
      <w:r>
        <w:t xml:space="preserve">ater </w:t>
      </w:r>
      <w:r w:rsidR="00166499">
        <w:t>e</w:t>
      </w:r>
      <w:r>
        <w:t>quivalent (SWE).</w:t>
      </w:r>
    </w:p>
    <w:p w14:paraId="36401292" w14:textId="77777777" w:rsidR="00B400F0" w:rsidRDefault="00B400F0" w:rsidP="00B400F0">
      <w:r>
        <w:t>For a given day, the presence or absence of snow cover is first established using the average value of the albedo between the times of 10:00 and 14:00 GMT. A period of snow cover is deemed to begin if average albedo exceeds a threshold of 50%, and end when it falls below 35%. These threshold values were chosen with the aim of only classifying a day as a snow day if a potentially detectable amount of snow is present (e.g. at least 2-3mm of SWE).</w:t>
      </w:r>
    </w:p>
    <w:p w14:paraId="53152C87" w14:textId="77777777" w:rsidR="00B400F0" w:rsidRDefault="00B400F0" w:rsidP="001D7AF7">
      <w:r>
        <w:t>To estimate the SWE, the count rate from before the start of the snow event is used to estimate a count rate for snow-free conditions. Then the difference between the measured daily average count rate and the snow-free estimate are used to calculate the SWE. The method is described in full as Method 1 in Wallbank et al. (2020).</w:t>
      </w:r>
      <w:r w:rsidR="00E578D4">
        <w:t xml:space="preserve"> The estimated count rate is then used to calculate snow free VWC.</w:t>
      </w:r>
    </w:p>
    <w:p w14:paraId="6E5A0770" w14:textId="77777777" w:rsidR="007C2D21" w:rsidRDefault="007C2D21" w:rsidP="007C2D21">
      <w:pPr>
        <w:pStyle w:val="Heading3"/>
      </w:pPr>
      <w:bookmarkStart w:id="44" w:name="_Ref161230136"/>
      <w:r>
        <w:t>PE</w:t>
      </w:r>
      <w:bookmarkEnd w:id="44"/>
    </w:p>
    <w:p w14:paraId="0EDC5012" w14:textId="77777777" w:rsidR="001D7AF7" w:rsidRDefault="001D7AF7" w:rsidP="001D7AF7">
      <w:r w:rsidRPr="00950FED">
        <w:t>Potential evapotranspiration</w:t>
      </w:r>
      <w:r w:rsidR="00BA5420">
        <w:t xml:space="preserve"> (PE)</w:t>
      </w:r>
      <w:r w:rsidRPr="00950FED">
        <w:t xml:space="preserve"> </w:t>
      </w:r>
      <w:r>
        <w:t>is</w:t>
      </w:r>
      <w:r w:rsidRPr="00950FED">
        <w:t xml:space="preserve"> derived </w:t>
      </w:r>
      <w:r>
        <w:t>from the s</w:t>
      </w:r>
      <w:r w:rsidRPr="003C7524">
        <w:t>ub-hourly hydrometeorological</w:t>
      </w:r>
      <w:r>
        <w:t xml:space="preserve"> data </w:t>
      </w:r>
      <w:r w:rsidR="004716CA">
        <w:t>described above (see Section 3</w:t>
      </w:r>
      <w:r w:rsidR="00BA5420">
        <w:t>),</w:t>
      </w:r>
      <w:r w:rsidR="00E578D4">
        <w:t xml:space="preserve"> </w:t>
      </w:r>
      <w:r>
        <w:t>using</w:t>
      </w:r>
      <w:r w:rsidRPr="00950FED">
        <w:t xml:space="preserve"> </w:t>
      </w:r>
      <w:r w:rsidRPr="0049729E">
        <w:t>the Penman-Monteith method</w:t>
      </w:r>
      <w:r>
        <w:t>,</w:t>
      </w:r>
      <w:r w:rsidRPr="0049729E">
        <w:t xml:space="preserve"> </w:t>
      </w:r>
      <w:r>
        <w:t>(</w:t>
      </w:r>
      <w:r w:rsidRPr="0078612F">
        <w:t>FAO 56, 1998)</w:t>
      </w:r>
      <w:r>
        <w:t>.</w:t>
      </w:r>
      <w:r w:rsidR="00BA5420">
        <w:t xml:space="preserve"> </w:t>
      </w:r>
      <w:r>
        <w:t>The variables used to calculate this are: Net radiation (RN)</w:t>
      </w:r>
      <w:r w:rsidRPr="00E40627">
        <w:t xml:space="preserve">, </w:t>
      </w:r>
      <w:r>
        <w:t>heat flux (mean of G1 and</w:t>
      </w:r>
      <w:r w:rsidRPr="00E40627">
        <w:t xml:space="preserve"> G2</w:t>
      </w:r>
      <w:r>
        <w:t>)</w:t>
      </w:r>
      <w:r w:rsidRPr="00E40627">
        <w:t>,</w:t>
      </w:r>
      <w:r>
        <w:t xml:space="preserve"> air temperature</w:t>
      </w:r>
      <w:r w:rsidRPr="00E40627">
        <w:t xml:space="preserve"> </w:t>
      </w:r>
      <w:r>
        <w:t>(</w:t>
      </w:r>
      <w:r w:rsidRPr="00E40627">
        <w:t>TA</w:t>
      </w:r>
      <w:r>
        <w:t>)</w:t>
      </w:r>
      <w:r w:rsidRPr="00E40627">
        <w:t>,</w:t>
      </w:r>
      <w:r>
        <w:t xml:space="preserve"> relative humidity (RH)</w:t>
      </w:r>
      <w:r w:rsidRPr="00E40627">
        <w:t xml:space="preserve">, </w:t>
      </w:r>
      <w:r>
        <w:t>wind speed (</w:t>
      </w:r>
      <w:r w:rsidRPr="00E40627">
        <w:t>WS</w:t>
      </w:r>
      <w:r>
        <w:t>) and atmospheric pressure</w:t>
      </w:r>
      <w:r w:rsidRPr="00E40627">
        <w:t xml:space="preserve"> </w:t>
      </w:r>
      <w:r>
        <w:t>(</w:t>
      </w:r>
      <w:r w:rsidRPr="00E40627">
        <w:t>PA</w:t>
      </w:r>
      <w:r>
        <w:t>).</w:t>
      </w:r>
      <w:r w:rsidR="00BA5420">
        <w:t xml:space="preserve"> Daily PE are the sum of sub-hourly PE values &gt;= 0, i.e. negative sub-hourly PE are ignored.</w:t>
      </w:r>
    </w:p>
    <w:p w14:paraId="34F88A19" w14:textId="77777777" w:rsidR="001D7AF7" w:rsidRDefault="007C2D21" w:rsidP="007C2D21">
      <w:pPr>
        <w:pStyle w:val="Heading3"/>
      </w:pPr>
      <w:bookmarkStart w:id="45" w:name="_Ref161230128"/>
      <w:r>
        <w:t>GCC</w:t>
      </w:r>
      <w:bookmarkEnd w:id="45"/>
    </w:p>
    <w:p w14:paraId="3DD6A677" w14:textId="77777777" w:rsidR="0002634F" w:rsidRPr="0002634F" w:rsidRDefault="007C2D21" w:rsidP="0002634F">
      <w:r>
        <w:t xml:space="preserve">Each site is equipped with a </w:t>
      </w:r>
      <w:proofErr w:type="spellStart"/>
      <w:r>
        <w:t>PhenoCam</w:t>
      </w:r>
      <w:proofErr w:type="spellEnd"/>
      <w:r>
        <w:t xml:space="preserve">, see </w:t>
      </w:r>
      <w:r w:rsidR="002E5DD9" w:rsidRPr="002E5DD9">
        <w:t>S</w:t>
      </w:r>
      <w:r w:rsidRPr="002E5DD9">
        <w:t>ection 7</w:t>
      </w:r>
      <w:r>
        <w:t xml:space="preserve">. These take images </w:t>
      </w:r>
      <w:r w:rsidR="00517BEA">
        <w:t>of the site, and its surrounding</w:t>
      </w:r>
      <w:r w:rsidR="003312D2">
        <w:t>s</w:t>
      </w:r>
      <w:r w:rsidR="00517BEA">
        <w:t>, both north and south.</w:t>
      </w:r>
      <w:r w:rsidR="0002634F">
        <w:t xml:space="preserve"> </w:t>
      </w:r>
      <w:r w:rsidR="00517BEA">
        <w:t>The images</w:t>
      </w:r>
      <w:r w:rsidR="0002634F">
        <w:t xml:space="preserve"> are</w:t>
      </w:r>
      <w:r w:rsidR="0002634F">
        <w:rPr>
          <w:rStyle w:val="normaltextrun"/>
          <w:rFonts w:ascii="Calibri" w:hAnsi="Calibri" w:cs="Calibri"/>
        </w:rPr>
        <w:t xml:space="preserve"> then processed by a script to determine the levels of red, green and blue (RGB) in them. The amount of each colour is given as a value between 0 and 255.</w:t>
      </w:r>
      <w:r w:rsidR="0002634F">
        <w:rPr>
          <w:rStyle w:val="eop"/>
          <w:rFonts w:ascii="Calibri" w:eastAsiaTheme="majorEastAsia" w:hAnsi="Calibri" w:cs="Calibri"/>
        </w:rPr>
        <w:t> </w:t>
      </w:r>
    </w:p>
    <w:p w14:paraId="6EBD04B6" w14:textId="77777777" w:rsidR="0002634F" w:rsidRDefault="0002634F" w:rsidP="0002634F">
      <w:pPr>
        <w:pStyle w:val="paragraph"/>
        <w:spacing w:before="0" w:beforeAutospacing="0" w:after="240" w:afterAutospacing="0"/>
        <w:textAlignment w:val="baseline"/>
        <w:rPr>
          <w:rStyle w:val="eop"/>
          <w:rFonts w:ascii="Calibri" w:eastAsiaTheme="majorEastAsia" w:hAnsi="Calibri" w:cs="Calibri"/>
          <w:sz w:val="22"/>
          <w:szCs w:val="22"/>
        </w:rPr>
      </w:pPr>
      <w:r>
        <w:rPr>
          <w:rStyle w:val="normaltextrun"/>
          <w:rFonts w:ascii="Calibri" w:hAnsi="Calibri" w:cs="Calibri"/>
          <w:sz w:val="22"/>
          <w:szCs w:val="22"/>
        </w:rPr>
        <w:t>The main colour of interest is green, as this can be used as an indication of seasonal variation in the surrounding vegetation. Building on this, the proportion of green, compared to red and blue levels is calculated, as this normalises the “greenness” with varying light levels from time of day and weather conditions.</w:t>
      </w:r>
      <w:r>
        <w:rPr>
          <w:rStyle w:val="eop"/>
          <w:rFonts w:ascii="Calibri" w:eastAsiaTheme="majorEastAsia" w:hAnsi="Calibri" w:cs="Calibri"/>
          <w:sz w:val="22"/>
          <w:szCs w:val="22"/>
        </w:rPr>
        <w:t> This is the</w:t>
      </w:r>
      <w:r w:rsidR="00AA55C0">
        <w:rPr>
          <w:rStyle w:val="eop"/>
          <w:rFonts w:ascii="Calibri" w:eastAsiaTheme="majorEastAsia" w:hAnsi="Calibri" w:cs="Calibri"/>
          <w:sz w:val="22"/>
          <w:szCs w:val="22"/>
        </w:rPr>
        <w:t xml:space="preserve"> green colour content</w:t>
      </w:r>
      <w:r>
        <w:rPr>
          <w:rStyle w:val="eop"/>
          <w:rFonts w:ascii="Calibri" w:eastAsiaTheme="majorEastAsia" w:hAnsi="Calibri" w:cs="Calibri"/>
          <w:sz w:val="22"/>
          <w:szCs w:val="22"/>
        </w:rPr>
        <w:t xml:space="preserve"> </w:t>
      </w:r>
      <w:r w:rsidR="00AA55C0">
        <w:rPr>
          <w:rStyle w:val="eop"/>
          <w:rFonts w:ascii="Calibri" w:eastAsiaTheme="majorEastAsia" w:hAnsi="Calibri" w:cs="Calibri"/>
          <w:sz w:val="22"/>
          <w:szCs w:val="22"/>
        </w:rPr>
        <w:t>(</w:t>
      </w:r>
      <w:r>
        <w:rPr>
          <w:rStyle w:val="eop"/>
          <w:rFonts w:ascii="Calibri" w:eastAsiaTheme="majorEastAsia" w:hAnsi="Calibri" w:cs="Calibri"/>
          <w:sz w:val="22"/>
          <w:szCs w:val="22"/>
        </w:rPr>
        <w:t>GCC</w:t>
      </w:r>
      <w:r w:rsidR="00AA55C0">
        <w:rPr>
          <w:rStyle w:val="eop"/>
          <w:rFonts w:ascii="Calibri" w:eastAsiaTheme="majorEastAsia" w:hAnsi="Calibri" w:cs="Calibri"/>
          <w:sz w:val="22"/>
          <w:szCs w:val="22"/>
        </w:rPr>
        <w:t>)</w:t>
      </w:r>
      <w:r>
        <w:rPr>
          <w:rStyle w:val="eop"/>
          <w:rFonts w:ascii="Calibri" w:eastAsiaTheme="majorEastAsia" w:hAnsi="Calibri" w:cs="Calibri"/>
          <w:sz w:val="22"/>
          <w:szCs w:val="22"/>
        </w:rPr>
        <w:t xml:space="preserve"> data.</w:t>
      </w:r>
    </w:p>
    <w:p w14:paraId="646AA005" w14:textId="77777777" w:rsidR="0002634F" w:rsidRDefault="0002634F" w:rsidP="0002634F">
      <w:pPr>
        <w:pStyle w:val="paragraph"/>
        <w:spacing w:before="0" w:beforeAutospacing="0" w:after="240" w:afterAutospacing="0"/>
        <w:textAlignment w:val="baseline"/>
        <w:rPr>
          <w:rFonts w:ascii="Segoe UI" w:hAnsi="Segoe UI" w:cs="Segoe UI"/>
          <w:sz w:val="18"/>
          <w:szCs w:val="18"/>
        </w:rPr>
      </w:pPr>
      <w:r>
        <w:rPr>
          <w:rStyle w:val="normaltextrun"/>
          <w:rFonts w:ascii="Calibri" w:hAnsi="Calibri" w:cs="Calibri"/>
          <w:sz w:val="22"/>
          <w:szCs w:val="22"/>
        </w:rPr>
        <w:t>However, this is not done for the entire image. Instead, each site has its own mask that determine</w:t>
      </w:r>
      <w:r w:rsidR="002E5DD9">
        <w:rPr>
          <w:rStyle w:val="normaltextrun"/>
          <w:rFonts w:ascii="Calibri" w:hAnsi="Calibri" w:cs="Calibri"/>
          <w:sz w:val="22"/>
          <w:szCs w:val="22"/>
        </w:rPr>
        <w:t>s</w:t>
      </w:r>
      <w:r>
        <w:rPr>
          <w:rStyle w:val="normaltextrun"/>
          <w:rFonts w:ascii="Calibri" w:hAnsi="Calibri" w:cs="Calibri"/>
          <w:sz w:val="22"/>
          <w:szCs w:val="22"/>
        </w:rPr>
        <w:t xml:space="preserve"> which section of the image is processed. The GCC data comes from masks that pick out the fields surrounding the site. For example:</w:t>
      </w:r>
    </w:p>
    <w:p w14:paraId="6989BADA" w14:textId="77777777" w:rsidR="002E5DD9" w:rsidRDefault="002E5DD9" w:rsidP="0002634F">
      <w:pPr>
        <w:pStyle w:val="paragraph"/>
        <w:spacing w:before="0" w:beforeAutospacing="0" w:after="0" w:afterAutospacing="0"/>
        <w:textAlignment w:val="baseline"/>
        <w:rPr>
          <w:rStyle w:val="normaltextrun"/>
          <w:rFonts w:ascii="Calibri" w:hAnsi="Calibri" w:cs="Calibri"/>
          <w:sz w:val="22"/>
          <w:szCs w:val="22"/>
        </w:rPr>
      </w:pPr>
    </w:p>
    <w:p w14:paraId="63D231A2" w14:textId="77777777" w:rsidR="002E5DD9" w:rsidRDefault="002E5DD9" w:rsidP="0002634F">
      <w:pPr>
        <w:pStyle w:val="paragraph"/>
        <w:spacing w:before="0" w:beforeAutospacing="0" w:after="0" w:afterAutospacing="0"/>
        <w:textAlignment w:val="baseline"/>
        <w:rPr>
          <w:rStyle w:val="normaltextrun"/>
          <w:rFonts w:ascii="Calibri" w:hAnsi="Calibri" w:cs="Calibri"/>
          <w:sz w:val="22"/>
          <w:szCs w:val="22"/>
        </w:rPr>
      </w:pPr>
    </w:p>
    <w:p w14:paraId="11C6F809" w14:textId="77777777" w:rsidR="0002634F" w:rsidRDefault="0002634F" w:rsidP="0002634F">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This</w:t>
      </w:r>
      <w:r w:rsidR="002E5DD9">
        <w:rPr>
          <w:rStyle w:val="normaltextrun"/>
          <w:rFonts w:ascii="Calibri" w:hAnsi="Calibri" w:cs="Calibri"/>
          <w:sz w:val="22"/>
          <w:szCs w:val="22"/>
        </w:rPr>
        <w:t xml:space="preserve"> is</w:t>
      </w:r>
      <w:r>
        <w:rPr>
          <w:rStyle w:val="normaltextrun"/>
          <w:rFonts w:ascii="Calibri" w:hAnsi="Calibri" w:cs="Calibri"/>
          <w:sz w:val="22"/>
          <w:szCs w:val="22"/>
        </w:rPr>
        <w:t xml:space="preserve"> </w:t>
      </w:r>
      <w:r w:rsidR="00517BEA">
        <w:rPr>
          <w:rStyle w:val="normaltextrun"/>
          <w:rFonts w:ascii="Calibri" w:hAnsi="Calibri" w:cs="Calibri"/>
          <w:sz w:val="22"/>
          <w:szCs w:val="22"/>
        </w:rPr>
        <w:t xml:space="preserve">a </w:t>
      </w:r>
      <w:proofErr w:type="spellStart"/>
      <w:r w:rsidR="00517BEA">
        <w:rPr>
          <w:rStyle w:val="normaltextrun"/>
          <w:rFonts w:ascii="Calibri" w:hAnsi="Calibri" w:cs="Calibri"/>
          <w:sz w:val="22"/>
          <w:szCs w:val="22"/>
        </w:rPr>
        <w:t>PhenoCam</w:t>
      </w:r>
      <w:proofErr w:type="spellEnd"/>
      <w:r w:rsidR="00517BEA">
        <w:rPr>
          <w:rStyle w:val="normaltextrun"/>
          <w:rFonts w:ascii="Calibri" w:hAnsi="Calibri" w:cs="Calibri"/>
          <w:sz w:val="22"/>
          <w:szCs w:val="22"/>
        </w:rPr>
        <w:t xml:space="preserve"> image</w:t>
      </w:r>
      <w:r>
        <w:rPr>
          <w:rStyle w:val="normaltextrun"/>
          <w:rFonts w:ascii="Calibri" w:hAnsi="Calibri" w:cs="Calibri"/>
          <w:sz w:val="22"/>
          <w:szCs w:val="22"/>
        </w:rPr>
        <w:t xml:space="preserve"> </w:t>
      </w:r>
      <w:r w:rsidR="00517BEA">
        <w:rPr>
          <w:rStyle w:val="normaltextrun"/>
          <w:rFonts w:ascii="Calibri" w:hAnsi="Calibri" w:cs="Calibri"/>
          <w:sz w:val="22"/>
          <w:szCs w:val="22"/>
        </w:rPr>
        <w:t>from</w:t>
      </w:r>
      <w:r>
        <w:rPr>
          <w:rStyle w:val="normaltextrun"/>
          <w:rFonts w:ascii="Calibri" w:hAnsi="Calibri" w:cs="Calibri"/>
          <w:sz w:val="22"/>
          <w:szCs w:val="22"/>
        </w:rPr>
        <w:t xml:space="preserve"> Cardington:</w:t>
      </w:r>
    </w:p>
    <w:p w14:paraId="19261F21" w14:textId="77777777" w:rsidR="0002634F" w:rsidRDefault="003F75B7" w:rsidP="0002634F">
      <w:pPr>
        <w:pStyle w:val="paragraph"/>
        <w:spacing w:before="0" w:beforeAutospacing="0" w:after="0" w:afterAutospacing="0"/>
        <w:textAlignment w:val="baseline"/>
        <w:rPr>
          <w:rFonts w:ascii="Segoe UI" w:hAnsi="Segoe UI" w:cs="Segoe UI"/>
          <w:sz w:val="18"/>
          <w:szCs w:val="18"/>
        </w:rPr>
      </w:pPr>
      <w:r w:rsidRPr="003F75B7">
        <w:rPr>
          <w:rFonts w:asciiTheme="minorHAnsi" w:hAnsiTheme="minorHAnsi"/>
          <w:noProof/>
          <w:color w:val="2B579A"/>
          <w:sz w:val="22"/>
          <w:szCs w:val="22"/>
          <w:shd w:val="clear" w:color="auto" w:fill="E6E6E6"/>
        </w:rPr>
        <w:drawing>
          <wp:inline distT="0" distB="0" distL="0" distR="0" wp14:anchorId="0225471D" wp14:editId="6B25C626">
            <wp:extent cx="5676900" cy="2152650"/>
            <wp:effectExtent l="0" t="0" r="0" b="0"/>
            <wp:docPr id="3" name="Picture 20" descr="C:\Users\simsta\AppData\Local\Microsoft\Windows\INetCache\Content.MSO\E309422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imsta\AppData\Local\Microsoft\Windows\INetCache\Content.MSO\E3094222.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76900" cy="2152650"/>
                    </a:xfrm>
                    <a:prstGeom prst="rect">
                      <a:avLst/>
                    </a:prstGeom>
                    <a:noFill/>
                    <a:ln>
                      <a:noFill/>
                    </a:ln>
                  </pic:spPr>
                </pic:pic>
              </a:graphicData>
            </a:graphic>
          </wp:inline>
        </w:drawing>
      </w:r>
      <w:r w:rsidR="0002634F">
        <w:rPr>
          <w:rStyle w:val="scxw12530398"/>
          <w:rFonts w:ascii="Calibri" w:eastAsiaTheme="majorEastAsia" w:hAnsi="Calibri" w:cs="Calibri"/>
          <w:sz w:val="22"/>
          <w:szCs w:val="22"/>
        </w:rPr>
        <w:t> </w:t>
      </w:r>
      <w:r w:rsidR="0002634F">
        <w:rPr>
          <w:rFonts w:ascii="Calibri" w:hAnsi="Calibri" w:cs="Calibri"/>
          <w:sz w:val="22"/>
          <w:szCs w:val="22"/>
        </w:rPr>
        <w:br/>
      </w:r>
      <w:r w:rsidR="0002634F">
        <w:rPr>
          <w:rStyle w:val="eop"/>
          <w:rFonts w:ascii="Calibri" w:eastAsiaTheme="majorEastAsia" w:hAnsi="Calibri" w:cs="Calibri"/>
          <w:sz w:val="22"/>
          <w:szCs w:val="22"/>
        </w:rPr>
        <w:t> </w:t>
      </w:r>
    </w:p>
    <w:p w14:paraId="6684EEC2" w14:textId="77777777" w:rsidR="0002634F" w:rsidRDefault="0002634F" w:rsidP="0002634F">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Before being processed for RGB data, it has a mask applied to it that just extracts the surrounding, north facing field:</w:t>
      </w:r>
      <w:r>
        <w:rPr>
          <w:rStyle w:val="eop"/>
          <w:rFonts w:ascii="Calibri" w:eastAsiaTheme="majorEastAsia" w:hAnsi="Calibri" w:cs="Calibri"/>
          <w:sz w:val="22"/>
          <w:szCs w:val="22"/>
        </w:rPr>
        <w:t> </w:t>
      </w:r>
    </w:p>
    <w:p w14:paraId="14C8640B" w14:textId="77777777" w:rsidR="0002634F" w:rsidRDefault="003F75B7" w:rsidP="0002634F">
      <w:pPr>
        <w:pStyle w:val="paragraph"/>
        <w:spacing w:before="0" w:beforeAutospacing="0" w:after="0" w:afterAutospacing="0"/>
        <w:textAlignment w:val="baseline"/>
        <w:rPr>
          <w:rFonts w:ascii="Segoe UI" w:hAnsi="Segoe UI" w:cs="Segoe UI"/>
          <w:sz w:val="18"/>
          <w:szCs w:val="18"/>
        </w:rPr>
      </w:pPr>
      <w:r w:rsidRPr="003F75B7">
        <w:rPr>
          <w:rFonts w:asciiTheme="minorHAnsi" w:hAnsiTheme="minorHAnsi"/>
          <w:noProof/>
          <w:color w:val="2B579A"/>
          <w:sz w:val="22"/>
          <w:szCs w:val="22"/>
          <w:shd w:val="clear" w:color="auto" w:fill="E6E6E6"/>
        </w:rPr>
        <w:drawing>
          <wp:inline distT="0" distB="0" distL="0" distR="0" wp14:anchorId="232F9CDD" wp14:editId="74A19AD5">
            <wp:extent cx="5772150" cy="2181225"/>
            <wp:effectExtent l="0" t="0" r="0" b="0"/>
            <wp:docPr id="4" name="Picture 19" descr="C:\Users\simsta\AppData\Local\Microsoft\Windows\INetCache\Content.MSO\BA6A468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simsta\AppData\Local\Microsoft\Windows\INetCache\Content.MSO\BA6A4680.tmp"/>
                    <pic:cNvPicPr>
                      <a:picLocks noChangeAspect="1" noChangeArrowheads="1"/>
                    </pic:cNvPicPr>
                  </pic:nvPicPr>
                  <pic:blipFill>
                    <a:blip r:embed="rId16">
                      <a:extLst>
                        <a:ext uri="{28A0092B-C50C-407E-A947-70E740481C1C}">
                          <a14:useLocalDpi xmlns:a14="http://schemas.microsoft.com/office/drawing/2010/main" val="0"/>
                        </a:ext>
                      </a:extLst>
                    </a:blip>
                    <a:srcRect t="1921"/>
                    <a:stretch>
                      <a:fillRect/>
                    </a:stretch>
                  </pic:blipFill>
                  <pic:spPr bwMode="auto">
                    <a:xfrm>
                      <a:off x="0" y="0"/>
                      <a:ext cx="5772150" cy="2181225"/>
                    </a:xfrm>
                    <a:prstGeom prst="rect">
                      <a:avLst/>
                    </a:prstGeom>
                    <a:noFill/>
                    <a:ln>
                      <a:noFill/>
                    </a:ln>
                  </pic:spPr>
                </pic:pic>
              </a:graphicData>
            </a:graphic>
          </wp:inline>
        </w:drawing>
      </w:r>
      <w:r w:rsidR="0002634F">
        <w:rPr>
          <w:rStyle w:val="eop"/>
          <w:rFonts w:ascii="Calibri" w:eastAsiaTheme="majorEastAsia" w:hAnsi="Calibri" w:cs="Calibri"/>
          <w:sz w:val="22"/>
          <w:szCs w:val="22"/>
        </w:rPr>
        <w:t> </w:t>
      </w:r>
    </w:p>
    <w:p w14:paraId="66B2AC1F" w14:textId="77777777" w:rsidR="00517BEA" w:rsidRDefault="00517BEA" w:rsidP="0002634F">
      <w:pPr>
        <w:pStyle w:val="paragraph"/>
        <w:spacing w:before="0" w:beforeAutospacing="0" w:after="0" w:afterAutospacing="0"/>
        <w:textAlignment w:val="baseline"/>
        <w:rPr>
          <w:rStyle w:val="normaltextrun"/>
          <w:rFonts w:ascii="Calibri" w:hAnsi="Calibri" w:cs="Calibri"/>
          <w:sz w:val="22"/>
          <w:szCs w:val="22"/>
        </w:rPr>
      </w:pPr>
    </w:p>
    <w:p w14:paraId="6F820EF4" w14:textId="77777777" w:rsidR="0002634F" w:rsidRDefault="0002634F" w:rsidP="0002634F">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Or rather, only this gets processed:</w:t>
      </w:r>
      <w:r>
        <w:rPr>
          <w:rStyle w:val="eop"/>
          <w:rFonts w:ascii="Calibri" w:eastAsiaTheme="majorEastAsia" w:hAnsi="Calibri" w:cs="Calibri"/>
          <w:sz w:val="22"/>
          <w:szCs w:val="22"/>
        </w:rPr>
        <w:t> </w:t>
      </w:r>
    </w:p>
    <w:p w14:paraId="6B84A3D8" w14:textId="77777777" w:rsidR="0002634F" w:rsidRDefault="003F75B7" w:rsidP="0002634F">
      <w:pPr>
        <w:pStyle w:val="paragraph"/>
        <w:spacing w:before="0" w:beforeAutospacing="0" w:after="0" w:afterAutospacing="0"/>
        <w:textAlignment w:val="baseline"/>
        <w:rPr>
          <w:rFonts w:ascii="Segoe UI" w:hAnsi="Segoe UI" w:cs="Segoe UI"/>
          <w:sz w:val="18"/>
          <w:szCs w:val="18"/>
        </w:rPr>
      </w:pPr>
      <w:r w:rsidRPr="003F75B7">
        <w:rPr>
          <w:rFonts w:asciiTheme="minorHAnsi" w:hAnsiTheme="minorHAnsi"/>
          <w:noProof/>
          <w:color w:val="2B579A"/>
          <w:sz w:val="22"/>
          <w:szCs w:val="22"/>
          <w:shd w:val="clear" w:color="auto" w:fill="E6E6E6"/>
        </w:rPr>
        <w:drawing>
          <wp:inline distT="0" distB="0" distL="0" distR="0" wp14:anchorId="76BDC155" wp14:editId="68AEBFB4">
            <wp:extent cx="5676900" cy="2152650"/>
            <wp:effectExtent l="0" t="0" r="0" b="0"/>
            <wp:docPr id="5" name="Picture 18" descr="C:\Users\simsta\AppData\Local\Microsoft\Windows\INetCache\Content.MSO\2D97F08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simsta\AppData\Local\Microsoft\Windows\INetCache\Content.MSO\2D97F08E.tmp"/>
                    <pic:cNvPicPr>
                      <a:picLocks noChangeAspect="1" noChangeArrowheads="1"/>
                    </pic:cNvPicPr>
                  </pic:nvPicPr>
                  <pic:blipFill>
                    <a:blip r:embed="rId17">
                      <a:extLst>
                        <a:ext uri="{28A0092B-C50C-407E-A947-70E740481C1C}">
                          <a14:useLocalDpi xmlns:a14="http://schemas.microsoft.com/office/drawing/2010/main" val="0"/>
                        </a:ext>
                      </a:extLst>
                    </a:blip>
                    <a:srcRect t="1942"/>
                    <a:stretch>
                      <a:fillRect/>
                    </a:stretch>
                  </pic:blipFill>
                  <pic:spPr bwMode="auto">
                    <a:xfrm>
                      <a:off x="0" y="0"/>
                      <a:ext cx="5676900" cy="2152650"/>
                    </a:xfrm>
                    <a:prstGeom prst="rect">
                      <a:avLst/>
                    </a:prstGeom>
                    <a:noFill/>
                    <a:ln>
                      <a:noFill/>
                    </a:ln>
                  </pic:spPr>
                </pic:pic>
              </a:graphicData>
            </a:graphic>
          </wp:inline>
        </w:drawing>
      </w:r>
      <w:r w:rsidR="0002634F">
        <w:rPr>
          <w:rStyle w:val="eop"/>
          <w:rFonts w:ascii="Calibri" w:eastAsiaTheme="majorEastAsia" w:hAnsi="Calibri" w:cs="Calibri"/>
          <w:sz w:val="22"/>
          <w:szCs w:val="22"/>
        </w:rPr>
        <w:t> </w:t>
      </w:r>
    </w:p>
    <w:p w14:paraId="5A8E8363" w14:textId="77777777" w:rsidR="0002634F" w:rsidRDefault="0002634F" w:rsidP="007C2D21"/>
    <w:p w14:paraId="285358CA" w14:textId="77777777" w:rsidR="00517BEA" w:rsidRDefault="00517BEA" w:rsidP="007C2D21">
      <w:r>
        <w:t xml:space="preserve">The </w:t>
      </w:r>
      <w:proofErr w:type="spellStart"/>
      <w:r>
        <w:t>PhenoCams</w:t>
      </w:r>
      <w:proofErr w:type="spellEnd"/>
      <w:r>
        <w:t xml:space="preserve"> take</w:t>
      </w:r>
      <w:r w:rsidR="002E5DD9">
        <w:t xml:space="preserve"> up</w:t>
      </w:r>
      <w:r>
        <w:t xml:space="preserve"> to 5 images a day. The daily GCC is taken to be the image with the highest </w:t>
      </w:r>
      <w:r w:rsidR="002E5DD9">
        <w:t>value</w:t>
      </w:r>
      <w:r>
        <w:t xml:space="preserve"> of that day.</w:t>
      </w:r>
    </w:p>
    <w:p w14:paraId="2081FF79" w14:textId="0158A0A8" w:rsidR="00517BEA" w:rsidRDefault="00517BEA" w:rsidP="007C2D21">
      <w:r>
        <w:lastRenderedPageBreak/>
        <w:t xml:space="preserve">Please note, this </w:t>
      </w:r>
      <w:r w:rsidR="00E027B5">
        <w:t xml:space="preserve">RGB </w:t>
      </w:r>
      <w:r>
        <w:t xml:space="preserve">dataset has not </w:t>
      </w:r>
      <w:r w:rsidR="00E027B5">
        <w:t>undergone</w:t>
      </w:r>
      <w:r>
        <w:t xml:space="preserve"> any quality control.</w:t>
      </w:r>
    </w:p>
    <w:p w14:paraId="36328060" w14:textId="77777777" w:rsidR="0050576F" w:rsidRDefault="0050576F" w:rsidP="0050576F">
      <w:pPr>
        <w:pStyle w:val="Heading2"/>
      </w:pPr>
      <w:bookmarkStart w:id="46" w:name="_Ref163464845"/>
      <w:r>
        <w:t>Quality control</w:t>
      </w:r>
      <w:bookmarkEnd w:id="46"/>
    </w:p>
    <w:p w14:paraId="4A73BE4A" w14:textId="77777777" w:rsidR="0050576F" w:rsidRPr="0050576F" w:rsidRDefault="0050576F" w:rsidP="0050576F">
      <w:r>
        <w:t>The daily values are not subjected to their own quality control. Instead they are all derived from sub-hourly values which have been quality controlled. See Section 3.6 for details on this.</w:t>
      </w:r>
    </w:p>
    <w:p w14:paraId="5557E76F" w14:textId="77777777" w:rsidR="0050576F" w:rsidRDefault="0050576F" w:rsidP="0050576F">
      <w:pPr>
        <w:pStyle w:val="Heading2"/>
      </w:pPr>
      <w:bookmarkStart w:id="47" w:name="_Ref163464398"/>
      <w:r>
        <w:t>Data flags</w:t>
      </w:r>
      <w:bookmarkEnd w:id="47"/>
    </w:p>
    <w:p w14:paraId="28568343" w14:textId="77777777" w:rsidR="0050576F" w:rsidRDefault="0050576F" w:rsidP="0050576F">
      <w:r>
        <w:t>Data flags are provided in a separate file:</w:t>
      </w:r>
    </w:p>
    <w:p w14:paraId="19F6776F" w14:textId="26627F45" w:rsidR="0050576F" w:rsidRPr="0050576F" w:rsidRDefault="0050576F" w:rsidP="0050576F">
      <w:pPr>
        <w:spacing w:before="240" w:line="240" w:lineRule="auto"/>
        <w:rPr>
          <w:b/>
          <w:i/>
        </w:rPr>
      </w:pPr>
      <w:r w:rsidRPr="002248FE">
        <w:rPr>
          <w:b/>
          <w:i/>
        </w:rPr>
        <w:t>COSMOS-UK_&lt;SITE</w:t>
      </w:r>
      <w:r w:rsidR="00FF6BEB">
        <w:rPr>
          <w:b/>
          <w:i/>
        </w:rPr>
        <w:t xml:space="preserve"> </w:t>
      </w:r>
      <w:r w:rsidRPr="002248FE">
        <w:rPr>
          <w:b/>
          <w:i/>
        </w:rPr>
        <w:t>ID&gt;_</w:t>
      </w:r>
      <w:proofErr w:type="spellStart"/>
      <w:r w:rsidRPr="002248FE">
        <w:rPr>
          <w:b/>
          <w:i/>
        </w:rPr>
        <w:t>HydroSoil_Daily</w:t>
      </w:r>
      <w:proofErr w:type="spellEnd"/>
      <w:r w:rsidRPr="002248FE">
        <w:rPr>
          <w:b/>
          <w:i/>
        </w:rPr>
        <w:t>_</w:t>
      </w:r>
      <w:r w:rsidR="00FF6BEB" w:rsidRPr="00411E98">
        <w:rPr>
          <w:b/>
          <w:bCs/>
          <w:i/>
          <w:iCs/>
        </w:rPr>
        <w:t>&lt;YEAR SITE OPENED&gt;</w:t>
      </w:r>
      <w:r w:rsidRPr="002248FE">
        <w:rPr>
          <w:b/>
          <w:i/>
        </w:rPr>
        <w:t>-</w:t>
      </w:r>
      <w:r w:rsidR="00B61AEE">
        <w:rPr>
          <w:b/>
          <w:i/>
        </w:rPr>
        <w:t>2025</w:t>
      </w:r>
      <w:r w:rsidRPr="002248FE">
        <w:rPr>
          <w:b/>
          <w:i/>
        </w:rPr>
        <w:t>_Flags.csv</w:t>
      </w:r>
    </w:p>
    <w:p w14:paraId="1F50ABDA" w14:textId="789B3F57" w:rsidR="0050576F" w:rsidRDefault="0050576F" w:rsidP="0050576F">
      <w:r>
        <w:t xml:space="preserve">The data flag files mirror the structure of their counterpart data file, except that all column names have “_FLAG” appended. See section </w:t>
      </w:r>
      <w:r w:rsidR="007977BC">
        <w:fldChar w:fldCharType="begin"/>
      </w:r>
      <w:r w:rsidR="007977BC">
        <w:instrText xml:space="preserve"> REF _Ref161230241 \r \h </w:instrText>
      </w:r>
      <w:r w:rsidR="007977BC">
        <w:fldChar w:fldCharType="separate"/>
      </w:r>
      <w:r w:rsidR="004F406B">
        <w:t>3.7</w:t>
      </w:r>
      <w:r w:rsidR="007977BC">
        <w:fldChar w:fldCharType="end"/>
      </w:r>
      <w:r>
        <w:t xml:space="preserve"> for details.</w:t>
      </w:r>
    </w:p>
    <w:p w14:paraId="74DD8B74" w14:textId="77777777" w:rsidR="0050576F" w:rsidRDefault="0050576F" w:rsidP="0050576F"/>
    <w:p w14:paraId="723BE95C" w14:textId="77777777" w:rsidR="0050576F" w:rsidRDefault="0050576F" w:rsidP="0050576F"/>
    <w:p w14:paraId="7F7450F3" w14:textId="77777777" w:rsidR="0050576F" w:rsidRDefault="0050576F" w:rsidP="0050576F"/>
    <w:p w14:paraId="2C527516" w14:textId="77777777" w:rsidR="0050576F" w:rsidRDefault="0050576F" w:rsidP="0050576F"/>
    <w:p w14:paraId="72629BBD" w14:textId="77777777" w:rsidR="0050576F" w:rsidRDefault="0050576F" w:rsidP="0050576F"/>
    <w:p w14:paraId="4BFD9E31" w14:textId="77777777" w:rsidR="0050576F" w:rsidRDefault="0050576F" w:rsidP="0050576F"/>
    <w:p w14:paraId="5BAA9371" w14:textId="77777777" w:rsidR="0050576F" w:rsidRDefault="0050576F" w:rsidP="0050576F"/>
    <w:p w14:paraId="2E4DAF94" w14:textId="77777777" w:rsidR="00A23099" w:rsidRDefault="00A23099" w:rsidP="0050576F"/>
    <w:p w14:paraId="6D198082" w14:textId="77777777" w:rsidR="00A23099" w:rsidRDefault="00A23099" w:rsidP="0050576F"/>
    <w:p w14:paraId="42CE926F" w14:textId="77777777" w:rsidR="00A23099" w:rsidRDefault="00A23099" w:rsidP="0050576F"/>
    <w:p w14:paraId="3A6ADC93" w14:textId="77777777" w:rsidR="00A23099" w:rsidRDefault="00A23099" w:rsidP="0050576F"/>
    <w:p w14:paraId="0AD970EE" w14:textId="77777777" w:rsidR="00A23099" w:rsidRDefault="00A23099" w:rsidP="0050576F"/>
    <w:p w14:paraId="48860481" w14:textId="77777777" w:rsidR="00A23099" w:rsidRDefault="00A23099" w:rsidP="0050576F"/>
    <w:p w14:paraId="18921F51" w14:textId="77777777" w:rsidR="00A23099" w:rsidRDefault="00A23099" w:rsidP="0050576F"/>
    <w:p w14:paraId="39E7477E" w14:textId="77777777" w:rsidR="0050576F" w:rsidRDefault="0050576F" w:rsidP="0050576F"/>
    <w:p w14:paraId="78AE86C2" w14:textId="77777777" w:rsidR="0050576F" w:rsidRDefault="0050576F" w:rsidP="0050576F"/>
    <w:p w14:paraId="7C9E3A3D" w14:textId="77777777" w:rsidR="0050576F" w:rsidRPr="0050576F" w:rsidRDefault="0050576F" w:rsidP="0050576F"/>
    <w:p w14:paraId="5D2D41AD" w14:textId="77777777" w:rsidR="003E1BC0" w:rsidRDefault="003E1BC0" w:rsidP="003E1BC0">
      <w:pPr>
        <w:pStyle w:val="Heading1"/>
      </w:pPr>
      <w:bookmarkStart w:id="48" w:name="_Toc163465436"/>
      <w:r>
        <w:lastRenderedPageBreak/>
        <w:t>Infilling</w:t>
      </w:r>
      <w:bookmarkEnd w:id="48"/>
    </w:p>
    <w:p w14:paraId="2C3D6C15" w14:textId="77777777" w:rsidR="003E1BC0" w:rsidRDefault="00E566E1" w:rsidP="003E1BC0">
      <w:r>
        <w:t xml:space="preserve">Infilling is the process of providing estimates of data values where there are gaps in the time series record.  </w:t>
      </w:r>
      <w:r w:rsidR="0050576F">
        <w:t>Simple i</w:t>
      </w:r>
      <w:r w:rsidR="00F73BCB">
        <w:t>nfilling is carried out using interpolation methods</w:t>
      </w:r>
      <w:r w:rsidR="0050576F">
        <w:t>. This is only applied to</w:t>
      </w:r>
      <w:r w:rsidR="00F73BCB">
        <w:t xml:space="preserve"> selected variables, and for gaps that are considered reasonable.</w:t>
      </w:r>
    </w:p>
    <w:p w14:paraId="4B681A20" w14:textId="7CDF0D9B" w:rsidR="003E1BC0" w:rsidRDefault="00F73BCB" w:rsidP="003E1BC0">
      <w:r>
        <w:t>Interpolation</w:t>
      </w:r>
      <w:r w:rsidR="003E1BC0">
        <w:t xml:space="preserve"> uses data around the gap to estimate the values in between. It is very effective for small gaps</w:t>
      </w:r>
      <w:r w:rsidR="0050576F">
        <w:t>, and</w:t>
      </w:r>
      <w:r w:rsidR="003E1BC0">
        <w:t xml:space="preserve"> </w:t>
      </w:r>
      <w:r w:rsidR="00E027B5">
        <w:t xml:space="preserve">for </w:t>
      </w:r>
      <w:r w:rsidR="003E1BC0">
        <w:t>data that has low variability, for e</w:t>
      </w:r>
      <w:r>
        <w:t>xample temperature and pressure, but less so for variables with high variability, like precipitation. The variables chosen for infilling are listed</w:t>
      </w:r>
      <w:r w:rsidR="0045354F">
        <w:t xml:space="preserve"> in</w:t>
      </w:r>
      <w:r w:rsidR="0050576F">
        <w:t xml:space="preserve"> </w:t>
      </w:r>
      <w:r w:rsidR="007977BC">
        <w:fldChar w:fldCharType="begin"/>
      </w:r>
      <w:r w:rsidR="007977BC">
        <w:instrText xml:space="preserve"> REF _Ref161229596 \h </w:instrText>
      </w:r>
      <w:r w:rsidR="007977BC">
        <w:fldChar w:fldCharType="separate"/>
      </w:r>
      <w:r w:rsidR="004F406B">
        <w:t xml:space="preserve">Table </w:t>
      </w:r>
      <w:r w:rsidR="004F406B">
        <w:rPr>
          <w:noProof/>
        </w:rPr>
        <w:t>3</w:t>
      </w:r>
      <w:r w:rsidR="004F406B">
        <w:t>.</w:t>
      </w:r>
      <w:r w:rsidR="004F406B">
        <w:rPr>
          <w:noProof/>
        </w:rPr>
        <w:t>1</w:t>
      </w:r>
      <w:r w:rsidR="007977BC">
        <w:fldChar w:fldCharType="end"/>
      </w:r>
      <w:r w:rsidR="007977BC">
        <w:t xml:space="preserve"> and </w:t>
      </w:r>
      <w:r w:rsidR="007977BC">
        <w:fldChar w:fldCharType="begin"/>
      </w:r>
      <w:r w:rsidR="007977BC">
        <w:instrText xml:space="preserve"> REF _Ref161229974 \h </w:instrText>
      </w:r>
      <w:r w:rsidR="007977BC">
        <w:fldChar w:fldCharType="separate"/>
      </w:r>
      <w:r w:rsidR="004F406B">
        <w:t xml:space="preserve">Table </w:t>
      </w:r>
      <w:r w:rsidR="004F406B">
        <w:rPr>
          <w:noProof/>
        </w:rPr>
        <w:t>4</w:t>
      </w:r>
      <w:r w:rsidR="004F406B">
        <w:t>.</w:t>
      </w:r>
      <w:r w:rsidR="004F406B">
        <w:rPr>
          <w:noProof/>
        </w:rPr>
        <w:t>1</w:t>
      </w:r>
      <w:r w:rsidR="007977BC">
        <w:fldChar w:fldCharType="end"/>
      </w:r>
      <w:r w:rsidR="00DB6B8E">
        <w:t>, for sub-hourly and daily data respectively.</w:t>
      </w:r>
    </w:p>
    <w:p w14:paraId="73BF15D0" w14:textId="77777777" w:rsidR="003E1BC0" w:rsidRDefault="003E1BC0" w:rsidP="003E1BC0">
      <w:r>
        <w:t xml:space="preserve">There </w:t>
      </w:r>
      <w:r w:rsidR="0045354F">
        <w:t>two</w:t>
      </w:r>
      <w:r>
        <w:t xml:space="preserve"> different types of interpolation</w:t>
      </w:r>
      <w:r w:rsidR="0045354F">
        <w:t xml:space="preserve"> used</w:t>
      </w:r>
      <w:r>
        <w:t>:</w:t>
      </w:r>
    </w:p>
    <w:p w14:paraId="04B4C4C0" w14:textId="77777777" w:rsidR="003E1BC0" w:rsidRDefault="003E1BC0" w:rsidP="00A27043">
      <w:pPr>
        <w:pStyle w:val="ListParagraph"/>
        <w:numPr>
          <w:ilvl w:val="0"/>
          <w:numId w:val="11"/>
        </w:numPr>
        <w:spacing w:after="160"/>
      </w:pPr>
      <w:r>
        <w:t>Linear inter</w:t>
      </w:r>
      <w:r w:rsidR="0045354F">
        <w:t>polation – this creates values that make</w:t>
      </w:r>
      <w:r w:rsidR="00DB6B8E">
        <w:t xml:space="preserve"> a straight line across</w:t>
      </w:r>
      <w:r>
        <w:t xml:space="preserve"> the gap.</w:t>
      </w:r>
    </w:p>
    <w:p w14:paraId="25ECBAB7" w14:textId="77777777" w:rsidR="003E1BC0" w:rsidRDefault="003E1BC0" w:rsidP="00A27043">
      <w:pPr>
        <w:pStyle w:val="ListParagraph"/>
        <w:numPr>
          <w:ilvl w:val="0"/>
          <w:numId w:val="11"/>
        </w:numPr>
        <w:spacing w:after="160"/>
      </w:pPr>
      <w:r>
        <w:t>Order 2 Polynomial – this uses a larger window of data around the gap to create a smoother, curved line of points.</w:t>
      </w:r>
    </w:p>
    <w:p w14:paraId="05C3C478" w14:textId="77777777" w:rsidR="003E1BC0" w:rsidRDefault="0045354F" w:rsidP="003E1BC0">
      <w:r>
        <w:t>In order to determine which to use, the processing script answers three questions:</w:t>
      </w:r>
    </w:p>
    <w:p w14:paraId="4254D5BC" w14:textId="21712C9E" w:rsidR="003E1BC0" w:rsidRPr="00336B1B" w:rsidRDefault="0045354F" w:rsidP="00A27043">
      <w:pPr>
        <w:pStyle w:val="ListParagraph"/>
        <w:numPr>
          <w:ilvl w:val="0"/>
          <w:numId w:val="12"/>
        </w:numPr>
        <w:spacing w:after="160"/>
        <w:rPr>
          <w:b/>
        </w:rPr>
      </w:pPr>
      <w:r>
        <w:rPr>
          <w:b/>
        </w:rPr>
        <w:t xml:space="preserve">Is the gap </w:t>
      </w:r>
      <w:r w:rsidR="00E027B5">
        <w:rPr>
          <w:b/>
        </w:rPr>
        <w:t xml:space="preserve">less than </w:t>
      </w:r>
      <w:r>
        <w:rPr>
          <w:b/>
        </w:rPr>
        <w:t>(or equal</w:t>
      </w:r>
      <w:r w:rsidR="00E027B5">
        <w:rPr>
          <w:b/>
        </w:rPr>
        <w:t xml:space="preserve"> to</w:t>
      </w:r>
      <w:r>
        <w:rPr>
          <w:b/>
        </w:rPr>
        <w:t>) 10 values</w:t>
      </w:r>
      <w:r w:rsidR="003E1BC0" w:rsidRPr="00336B1B">
        <w:rPr>
          <w:b/>
        </w:rPr>
        <w:t>?</w:t>
      </w:r>
    </w:p>
    <w:p w14:paraId="4B98523B" w14:textId="77777777" w:rsidR="003E1BC0" w:rsidRPr="003419F4" w:rsidRDefault="0045354F" w:rsidP="00A27043">
      <w:pPr>
        <w:pStyle w:val="ListParagraph"/>
        <w:numPr>
          <w:ilvl w:val="0"/>
          <w:numId w:val="12"/>
        </w:numPr>
        <w:spacing w:after="160"/>
        <w:rPr>
          <w:b/>
        </w:rPr>
      </w:pPr>
      <w:r>
        <w:rPr>
          <w:b/>
        </w:rPr>
        <w:t>How many values are there around the gap</w:t>
      </w:r>
      <w:r w:rsidR="003E1BC0" w:rsidRPr="003419F4">
        <w:rPr>
          <w:b/>
        </w:rPr>
        <w:t>?</w:t>
      </w:r>
    </w:p>
    <w:p w14:paraId="2D977F78" w14:textId="77777777" w:rsidR="003E1BC0" w:rsidRDefault="0045354F" w:rsidP="003E1BC0">
      <w:pPr>
        <w:pStyle w:val="ListParagraph"/>
      </w:pPr>
      <w:r>
        <w:t>If</w:t>
      </w:r>
      <w:r w:rsidR="00DB6B8E">
        <w:t xml:space="preserve"> there is</w:t>
      </w:r>
      <w:r>
        <w:t xml:space="preserve"> just 1</w:t>
      </w:r>
      <w:r w:rsidR="00DB6B8E">
        <w:t xml:space="preserve"> value</w:t>
      </w:r>
      <w:r>
        <w:t xml:space="preserve"> each side, then only linear </w:t>
      </w:r>
      <w:r w:rsidR="00DB6B8E">
        <w:t xml:space="preserve">interpolation </w:t>
      </w:r>
      <w:r>
        <w:t xml:space="preserve">can be used. </w:t>
      </w:r>
      <w:r w:rsidR="00DB6B8E">
        <w:t>If possible, l</w:t>
      </w:r>
      <w:r>
        <w:t xml:space="preserve">arger </w:t>
      </w:r>
      <w:r w:rsidR="00DE19E5">
        <w:t xml:space="preserve">gaps will use more (up to 4) values each side to estimate </w:t>
      </w:r>
      <w:r w:rsidR="00DB6B8E">
        <w:t>a</w:t>
      </w:r>
      <w:r w:rsidR="00DE19E5">
        <w:t xml:space="preserve"> polynomial interpolation.</w:t>
      </w:r>
    </w:p>
    <w:p w14:paraId="2801F6DC" w14:textId="77777777" w:rsidR="003E1BC0" w:rsidRPr="003419F4" w:rsidRDefault="003E1BC0" w:rsidP="00A27043">
      <w:pPr>
        <w:pStyle w:val="ListParagraph"/>
        <w:numPr>
          <w:ilvl w:val="0"/>
          <w:numId w:val="12"/>
        </w:numPr>
        <w:spacing w:after="160"/>
        <w:rPr>
          <w:b/>
        </w:rPr>
      </w:pPr>
      <w:r w:rsidRPr="003419F4">
        <w:rPr>
          <w:b/>
        </w:rPr>
        <w:t xml:space="preserve">Which </w:t>
      </w:r>
      <w:r w:rsidR="00DB6B8E">
        <w:rPr>
          <w:b/>
        </w:rPr>
        <w:t>interpolation method</w:t>
      </w:r>
      <w:r w:rsidRPr="003419F4">
        <w:rPr>
          <w:b/>
        </w:rPr>
        <w:t xml:space="preserve"> is the best?</w:t>
      </w:r>
    </w:p>
    <w:p w14:paraId="6E682EB6" w14:textId="434AAFEC" w:rsidR="003E1BC0" w:rsidRDefault="00DE19E5" w:rsidP="003E1BC0">
      <w:pPr>
        <w:pStyle w:val="ListParagraph"/>
      </w:pPr>
      <w:r>
        <w:t xml:space="preserve">Each combination of gap size, interpolation type, and values around the gap has an associated </w:t>
      </w:r>
      <w:r w:rsidR="003E1BC0">
        <w:t>RMSE</w:t>
      </w:r>
      <w:r>
        <w:t xml:space="preserve"> </w:t>
      </w:r>
      <w:r w:rsidR="00E027B5">
        <w:t>(</w:t>
      </w:r>
      <w:r w:rsidR="00E027B5" w:rsidRPr="00E027B5">
        <w:t>Root Mean Squared Error</w:t>
      </w:r>
      <w:r w:rsidR="00E027B5">
        <w:t xml:space="preserve">) </w:t>
      </w:r>
      <w:r>
        <w:t>score that provides an estimate</w:t>
      </w:r>
      <w:r w:rsidR="00DB6B8E">
        <w:t xml:space="preserve"> of which method works best</w:t>
      </w:r>
      <w:r>
        <w:t>.</w:t>
      </w:r>
    </w:p>
    <w:p w14:paraId="2DD4DF53" w14:textId="614A7AEE" w:rsidR="003E1BC0" w:rsidRDefault="00DE19E5" w:rsidP="003E1BC0">
      <w:r>
        <w:t>To calculate</w:t>
      </w:r>
      <w:r w:rsidR="003E1BC0">
        <w:t xml:space="preserve"> RMSE</w:t>
      </w:r>
      <w:r>
        <w:t xml:space="preserve"> score</w:t>
      </w:r>
      <w:r w:rsidR="00DB6B8E">
        <w:t>s</w:t>
      </w:r>
      <w:r>
        <w:t xml:space="preserve"> for each method, 5000 </w:t>
      </w:r>
      <w:r w:rsidR="003E1BC0">
        <w:t>artificial</w:t>
      </w:r>
      <w:r>
        <w:t>, independent</w:t>
      </w:r>
      <w:r w:rsidR="003E1BC0">
        <w:t xml:space="preserve"> gap</w:t>
      </w:r>
      <w:r>
        <w:t>s are created</w:t>
      </w:r>
      <w:r w:rsidR="003E1BC0">
        <w:t xml:space="preserve"> </w:t>
      </w:r>
      <w:r>
        <w:t>with</w:t>
      </w:r>
      <w:r w:rsidR="003E1BC0">
        <w:t xml:space="preserve"> the chosen </w:t>
      </w:r>
      <w:r>
        <w:t>gap length and then infilled</w:t>
      </w:r>
      <w:r w:rsidR="003E1BC0">
        <w:t xml:space="preserve"> with</w:t>
      </w:r>
      <w:r w:rsidR="00DB6B8E">
        <w:t xml:space="preserve"> the</w:t>
      </w:r>
      <w:r w:rsidR="003E1BC0">
        <w:t xml:space="preserve"> </w:t>
      </w:r>
      <w:r>
        <w:t>specific</w:t>
      </w:r>
      <w:r w:rsidR="003E1BC0">
        <w:t xml:space="preserve"> interpolation. </w:t>
      </w:r>
      <w:r>
        <w:t xml:space="preserve">With the results </w:t>
      </w:r>
      <w:r w:rsidR="003E1BC0">
        <w:t>the RMSE</w:t>
      </w:r>
      <w:r>
        <w:t xml:space="preserve"> is calculated between the</w:t>
      </w:r>
      <w:r w:rsidR="003E1BC0">
        <w:t xml:space="preserve"> estimates and the real values.</w:t>
      </w:r>
      <w:r>
        <w:t xml:space="preserve"> This is </w:t>
      </w:r>
      <w:r w:rsidR="00E027B5">
        <w:t xml:space="preserve">completed </w:t>
      </w:r>
      <w:r>
        <w:t xml:space="preserve">for </w:t>
      </w:r>
      <w:r w:rsidR="00E027B5">
        <w:t xml:space="preserve">each </w:t>
      </w:r>
      <w:r>
        <w:t>variable</w:t>
      </w:r>
      <w:r w:rsidR="00DB6B8E">
        <w:t xml:space="preserve"> chosen to be</w:t>
      </w:r>
      <w:r>
        <w:t xml:space="preserve"> infilled.</w:t>
      </w:r>
    </w:p>
    <w:p w14:paraId="5A883982" w14:textId="77777777" w:rsidR="003E1BC0" w:rsidRDefault="003E1BC0" w:rsidP="003E1BC0"/>
    <w:p w14:paraId="26AE1CBC" w14:textId="77777777" w:rsidR="002E5DD9" w:rsidRDefault="002E5DD9" w:rsidP="003E1BC0"/>
    <w:p w14:paraId="06179351" w14:textId="77777777" w:rsidR="0043062B" w:rsidRDefault="0043062B" w:rsidP="003E1BC0"/>
    <w:p w14:paraId="589D8F38" w14:textId="77777777" w:rsidR="0043062B" w:rsidRDefault="0043062B" w:rsidP="003E1BC0"/>
    <w:p w14:paraId="4C8BF13B" w14:textId="77777777" w:rsidR="0043062B" w:rsidRDefault="0043062B" w:rsidP="003E1BC0"/>
    <w:p w14:paraId="20998B74" w14:textId="77777777" w:rsidR="0043062B" w:rsidRDefault="0043062B" w:rsidP="003E1BC0"/>
    <w:p w14:paraId="767B3AF7" w14:textId="77777777" w:rsidR="0043062B" w:rsidRDefault="0043062B" w:rsidP="003E1BC0"/>
    <w:p w14:paraId="2CF96FF2" w14:textId="77777777" w:rsidR="0043062B" w:rsidRPr="003E1BC0" w:rsidRDefault="0043062B" w:rsidP="003E1BC0"/>
    <w:p w14:paraId="00911119" w14:textId="77777777" w:rsidR="00240701" w:rsidRDefault="008E226C" w:rsidP="00240701">
      <w:pPr>
        <w:pStyle w:val="Heading1"/>
      </w:pPr>
      <w:bookmarkStart w:id="49" w:name="_Toc17278535"/>
      <w:bookmarkStart w:id="50" w:name="_Toc163465437"/>
      <w:bookmarkStart w:id="51" w:name="_Toc500344199"/>
      <w:bookmarkStart w:id="52" w:name="_Toc520126607"/>
      <w:bookmarkEnd w:id="30"/>
      <w:bookmarkEnd w:id="31"/>
      <w:bookmarkEnd w:id="32"/>
      <w:r>
        <w:lastRenderedPageBreak/>
        <w:t>Completeness</w:t>
      </w:r>
      <w:bookmarkEnd w:id="49"/>
      <w:bookmarkEnd w:id="50"/>
    </w:p>
    <w:p w14:paraId="5849936B" w14:textId="7B45B175" w:rsidR="008017C9" w:rsidRPr="00E429B6" w:rsidRDefault="00923467" w:rsidP="00E429B6">
      <w:pPr>
        <w:spacing w:after="0"/>
      </w:pPr>
      <w:r>
        <w:fldChar w:fldCharType="begin"/>
      </w:r>
      <w:r>
        <w:instrText xml:space="preserve"> REF _Ref161230437 \h </w:instrText>
      </w:r>
      <w:r>
        <w:fldChar w:fldCharType="separate"/>
      </w:r>
      <w:r w:rsidR="004F406B">
        <w:t xml:space="preserve">Figure </w:t>
      </w:r>
      <w:r w:rsidR="004F406B">
        <w:rPr>
          <w:noProof/>
        </w:rPr>
        <w:t>6</w:t>
      </w:r>
      <w:r w:rsidR="004F406B">
        <w:t>.</w:t>
      </w:r>
      <w:r w:rsidR="004F406B">
        <w:rPr>
          <w:noProof/>
        </w:rPr>
        <w:t>1</w:t>
      </w:r>
      <w:r>
        <w:fldChar w:fldCharType="end"/>
      </w:r>
      <w:r>
        <w:t xml:space="preserve"> </w:t>
      </w:r>
      <w:r w:rsidR="00240701">
        <w:t xml:space="preserve">outlines the percentage completeness of data </w:t>
      </w:r>
      <w:r w:rsidR="00733FA7" w:rsidRPr="00C5709E">
        <w:t>over the p</w:t>
      </w:r>
      <w:r w:rsidR="00733FA7">
        <w:t>er</w:t>
      </w:r>
      <w:r w:rsidR="00E578D4">
        <w:t>iod October 2013</w:t>
      </w:r>
      <w:r w:rsidR="00E027B5" w:rsidRPr="002248FE">
        <w:t> </w:t>
      </w:r>
      <w:r w:rsidR="00E027B5" w:rsidRPr="002248FE">
        <w:noBreakHyphen/>
        <w:t> </w:t>
      </w:r>
      <w:r w:rsidR="00E578D4" w:rsidRPr="002248FE">
        <w:t xml:space="preserve">December </w:t>
      </w:r>
      <w:r w:rsidR="00B61AEE">
        <w:t>2025</w:t>
      </w:r>
      <w:r w:rsidR="00733FA7">
        <w:t>.</w:t>
      </w:r>
      <w:r w:rsidR="008017C9">
        <w:t xml:space="preserve"> The ‘</w:t>
      </w:r>
      <w:r w:rsidR="008017C9" w:rsidRPr="008017C9">
        <w:t>Met</w:t>
      </w:r>
      <w:r w:rsidR="008017C9">
        <w:t>’</w:t>
      </w:r>
      <w:r w:rsidR="008017C9" w:rsidRPr="008017C9">
        <w:t xml:space="preserve"> </w:t>
      </w:r>
      <w:r w:rsidR="008017C9">
        <w:t xml:space="preserve">and ‘Soil’ </w:t>
      </w:r>
      <w:r w:rsidR="00645B16">
        <w:t xml:space="preserve">columns </w:t>
      </w:r>
      <w:r w:rsidR="008017C9">
        <w:t>combine groups of measured variables and give the overall completeness.</w:t>
      </w:r>
      <w:r w:rsidR="00E429B6">
        <w:t xml:space="preserve"> ‘VWC’ is </w:t>
      </w:r>
      <w:r w:rsidR="002E6294">
        <w:t xml:space="preserve">the </w:t>
      </w:r>
      <w:r w:rsidR="00E429B6">
        <w:t xml:space="preserve">completeness of the derived </w:t>
      </w:r>
      <w:r w:rsidR="00E429B6" w:rsidRPr="00733FA7">
        <w:t>volumetric water content data</w:t>
      </w:r>
      <w:r w:rsidR="00E429B6">
        <w:t xml:space="preserve"> from the </w:t>
      </w:r>
      <w:r w:rsidR="002E6294">
        <w:t>CRNS</w:t>
      </w:r>
      <w:r w:rsidR="00E429B6">
        <w:t>.</w:t>
      </w:r>
    </w:p>
    <w:p w14:paraId="19A95793" w14:textId="144421FD" w:rsidR="008017C9" w:rsidRPr="008017C9" w:rsidRDefault="008017C9" w:rsidP="008017C9">
      <w:pPr>
        <w:spacing w:after="0"/>
      </w:pPr>
      <w:r w:rsidRPr="008017C9">
        <w:rPr>
          <w:b/>
        </w:rPr>
        <w:t>Met</w:t>
      </w:r>
      <w:r>
        <w:t xml:space="preserve"> </w:t>
      </w:r>
      <w:r w:rsidRPr="008017C9">
        <w:t xml:space="preserve">= </w:t>
      </w:r>
      <w:r>
        <w:t>Precipitation, humidity, air temperature, atmospheric pressure, short and long wave radiation</w:t>
      </w:r>
      <w:r w:rsidR="002E6294">
        <w:t>,</w:t>
      </w:r>
      <w:r>
        <w:t xml:space="preserve"> and wind speed and direction.</w:t>
      </w:r>
    </w:p>
    <w:p w14:paraId="10917055" w14:textId="77777777" w:rsidR="008017C9" w:rsidRDefault="008017C9" w:rsidP="008017C9">
      <w:pPr>
        <w:spacing w:after="0"/>
      </w:pPr>
      <w:r w:rsidRPr="008017C9">
        <w:rPr>
          <w:b/>
        </w:rPr>
        <w:t xml:space="preserve">Soil </w:t>
      </w:r>
      <w:r w:rsidRPr="008017C9">
        <w:t xml:space="preserve">= </w:t>
      </w:r>
      <w:r>
        <w:t xml:space="preserve">Soil heat flux, soil temperature, and </w:t>
      </w:r>
      <w:r w:rsidR="00645B16">
        <w:t>volumetric water content measured by TDT sensors.</w:t>
      </w:r>
    </w:p>
    <w:p w14:paraId="368F1CC2" w14:textId="77777777" w:rsidR="00645B16" w:rsidRPr="00240701" w:rsidRDefault="00645B16" w:rsidP="008017C9">
      <w:pPr>
        <w:spacing w:after="0"/>
      </w:pPr>
    </w:p>
    <w:p w14:paraId="49973DF7" w14:textId="08D14B58" w:rsidR="00923467" w:rsidRDefault="52EFBA72" w:rsidP="5D7F1901">
      <w:pPr>
        <w:keepNext/>
      </w:pPr>
      <w:r>
        <w:rPr>
          <w:noProof/>
        </w:rPr>
        <w:drawing>
          <wp:inline distT="0" distB="0" distL="0" distR="0" wp14:anchorId="7ADF5BC4" wp14:editId="2C7F7FE2">
            <wp:extent cx="5981700" cy="5095875"/>
            <wp:effectExtent l="0" t="0" r="0" b="0"/>
            <wp:docPr id="45151378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513784" name="Picture 451513784"/>
                    <pic:cNvPicPr/>
                  </pic:nvPicPr>
                  <pic:blipFill>
                    <a:blip r:embed="rId18">
                      <a:extLst>
                        <a:ext uri="{28A0092B-C50C-407E-A947-70E740481C1C}">
                          <a14:useLocalDpi xmlns:a14="http://schemas.microsoft.com/office/drawing/2010/main"/>
                        </a:ext>
                      </a:extLst>
                    </a:blip>
                    <a:stretch>
                      <a:fillRect/>
                    </a:stretch>
                  </pic:blipFill>
                  <pic:spPr>
                    <a:xfrm>
                      <a:off x="0" y="0"/>
                      <a:ext cx="5981700" cy="5095875"/>
                    </a:xfrm>
                    <a:prstGeom prst="rect">
                      <a:avLst/>
                    </a:prstGeom>
                  </pic:spPr>
                </pic:pic>
              </a:graphicData>
            </a:graphic>
          </wp:inline>
        </w:drawing>
      </w:r>
    </w:p>
    <w:p w14:paraId="65A52EB7" w14:textId="5305ED25" w:rsidR="008D30CA" w:rsidRDefault="00923467" w:rsidP="00923467">
      <w:pPr>
        <w:pStyle w:val="Caption"/>
      </w:pPr>
      <w:bookmarkStart w:id="53" w:name="_Ref161230437"/>
      <w:r>
        <w:t xml:space="preserve">Figure </w:t>
      </w:r>
      <w:r w:rsidR="00DF6205">
        <w:fldChar w:fldCharType="begin"/>
      </w:r>
      <w:r w:rsidR="00DF6205">
        <w:instrText xml:space="preserve"> STYLEREF 1 \s </w:instrText>
      </w:r>
      <w:r w:rsidR="00DF6205">
        <w:fldChar w:fldCharType="separate"/>
      </w:r>
      <w:r w:rsidR="004F406B">
        <w:rPr>
          <w:noProof/>
        </w:rPr>
        <w:t>6</w:t>
      </w:r>
      <w:r w:rsidR="00DF6205">
        <w:rPr>
          <w:noProof/>
        </w:rPr>
        <w:fldChar w:fldCharType="end"/>
      </w:r>
      <w:r>
        <w:t>.</w:t>
      </w:r>
      <w:r w:rsidR="00DF6205">
        <w:fldChar w:fldCharType="begin"/>
      </w:r>
      <w:r w:rsidR="00DF6205">
        <w:instrText xml:space="preserve"> SEQ Figure \* ARABIC \s 1 </w:instrText>
      </w:r>
      <w:r w:rsidR="00DF6205">
        <w:fldChar w:fldCharType="separate"/>
      </w:r>
      <w:r w:rsidR="004F406B">
        <w:rPr>
          <w:noProof/>
        </w:rPr>
        <w:t>1</w:t>
      </w:r>
      <w:r w:rsidR="00DF6205">
        <w:rPr>
          <w:noProof/>
        </w:rPr>
        <w:fldChar w:fldCharType="end"/>
      </w:r>
      <w:bookmarkEnd w:id="53"/>
      <w:r>
        <w:t xml:space="preserve"> – </w:t>
      </w:r>
      <w:r w:rsidRPr="008F77DE">
        <w:t>Completeness of data for each site, for combined sets of variables</w:t>
      </w:r>
      <w:r>
        <w:t>.</w:t>
      </w:r>
    </w:p>
    <w:p w14:paraId="14C94893" w14:textId="7477DC6F" w:rsidR="00645B16" w:rsidRDefault="00645B16" w:rsidP="00464AEF">
      <w:pPr>
        <w:spacing w:after="0"/>
        <w:rPr>
          <w:iCs/>
        </w:rPr>
      </w:pPr>
    </w:p>
    <w:p w14:paraId="5A837665" w14:textId="77777777" w:rsidR="0043062B" w:rsidRPr="0043062B" w:rsidRDefault="0043062B" w:rsidP="00464AEF">
      <w:pPr>
        <w:spacing w:after="0"/>
        <w:rPr>
          <w:iCs/>
        </w:rPr>
      </w:pPr>
    </w:p>
    <w:p w14:paraId="08F1EBA6" w14:textId="77777777" w:rsidR="002138EB" w:rsidRDefault="002138EB" w:rsidP="00531356">
      <w:pPr>
        <w:pStyle w:val="Heading1"/>
      </w:pPr>
      <w:bookmarkStart w:id="54" w:name="_Toc17278536"/>
      <w:bookmarkStart w:id="55" w:name="_Ref129336809"/>
      <w:bookmarkStart w:id="56" w:name="_Ref129336826"/>
      <w:bookmarkStart w:id="57" w:name="_Ref129336831"/>
      <w:bookmarkStart w:id="58" w:name="_Ref161309884"/>
      <w:bookmarkStart w:id="59" w:name="_Toc163465438"/>
      <w:r>
        <w:lastRenderedPageBreak/>
        <w:t>Instrumentation</w:t>
      </w:r>
      <w:bookmarkEnd w:id="54"/>
      <w:bookmarkEnd w:id="55"/>
      <w:bookmarkEnd w:id="56"/>
      <w:bookmarkEnd w:id="57"/>
      <w:bookmarkEnd w:id="58"/>
      <w:bookmarkEnd w:id="59"/>
    </w:p>
    <w:p w14:paraId="43E9F447" w14:textId="5E21F92F" w:rsidR="007B5FF9" w:rsidRDefault="007B5FF9" w:rsidP="007B5FF9">
      <w:r>
        <w:t>Instruments used by the COSMOS-UK</w:t>
      </w:r>
      <w:r w:rsidR="00F73EAB">
        <w:t xml:space="preserve"> network are listed in</w:t>
      </w:r>
      <w:r w:rsidR="00DE30F6">
        <w:t xml:space="preserve"> section</w:t>
      </w:r>
      <w:r w:rsidR="00F73EAB">
        <w:t xml:space="preserve"> </w:t>
      </w:r>
      <w:r w:rsidR="0066629E">
        <w:rPr>
          <w:color w:val="2B579A"/>
          <w:shd w:val="clear" w:color="auto" w:fill="E6E6E6"/>
        </w:rPr>
        <w:fldChar w:fldCharType="begin"/>
      </w:r>
      <w:r w:rsidR="0066629E">
        <w:instrText xml:space="preserve"> REF _Ref129351129 \r \h </w:instrText>
      </w:r>
      <w:r w:rsidR="0066629E">
        <w:rPr>
          <w:color w:val="2B579A"/>
          <w:shd w:val="clear" w:color="auto" w:fill="E6E6E6"/>
        </w:rPr>
      </w:r>
      <w:r w:rsidR="0066629E">
        <w:rPr>
          <w:color w:val="2B579A"/>
          <w:shd w:val="clear" w:color="auto" w:fill="E6E6E6"/>
        </w:rPr>
        <w:fldChar w:fldCharType="separate"/>
      </w:r>
      <w:r w:rsidR="004F406B">
        <w:t>7.1</w:t>
      </w:r>
      <w:r w:rsidR="0066629E">
        <w:rPr>
          <w:color w:val="2B579A"/>
          <w:shd w:val="clear" w:color="auto" w:fill="E6E6E6"/>
        </w:rPr>
        <w:fldChar w:fldCharType="end"/>
      </w:r>
      <w:r>
        <w:t>. Note that instrumentation has changed with time and that not all instruments are insta</w:t>
      </w:r>
      <w:r w:rsidR="00F73EAB">
        <w:t xml:space="preserve">lled at all </w:t>
      </w:r>
      <w:r w:rsidR="00F73EAB" w:rsidRPr="0066629E">
        <w:t xml:space="preserve">sites (see </w:t>
      </w:r>
      <w:r w:rsidR="00DE30F6">
        <w:t xml:space="preserve">section </w:t>
      </w:r>
      <w:r w:rsidR="0066629E">
        <w:rPr>
          <w:color w:val="2B579A"/>
          <w:shd w:val="clear" w:color="auto" w:fill="E6E6E6"/>
        </w:rPr>
        <w:fldChar w:fldCharType="begin"/>
      </w:r>
      <w:r w:rsidR="0066629E">
        <w:instrText xml:space="preserve"> REF _Ref129699032 \r \h </w:instrText>
      </w:r>
      <w:r w:rsidR="0066629E">
        <w:rPr>
          <w:color w:val="2B579A"/>
          <w:shd w:val="clear" w:color="auto" w:fill="E6E6E6"/>
        </w:rPr>
      </w:r>
      <w:r w:rsidR="0066629E">
        <w:rPr>
          <w:color w:val="2B579A"/>
          <w:shd w:val="clear" w:color="auto" w:fill="E6E6E6"/>
        </w:rPr>
        <w:fldChar w:fldCharType="separate"/>
      </w:r>
      <w:r w:rsidR="004F406B">
        <w:t>7.2</w:t>
      </w:r>
      <w:r w:rsidR="0066629E">
        <w:rPr>
          <w:color w:val="2B579A"/>
          <w:shd w:val="clear" w:color="auto" w:fill="E6E6E6"/>
        </w:rPr>
        <w:fldChar w:fldCharType="end"/>
      </w:r>
      <w:r w:rsidRPr="0066629E">
        <w:t>).</w:t>
      </w:r>
    </w:p>
    <w:p w14:paraId="097A19B9" w14:textId="3C37415D" w:rsidR="00806C01" w:rsidRDefault="007B5FF9" w:rsidP="00731EC6">
      <w:pPr>
        <w:rPr>
          <w:sz w:val="24"/>
          <w:szCs w:val="24"/>
        </w:rPr>
      </w:pPr>
      <w:r>
        <w:t xml:space="preserve">This information is provided for reference only and implies no endorsement of the specific instrument or supplier by </w:t>
      </w:r>
      <w:r w:rsidR="002D5769">
        <w:t>UK</w:t>
      </w:r>
      <w:r>
        <w:t>CEH.</w:t>
      </w:r>
    </w:p>
    <w:p w14:paraId="2C397D90" w14:textId="77777777" w:rsidR="007B5FF9" w:rsidRDefault="007B5FF9" w:rsidP="00806C01">
      <w:pPr>
        <w:pStyle w:val="Heading2"/>
      </w:pPr>
      <w:bookmarkStart w:id="60" w:name="_Ref129351129"/>
      <w:r w:rsidRPr="00ED4D1E">
        <w:t>Instrume</w:t>
      </w:r>
      <w:r>
        <w:t>nt</w:t>
      </w:r>
      <w:r w:rsidR="00806C01">
        <w:t>s</w:t>
      </w:r>
      <w:r>
        <w:t xml:space="preserve"> used by COSMOS-UK</w:t>
      </w:r>
      <w:bookmarkEnd w:id="60"/>
    </w:p>
    <w:p w14:paraId="57C073D9" w14:textId="77777777" w:rsidR="00731EC6" w:rsidRPr="00731EC6" w:rsidRDefault="00731EC6" w:rsidP="00731EC6"/>
    <w:tbl>
      <w:tblPr>
        <w:tblStyle w:val="PlainTable2"/>
        <w:tblW w:w="4944" w:type="pct"/>
        <w:tblInd w:w="108" w:type="dxa"/>
        <w:tblCellMar>
          <w:top w:w="113" w:type="dxa"/>
          <w:bottom w:w="113" w:type="dxa"/>
        </w:tblCellMar>
        <w:tblLook w:val="04A0" w:firstRow="1" w:lastRow="0" w:firstColumn="1" w:lastColumn="0" w:noHBand="0" w:noVBand="1"/>
      </w:tblPr>
      <w:tblGrid>
        <w:gridCol w:w="6225"/>
        <w:gridCol w:w="3022"/>
        <w:gridCol w:w="422"/>
      </w:tblGrid>
      <w:tr w:rsidR="00220C06" w:rsidRPr="00866E65" w14:paraId="18E38E16" w14:textId="77777777" w:rsidTr="00EC2E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6" w:type="pct"/>
            <w:tcBorders>
              <w:top w:val="single" w:sz="4" w:space="0" w:color="7F7F7F" w:themeColor="text1" w:themeTint="80"/>
            </w:tcBorders>
            <w:hideMark/>
          </w:tcPr>
          <w:p w14:paraId="3492DADD" w14:textId="77777777" w:rsidR="007B5FF9" w:rsidRDefault="007B5FF9" w:rsidP="007B5FF9">
            <w:r w:rsidRPr="00866E65">
              <w:t xml:space="preserve">Cosmic-Ray </w:t>
            </w:r>
            <w:r>
              <w:t>Neutron</w:t>
            </w:r>
            <w:r w:rsidRPr="00866E65">
              <w:t xml:space="preserve"> Sensor (CR</w:t>
            </w:r>
            <w:r>
              <w:t>N</w:t>
            </w:r>
            <w:r w:rsidRPr="00866E65">
              <w:t>S)</w:t>
            </w:r>
          </w:p>
          <w:p w14:paraId="21ADBF16" w14:textId="294284A2" w:rsidR="007B5FF9" w:rsidRDefault="007B5FF9" w:rsidP="007B5FF9">
            <w:pPr>
              <w:rPr>
                <w:b w:val="0"/>
                <w:shd w:val="clear" w:color="auto" w:fill="FFFFFF"/>
              </w:rPr>
            </w:pPr>
            <w:r w:rsidRPr="00D53C39">
              <w:rPr>
                <w:b w:val="0"/>
                <w:shd w:val="clear" w:color="auto" w:fill="FFFFFF"/>
              </w:rPr>
              <w:t xml:space="preserve">The sensor counts fast neutrons which can be converted to soil moisture after field calibration. Data processing accounts for variations in atmospheric pressure, humidity, and the intensity of </w:t>
            </w:r>
            <w:r>
              <w:rPr>
                <w:b w:val="0"/>
                <w:shd w:val="clear" w:color="auto" w:fill="FFFFFF"/>
              </w:rPr>
              <w:t xml:space="preserve">incoming </w:t>
            </w:r>
            <w:r w:rsidRPr="00D53C39">
              <w:rPr>
                <w:b w:val="0"/>
                <w:shd w:val="clear" w:color="auto" w:fill="FFFFFF"/>
              </w:rPr>
              <w:t>cosmic rays.</w:t>
            </w:r>
          </w:p>
          <w:p w14:paraId="094056CF" w14:textId="6F88C4EE" w:rsidR="007B5FF9" w:rsidRPr="00D53C39" w:rsidRDefault="007B5FF9" w:rsidP="007B5FF9">
            <w:pPr>
              <w:rPr>
                <w:b w:val="0"/>
                <w:shd w:val="clear" w:color="auto" w:fill="FFFFFF"/>
              </w:rPr>
            </w:pPr>
            <w:r>
              <w:rPr>
                <w:b w:val="0"/>
                <w:shd w:val="clear" w:color="auto" w:fill="FFFFFF"/>
              </w:rPr>
              <w:t>The measurement volume of the sensor is many tens of meters horizontally (possibly up to 200m) although measurement is inversely related to distance from the sensor. The effective depth varies with soil moisture but is typically in the range 15-40</w:t>
            </w:r>
            <w:r w:rsidR="006A669A">
              <w:rPr>
                <w:b w:val="0"/>
                <w:shd w:val="clear" w:color="auto" w:fill="FFFFFF"/>
              </w:rPr>
              <w:t> </w:t>
            </w:r>
            <w:r>
              <w:rPr>
                <w:b w:val="0"/>
                <w:shd w:val="clear" w:color="auto" w:fill="FFFFFF"/>
              </w:rPr>
              <w:t xml:space="preserve">cm. </w:t>
            </w:r>
            <w:proofErr w:type="spellStart"/>
            <w:r>
              <w:rPr>
                <w:b w:val="0"/>
                <w:shd w:val="clear" w:color="auto" w:fill="FFFFFF"/>
              </w:rPr>
              <w:t>Köhli</w:t>
            </w:r>
            <w:proofErr w:type="spellEnd"/>
            <w:r>
              <w:rPr>
                <w:b w:val="0"/>
                <w:shd w:val="clear" w:color="auto" w:fill="FFFFFF"/>
              </w:rPr>
              <w:t xml:space="preserve"> </w:t>
            </w:r>
            <w:r w:rsidRPr="00695788">
              <w:rPr>
                <w:b w:val="0"/>
                <w:i/>
                <w:shd w:val="clear" w:color="auto" w:fill="FFFFFF"/>
              </w:rPr>
              <w:t>et al</w:t>
            </w:r>
            <w:r w:rsidR="00695788">
              <w:rPr>
                <w:b w:val="0"/>
                <w:shd w:val="clear" w:color="auto" w:fill="FFFFFF"/>
              </w:rPr>
              <w:t>.</w:t>
            </w:r>
            <w:r>
              <w:rPr>
                <w:b w:val="0"/>
                <w:shd w:val="clear" w:color="auto" w:fill="FFFFFF"/>
              </w:rPr>
              <w:t xml:space="preserve"> (2015) provide a discussion of the sensor footprint.</w:t>
            </w:r>
          </w:p>
          <w:p w14:paraId="044EF422" w14:textId="77777777" w:rsidR="007B5FF9" w:rsidRDefault="007B5FF9" w:rsidP="007B5FF9">
            <w:pPr>
              <w:rPr>
                <w:b w:val="0"/>
              </w:rPr>
            </w:pPr>
            <w:r w:rsidRPr="00D53C39">
              <w:rPr>
                <w:b w:val="0"/>
              </w:rPr>
              <w:t xml:space="preserve">Model: </w:t>
            </w:r>
            <w:proofErr w:type="spellStart"/>
            <w:r w:rsidRPr="00D53C39">
              <w:rPr>
                <w:b w:val="0"/>
              </w:rPr>
              <w:t>Hydroinnova</w:t>
            </w:r>
            <w:proofErr w:type="spellEnd"/>
            <w:r w:rsidRPr="00D53C39">
              <w:rPr>
                <w:b w:val="0"/>
              </w:rPr>
              <w:t xml:space="preserve"> CRS-2000</w:t>
            </w:r>
            <w:r w:rsidR="002D5769">
              <w:rPr>
                <w:b w:val="0"/>
              </w:rPr>
              <w:t>/B</w:t>
            </w:r>
            <w:r w:rsidRPr="00D53C39">
              <w:rPr>
                <w:b w:val="0"/>
              </w:rPr>
              <w:t> and CRS-1000/B</w:t>
            </w:r>
          </w:p>
          <w:p w14:paraId="63F860EA" w14:textId="2DEAC7D5" w:rsidR="006576BC" w:rsidRPr="006576BC" w:rsidRDefault="006576BC" w:rsidP="007B5FF9">
            <w:pPr>
              <w:rPr>
                <w:b w:val="0"/>
                <w:shd w:val="clear" w:color="auto" w:fill="FFFFFF"/>
              </w:rPr>
            </w:pPr>
            <w:hyperlink r:id="rId19" w:anchor="overview" w:history="1">
              <w:r w:rsidRPr="006576BC">
                <w:rPr>
                  <w:rStyle w:val="Hyperlink"/>
                  <w:rFonts w:eastAsiaTheme="majorEastAsia"/>
                  <w:b w:val="0"/>
                </w:rPr>
                <w:t>http://hydroinnova.com/ps_soil.html#overview</w:t>
              </w:r>
            </w:hyperlink>
          </w:p>
        </w:tc>
        <w:tc>
          <w:tcPr>
            <w:tcW w:w="1984" w:type="pct"/>
            <w:gridSpan w:val="2"/>
            <w:tcBorders>
              <w:top w:val="single" w:sz="4" w:space="0" w:color="7F7F7F" w:themeColor="text1" w:themeTint="80"/>
            </w:tcBorders>
            <w:hideMark/>
          </w:tcPr>
          <w:p w14:paraId="4AAAE36C" w14:textId="77777777" w:rsidR="007B5FF9" w:rsidRPr="00866E65" w:rsidRDefault="003F75B7" w:rsidP="00220C06">
            <w:pPr>
              <w:jc w:val="center"/>
              <w:cnfStyle w:val="100000000000" w:firstRow="1" w:lastRow="0" w:firstColumn="0" w:lastColumn="0" w:oddVBand="0" w:evenVBand="0" w:oddHBand="0" w:evenHBand="0" w:firstRowFirstColumn="0" w:firstRowLastColumn="0" w:lastRowFirstColumn="0" w:lastRowLastColumn="0"/>
            </w:pPr>
            <w:r w:rsidRPr="003F75B7">
              <w:rPr>
                <w:noProof/>
                <w:color w:val="2E2E2E"/>
                <w:shd w:val="clear" w:color="auto" w:fill="E6E6E6"/>
                <w:lang w:eastAsia="en-GB"/>
              </w:rPr>
              <w:drawing>
                <wp:inline distT="0" distB="0" distL="0" distR="0" wp14:anchorId="1C9F0888" wp14:editId="60416713">
                  <wp:extent cx="1657350" cy="3295650"/>
                  <wp:effectExtent l="0" t="0" r="0" b="1270"/>
                  <wp:docPr id="7" name="Picture 22" descr="http://cosmos.ceh.ac.uk/sites/cosmos.ceh.ac.uk/files/Cosmic-r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cosmos.ceh.ac.uk/sites/cosmos.ceh.ac.uk/files/Cosmic-ray.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57350" cy="3295650"/>
                          </a:xfrm>
                          <a:prstGeom prst="rect">
                            <a:avLst/>
                          </a:prstGeom>
                          <a:noFill/>
                          <a:ln>
                            <a:noFill/>
                          </a:ln>
                        </pic:spPr>
                      </pic:pic>
                    </a:graphicData>
                  </a:graphic>
                </wp:inline>
              </w:drawing>
            </w:r>
          </w:p>
        </w:tc>
      </w:tr>
      <w:tr w:rsidR="00220C06" w:rsidRPr="00866E65" w14:paraId="5E9FB05D" w14:textId="77777777" w:rsidTr="00EC2E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6" w:type="pct"/>
            <w:hideMark/>
          </w:tcPr>
          <w:p w14:paraId="6CCEB263" w14:textId="77777777" w:rsidR="007B5FF9" w:rsidRDefault="007B5FF9" w:rsidP="007B5FF9">
            <w:r>
              <w:t xml:space="preserve">Rain </w:t>
            </w:r>
            <w:r w:rsidR="00806C01">
              <w:t xml:space="preserve">gauge </w:t>
            </w:r>
          </w:p>
          <w:p w14:paraId="6B1529E3" w14:textId="1B410DB5" w:rsidR="00806C01" w:rsidRPr="00D53C39" w:rsidRDefault="007B5FF9" w:rsidP="007B5FF9">
            <w:pPr>
              <w:rPr>
                <w:b w:val="0"/>
              </w:rPr>
            </w:pPr>
            <w:r w:rsidRPr="00D53C39">
              <w:rPr>
                <w:b w:val="0"/>
              </w:rPr>
              <w:t>Provides the amount and intensity</w:t>
            </w:r>
            <w:r>
              <w:rPr>
                <w:b w:val="0"/>
              </w:rPr>
              <w:t xml:space="preserve"> of</w:t>
            </w:r>
            <w:r w:rsidRPr="00D53C39">
              <w:rPr>
                <w:b w:val="0"/>
              </w:rPr>
              <w:t xml:space="preserve"> solid and liquid precipitation. On-board processing algorithms account for spurious changes du</w:t>
            </w:r>
            <w:r w:rsidR="00806C01">
              <w:rPr>
                <w:b w:val="0"/>
              </w:rPr>
              <w:t>e to temperature or wind speed.</w:t>
            </w:r>
          </w:p>
          <w:p w14:paraId="25F4D537" w14:textId="02DBD5FA" w:rsidR="007B5FF9" w:rsidRPr="002E6294" w:rsidRDefault="007B5FF9" w:rsidP="007B5FF9">
            <w:r>
              <w:rPr>
                <w:b w:val="0"/>
              </w:rPr>
              <w:t xml:space="preserve">Model: </w:t>
            </w:r>
            <w:r w:rsidRPr="00D53C39">
              <w:rPr>
                <w:b w:val="0"/>
              </w:rPr>
              <w:t xml:space="preserve">OTT </w:t>
            </w:r>
            <w:r w:rsidR="002E6294" w:rsidRPr="00D53C39">
              <w:rPr>
                <w:b w:val="0"/>
              </w:rPr>
              <w:t>Pluvio</w:t>
            </w:r>
            <w:r w:rsidR="002E6294" w:rsidRPr="00A27B60">
              <w:rPr>
                <w:vertAlign w:val="superscript"/>
              </w:rPr>
              <w:t>2</w:t>
            </w:r>
            <w:r w:rsidR="002E6294" w:rsidRPr="00A27B60">
              <w:t>(L)</w:t>
            </w:r>
          </w:p>
          <w:p w14:paraId="3CA45A40" w14:textId="767CB831" w:rsidR="006576BC" w:rsidRPr="006576BC" w:rsidRDefault="006576BC" w:rsidP="007B5FF9">
            <w:pPr>
              <w:rPr>
                <w:b w:val="0"/>
              </w:rPr>
            </w:pPr>
            <w:hyperlink r:id="rId21" w:history="1">
              <w:r w:rsidRPr="006576BC">
                <w:rPr>
                  <w:rStyle w:val="Hyperlink"/>
                  <w:rFonts w:eastAsiaTheme="majorEastAsia"/>
                  <w:b w:val="0"/>
                </w:rPr>
                <w:t>https://www.ott.com/products/meteorological-sensors-26/ott-pluvio2-weighing-rain-gauge-963/</w:t>
              </w:r>
            </w:hyperlink>
          </w:p>
        </w:tc>
        <w:tc>
          <w:tcPr>
            <w:tcW w:w="1984" w:type="pct"/>
            <w:gridSpan w:val="2"/>
            <w:hideMark/>
          </w:tcPr>
          <w:p w14:paraId="082716BB" w14:textId="77777777" w:rsidR="007B5FF9" w:rsidRPr="00866E65" w:rsidRDefault="003F75B7" w:rsidP="00220C06">
            <w:pPr>
              <w:jc w:val="center"/>
              <w:cnfStyle w:val="000000100000" w:firstRow="0" w:lastRow="0" w:firstColumn="0" w:lastColumn="0" w:oddVBand="0" w:evenVBand="0" w:oddHBand="1" w:evenHBand="0" w:firstRowFirstColumn="0" w:firstRowLastColumn="0" w:lastRowFirstColumn="0" w:lastRowLastColumn="0"/>
            </w:pPr>
            <w:r w:rsidRPr="003F75B7">
              <w:rPr>
                <w:noProof/>
                <w:color w:val="2E2E2E"/>
                <w:shd w:val="clear" w:color="auto" w:fill="E6E6E6"/>
                <w:lang w:eastAsia="en-GB"/>
              </w:rPr>
              <w:drawing>
                <wp:inline distT="0" distB="0" distL="0" distR="0" wp14:anchorId="38AE1EC0" wp14:editId="0E61F5BD">
                  <wp:extent cx="1600200" cy="1990725"/>
                  <wp:effectExtent l="0" t="0" r="0" b="0"/>
                  <wp:docPr id="8" name="Picture 23" descr="http://cosmos.ceh.ac.uk/sites/cosmos.ceh.ac.uk/files/OTT_Pluvio_Raingag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cosmos.ceh.ac.uk/sites/cosmos.ceh.ac.uk/files/OTT_Pluvio_Raingague.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00200" cy="1990725"/>
                          </a:xfrm>
                          <a:prstGeom prst="rect">
                            <a:avLst/>
                          </a:prstGeom>
                          <a:noFill/>
                          <a:ln>
                            <a:noFill/>
                          </a:ln>
                        </pic:spPr>
                      </pic:pic>
                    </a:graphicData>
                  </a:graphic>
                </wp:inline>
              </w:drawing>
            </w:r>
          </w:p>
        </w:tc>
      </w:tr>
      <w:tr w:rsidR="00EC2E05" w:rsidRPr="00866E65" w14:paraId="513151D6" w14:textId="77777777" w:rsidTr="00EC2E05">
        <w:tc>
          <w:tcPr>
            <w:cnfStyle w:val="001000000000" w:firstRow="0" w:lastRow="0" w:firstColumn="1" w:lastColumn="0" w:oddVBand="0" w:evenVBand="0" w:oddHBand="0" w:evenHBand="0" w:firstRowFirstColumn="0" w:firstRowLastColumn="0" w:lastRowFirstColumn="0" w:lastRowLastColumn="0"/>
            <w:tcW w:w="3016" w:type="pct"/>
          </w:tcPr>
          <w:p w14:paraId="2F3DD4F9" w14:textId="26E644A8" w:rsidR="00EC2E05" w:rsidRPr="003159B0" w:rsidRDefault="00EC2E05" w:rsidP="00EC2E05">
            <w:pPr>
              <w:spacing w:after="0"/>
              <w:textAlignment w:val="baseline"/>
              <w:rPr>
                <w:rFonts w:cs="Calibri"/>
                <w:color w:val="000000"/>
                <w:lang w:eastAsia="en-GB"/>
              </w:rPr>
            </w:pPr>
            <w:r w:rsidRPr="003159B0">
              <w:rPr>
                <w:rFonts w:cs="Calibri"/>
                <w:color w:val="000000"/>
                <w:lang w:eastAsia="en-GB"/>
              </w:rPr>
              <w:lastRenderedPageBreak/>
              <w:t>Tipping bucket rain gauge </w:t>
            </w:r>
            <w:r w:rsidR="002E6294" w:rsidRPr="003159B0">
              <w:rPr>
                <w:rFonts w:cs="Calibri"/>
                <w:color w:val="000000"/>
                <w:lang w:eastAsia="en-GB"/>
              </w:rPr>
              <w:t>(TBR)</w:t>
            </w:r>
          </w:p>
          <w:p w14:paraId="72203197" w14:textId="77777777" w:rsidR="00EC2E05" w:rsidRPr="00EC2E05" w:rsidRDefault="00EC2E05" w:rsidP="00EC2E05">
            <w:pPr>
              <w:spacing w:after="0"/>
              <w:textAlignment w:val="baseline"/>
              <w:rPr>
                <w:rFonts w:ascii="Segoe UI" w:hAnsi="Segoe UI" w:cs="Segoe UI"/>
                <w:color w:val="000000"/>
                <w:sz w:val="18"/>
                <w:szCs w:val="18"/>
                <w:lang w:eastAsia="en-GB"/>
              </w:rPr>
            </w:pPr>
            <w:r w:rsidRPr="00EC2E05">
              <w:rPr>
                <w:rFonts w:ascii="Arial" w:hAnsi="Arial" w:cs="Arial"/>
                <w:color w:val="000000"/>
                <w:sz w:val="24"/>
                <w:szCs w:val="24"/>
                <w:lang w:eastAsia="en-GB"/>
              </w:rPr>
              <w:t> </w:t>
            </w:r>
          </w:p>
          <w:p w14:paraId="581B6597" w14:textId="77777777" w:rsidR="00EC2E05" w:rsidRPr="003159B0" w:rsidRDefault="00EC2E05" w:rsidP="00EC2E05">
            <w:pPr>
              <w:spacing w:after="0"/>
              <w:textAlignment w:val="baseline"/>
              <w:rPr>
                <w:rFonts w:cs="Calibri"/>
                <w:b w:val="0"/>
                <w:color w:val="000000"/>
                <w:lang w:eastAsia="en-GB"/>
              </w:rPr>
            </w:pPr>
            <w:r w:rsidRPr="003159B0">
              <w:rPr>
                <w:rFonts w:cs="Calibri"/>
                <w:b w:val="0"/>
                <w:color w:val="000000"/>
                <w:lang w:eastAsia="en-GB"/>
              </w:rPr>
              <w:t>Provides data on the amount of liquid precipitation at 0.2 mm resolution. Aerodynamically shaped to reduced wind-induced under-catch. Any solid precipitation collected in the funnel will be measured as it melts. </w:t>
            </w:r>
          </w:p>
          <w:p w14:paraId="5A84FD48" w14:textId="5AA3180E" w:rsidR="00D55646" w:rsidRPr="00C13905" w:rsidRDefault="00EC2E05" w:rsidP="00EC2E05">
            <w:pPr>
              <w:spacing w:after="0"/>
              <w:textAlignment w:val="baseline"/>
              <w:rPr>
                <w:rFonts w:cs="Calibri"/>
                <w:bCs w:val="0"/>
                <w:color w:val="000000"/>
                <w:lang w:eastAsia="en-GB"/>
              </w:rPr>
            </w:pPr>
            <w:r w:rsidRPr="003159B0">
              <w:rPr>
                <w:rFonts w:cs="Calibri"/>
                <w:b w:val="0"/>
                <w:color w:val="000000"/>
                <w:lang w:eastAsia="en-GB"/>
              </w:rPr>
              <w:t> </w:t>
            </w:r>
          </w:p>
          <w:p w14:paraId="7EC10BBE" w14:textId="077238FF" w:rsidR="00EC2E05" w:rsidRPr="003159B0" w:rsidRDefault="00EC2E05" w:rsidP="00EC2E05">
            <w:pPr>
              <w:spacing w:after="0"/>
              <w:textAlignment w:val="baseline"/>
              <w:rPr>
                <w:rFonts w:cs="Calibri"/>
                <w:b w:val="0"/>
                <w:color w:val="000000"/>
                <w:lang w:eastAsia="en-GB"/>
              </w:rPr>
            </w:pPr>
            <w:r w:rsidRPr="003159B0">
              <w:rPr>
                <w:rFonts w:cs="Calibri"/>
                <w:b w:val="0"/>
                <w:color w:val="000000"/>
                <w:lang w:eastAsia="en-GB"/>
              </w:rPr>
              <w:t>Model: EML SBS500 </w:t>
            </w:r>
          </w:p>
          <w:p w14:paraId="4EEC86C3" w14:textId="77777777" w:rsidR="00EC2E05" w:rsidRPr="003159B0" w:rsidRDefault="00EC2E05" w:rsidP="00EC2E05">
            <w:pPr>
              <w:spacing w:after="0"/>
              <w:textAlignment w:val="baseline"/>
              <w:rPr>
                <w:rFonts w:cs="Calibri"/>
                <w:b w:val="0"/>
                <w:color w:val="000000"/>
                <w:lang w:eastAsia="en-GB"/>
              </w:rPr>
            </w:pPr>
            <w:r w:rsidRPr="003159B0">
              <w:rPr>
                <w:rFonts w:cs="Calibri"/>
                <w:b w:val="0"/>
                <w:color w:val="000000"/>
                <w:lang w:eastAsia="en-GB"/>
              </w:rPr>
              <w:t> </w:t>
            </w:r>
          </w:p>
          <w:p w14:paraId="62FAC1BA" w14:textId="585CBE18" w:rsidR="00EC2E05" w:rsidRDefault="003159B0" w:rsidP="003159B0">
            <w:pPr>
              <w:spacing w:after="0"/>
              <w:textAlignment w:val="baseline"/>
              <w:rPr>
                <w:b w:val="0"/>
              </w:rPr>
            </w:pPr>
            <w:hyperlink r:id="rId23" w:history="1">
              <w:r w:rsidRPr="00906A29">
                <w:rPr>
                  <w:rStyle w:val="Hyperlink"/>
                </w:rPr>
                <w:t>http://www.emltd.net/sbs.html</w:t>
              </w:r>
            </w:hyperlink>
          </w:p>
          <w:p w14:paraId="48E6E312" w14:textId="77777777" w:rsidR="003159B0" w:rsidRPr="003159B0" w:rsidRDefault="003159B0" w:rsidP="003159B0">
            <w:pPr>
              <w:spacing w:after="0"/>
              <w:textAlignment w:val="baseline"/>
              <w:rPr>
                <w:b w:val="0"/>
              </w:rPr>
            </w:pPr>
          </w:p>
        </w:tc>
        <w:tc>
          <w:tcPr>
            <w:tcW w:w="1984" w:type="pct"/>
            <w:gridSpan w:val="2"/>
          </w:tcPr>
          <w:p w14:paraId="5CA215F5" w14:textId="77777777" w:rsidR="00EC2E05" w:rsidRPr="00892F92" w:rsidRDefault="003F75B7" w:rsidP="00220C06">
            <w:pPr>
              <w:jc w:val="center"/>
              <w:cnfStyle w:val="000000000000" w:firstRow="0" w:lastRow="0" w:firstColumn="0" w:lastColumn="0" w:oddVBand="0" w:evenVBand="0" w:oddHBand="0" w:evenHBand="0" w:firstRowFirstColumn="0" w:firstRowLastColumn="0" w:lastRowFirstColumn="0" w:lastRowLastColumn="0"/>
              <w:rPr>
                <w:noProof/>
                <w:color w:val="2E2E2E"/>
                <w:lang w:eastAsia="en-GB"/>
              </w:rPr>
            </w:pPr>
            <w:r w:rsidRPr="003F75B7">
              <w:rPr>
                <w:noProof/>
                <w:color w:val="2E2E2E"/>
                <w:shd w:val="clear" w:color="auto" w:fill="E6E6E6"/>
                <w:lang w:eastAsia="en-GB"/>
              </w:rPr>
              <w:drawing>
                <wp:inline distT="0" distB="0" distL="0" distR="0" wp14:anchorId="129B875B" wp14:editId="61CA9A6D">
                  <wp:extent cx="1790700" cy="2867025"/>
                  <wp:effectExtent l="0" t="0" r="0" b="0"/>
                  <wp:docPr id="9" name="Picture 23" descr="C:\Users\simsta\AppData\Local\Microsoft\Windows\INetCache\Content.MSO\4FE6D25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simsta\AppData\Local\Microsoft\Windows\INetCache\Content.MSO\4FE6D25E.tmp"/>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90700" cy="2867025"/>
                          </a:xfrm>
                          <a:prstGeom prst="rect">
                            <a:avLst/>
                          </a:prstGeom>
                          <a:noFill/>
                          <a:ln>
                            <a:noFill/>
                          </a:ln>
                        </pic:spPr>
                      </pic:pic>
                    </a:graphicData>
                  </a:graphic>
                </wp:inline>
              </w:drawing>
            </w:r>
          </w:p>
        </w:tc>
      </w:tr>
      <w:tr w:rsidR="00EC2E05" w:rsidRPr="00866E65" w14:paraId="3F063A0E" w14:textId="77777777" w:rsidTr="00EC2E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6" w:type="pct"/>
          </w:tcPr>
          <w:p w14:paraId="6C1D65EB" w14:textId="0B4647D3" w:rsidR="003159B0" w:rsidRPr="003159B0" w:rsidRDefault="003159B0" w:rsidP="003159B0">
            <w:pPr>
              <w:spacing w:after="0"/>
              <w:textAlignment w:val="baseline"/>
              <w:rPr>
                <w:rFonts w:cs="Calibri"/>
                <w:color w:val="000000"/>
                <w:lang w:eastAsia="en-GB"/>
              </w:rPr>
            </w:pPr>
            <w:r w:rsidRPr="003159B0">
              <w:rPr>
                <w:rFonts w:cs="Calibri"/>
                <w:color w:val="000000"/>
                <w:lang w:eastAsia="en-GB"/>
              </w:rPr>
              <w:t>Tipping weighing rain gauge</w:t>
            </w:r>
            <w:r>
              <w:rPr>
                <w:rFonts w:cs="Calibri"/>
                <w:color w:val="000000"/>
                <w:lang w:eastAsia="en-GB"/>
              </w:rPr>
              <w:t xml:space="preserve"> (</w:t>
            </w:r>
            <w:r w:rsidR="00D10409">
              <w:rPr>
                <w:rFonts w:cs="Calibri"/>
                <w:color w:val="000000"/>
                <w:lang w:eastAsia="en-GB"/>
              </w:rPr>
              <w:t>rain[e]</w:t>
            </w:r>
            <w:r>
              <w:rPr>
                <w:rFonts w:cs="Calibri"/>
                <w:color w:val="000000"/>
                <w:lang w:eastAsia="en-GB"/>
              </w:rPr>
              <w:t>)</w:t>
            </w:r>
          </w:p>
          <w:p w14:paraId="3EDBC6C8" w14:textId="77777777" w:rsidR="003159B0" w:rsidRPr="003159B0" w:rsidRDefault="003159B0" w:rsidP="003159B0">
            <w:pPr>
              <w:spacing w:after="0"/>
              <w:textAlignment w:val="baseline"/>
              <w:rPr>
                <w:rFonts w:cs="Calibri"/>
                <w:b w:val="0"/>
                <w:color w:val="000000"/>
                <w:lang w:eastAsia="en-GB"/>
              </w:rPr>
            </w:pPr>
            <w:r w:rsidRPr="003159B0">
              <w:rPr>
                <w:rFonts w:cs="Calibri"/>
                <w:b w:val="0"/>
                <w:color w:val="000000"/>
                <w:lang w:eastAsia="en-GB"/>
              </w:rPr>
              <w:t> </w:t>
            </w:r>
          </w:p>
          <w:p w14:paraId="1065BB67" w14:textId="3FCA17B7" w:rsidR="003159B0" w:rsidRPr="003159B0" w:rsidRDefault="003159B0" w:rsidP="003159B0">
            <w:pPr>
              <w:spacing w:after="0"/>
              <w:textAlignment w:val="baseline"/>
              <w:rPr>
                <w:rFonts w:cs="Calibri"/>
                <w:b w:val="0"/>
                <w:color w:val="000000"/>
                <w:lang w:eastAsia="en-GB"/>
              </w:rPr>
            </w:pPr>
            <w:r w:rsidRPr="003159B0">
              <w:rPr>
                <w:rFonts w:cs="Calibri"/>
                <w:b w:val="0"/>
                <w:color w:val="000000"/>
                <w:lang w:eastAsia="en-GB"/>
              </w:rPr>
              <w:t>Provides precipitation amount and intensity. Combines a tipping bucket with a weighing system and self-emptying collecting vessel.  </w:t>
            </w:r>
          </w:p>
          <w:p w14:paraId="29D3229B" w14:textId="77777777" w:rsidR="003159B0" w:rsidRPr="003159B0" w:rsidRDefault="003159B0" w:rsidP="003159B0">
            <w:pPr>
              <w:spacing w:after="0"/>
              <w:textAlignment w:val="baseline"/>
              <w:rPr>
                <w:rFonts w:cs="Calibri"/>
                <w:b w:val="0"/>
                <w:color w:val="000000"/>
                <w:lang w:eastAsia="en-GB"/>
              </w:rPr>
            </w:pPr>
            <w:r w:rsidRPr="003159B0">
              <w:rPr>
                <w:rFonts w:cs="Calibri"/>
                <w:b w:val="0"/>
                <w:color w:val="000000"/>
                <w:lang w:eastAsia="en-GB"/>
              </w:rPr>
              <w:t> </w:t>
            </w:r>
          </w:p>
          <w:p w14:paraId="23E35307" w14:textId="7301CB9F" w:rsidR="003159B0" w:rsidRPr="00137DDD" w:rsidRDefault="003159B0" w:rsidP="003159B0">
            <w:pPr>
              <w:spacing w:after="0"/>
              <w:textAlignment w:val="baseline"/>
              <w:rPr>
                <w:rFonts w:cs="Calibri"/>
                <w:b w:val="0"/>
                <w:color w:val="000000"/>
                <w:lang w:val="nl-BE" w:eastAsia="en-GB"/>
              </w:rPr>
            </w:pPr>
            <w:r w:rsidRPr="00137DDD">
              <w:rPr>
                <w:rFonts w:cs="Calibri"/>
                <w:b w:val="0"/>
                <w:color w:val="000000"/>
                <w:lang w:val="nl-BE" w:eastAsia="en-GB"/>
              </w:rPr>
              <w:t xml:space="preserve">Model: Lambrecht </w:t>
            </w:r>
            <w:r w:rsidR="00D10409" w:rsidRPr="00137DDD">
              <w:rPr>
                <w:rFonts w:cs="Calibri"/>
                <w:b w:val="0"/>
                <w:color w:val="000000"/>
                <w:lang w:val="nl-BE" w:eastAsia="en-GB"/>
              </w:rPr>
              <w:t>rain</w:t>
            </w:r>
            <w:r w:rsidRPr="00137DDD">
              <w:rPr>
                <w:rFonts w:cs="Calibri"/>
                <w:b w:val="0"/>
                <w:color w:val="000000"/>
                <w:lang w:val="nl-BE" w:eastAsia="en-GB"/>
              </w:rPr>
              <w:t>[e] </w:t>
            </w:r>
          </w:p>
          <w:p w14:paraId="62F4E84A" w14:textId="77777777" w:rsidR="003159B0" w:rsidRPr="00137DDD" w:rsidRDefault="003159B0" w:rsidP="003159B0">
            <w:pPr>
              <w:spacing w:after="0"/>
              <w:textAlignment w:val="baseline"/>
              <w:rPr>
                <w:rFonts w:cs="Calibri"/>
                <w:b w:val="0"/>
                <w:color w:val="000000"/>
                <w:lang w:val="nl-BE" w:eastAsia="en-GB"/>
              </w:rPr>
            </w:pPr>
            <w:r w:rsidRPr="00137DDD">
              <w:rPr>
                <w:rFonts w:cs="Calibri"/>
                <w:b w:val="0"/>
                <w:color w:val="000000"/>
                <w:lang w:val="nl-BE" w:eastAsia="en-GB"/>
              </w:rPr>
              <w:t> </w:t>
            </w:r>
          </w:p>
          <w:p w14:paraId="68805A4A" w14:textId="7E9A1B09" w:rsidR="00EC2E05" w:rsidRPr="00137DDD" w:rsidRDefault="003159B0" w:rsidP="003159B0">
            <w:pPr>
              <w:spacing w:after="0"/>
              <w:textAlignment w:val="baseline"/>
              <w:rPr>
                <w:b w:val="0"/>
                <w:lang w:val="nl-BE"/>
              </w:rPr>
            </w:pPr>
            <w:r>
              <w:fldChar w:fldCharType="begin"/>
            </w:r>
            <w:r w:rsidRPr="00137DDD">
              <w:rPr>
                <w:lang w:val="nl-BE"/>
              </w:rPr>
              <w:instrText>HYPERLINK "https://www.lambrecht.net/en/products/precipitation/weighing-precipitation-sensor-rain-e"</w:instrText>
            </w:r>
            <w:r>
              <w:fldChar w:fldCharType="separate"/>
            </w:r>
            <w:r w:rsidRPr="00137DDD">
              <w:rPr>
                <w:rStyle w:val="Hyperlink"/>
                <w:b w:val="0"/>
                <w:lang w:val="nl-BE"/>
              </w:rPr>
              <w:t>https://www.lambrecht.net/en/products/precipitation/weighing-precipitation-sensor-rain-e</w:t>
            </w:r>
            <w:r>
              <w:fldChar w:fldCharType="end"/>
            </w:r>
          </w:p>
          <w:p w14:paraId="1F14A8F1" w14:textId="77777777" w:rsidR="003159B0" w:rsidRPr="00137DDD" w:rsidRDefault="003159B0" w:rsidP="003159B0">
            <w:pPr>
              <w:spacing w:after="0"/>
              <w:textAlignment w:val="baseline"/>
              <w:rPr>
                <w:b w:val="0"/>
                <w:lang w:val="nl-BE"/>
              </w:rPr>
            </w:pPr>
          </w:p>
        </w:tc>
        <w:tc>
          <w:tcPr>
            <w:tcW w:w="1984" w:type="pct"/>
            <w:gridSpan w:val="2"/>
          </w:tcPr>
          <w:p w14:paraId="76A1FA24" w14:textId="77777777" w:rsidR="00EC2E05" w:rsidRPr="00892F92" w:rsidRDefault="003F75B7" w:rsidP="00220C06">
            <w:pPr>
              <w:jc w:val="center"/>
              <w:cnfStyle w:val="000000100000" w:firstRow="0" w:lastRow="0" w:firstColumn="0" w:lastColumn="0" w:oddVBand="0" w:evenVBand="0" w:oddHBand="1" w:evenHBand="0" w:firstRowFirstColumn="0" w:firstRowLastColumn="0" w:lastRowFirstColumn="0" w:lastRowLastColumn="0"/>
              <w:rPr>
                <w:noProof/>
                <w:color w:val="2E2E2E"/>
                <w:lang w:eastAsia="en-GB"/>
              </w:rPr>
            </w:pPr>
            <w:r w:rsidRPr="003F75B7">
              <w:rPr>
                <w:noProof/>
                <w:color w:val="2E2E2E"/>
                <w:shd w:val="clear" w:color="auto" w:fill="E6E6E6"/>
                <w:lang w:eastAsia="en-GB"/>
              </w:rPr>
              <w:drawing>
                <wp:inline distT="0" distB="0" distL="0" distR="0" wp14:anchorId="02C60763" wp14:editId="1019603B">
                  <wp:extent cx="1466850" cy="1704975"/>
                  <wp:effectExtent l="0" t="0" r="0" b="0"/>
                  <wp:docPr id="10" name="Picture 24" descr="C:\Users\simsta\AppData\Local\Microsoft\Windows\INetCache\Content.MSO\29A40E1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simsta\AppData\Local\Microsoft\Windows\INetCache\Content.MSO\29A40E1C.tmp"/>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66850" cy="1704975"/>
                          </a:xfrm>
                          <a:prstGeom prst="rect">
                            <a:avLst/>
                          </a:prstGeom>
                          <a:noFill/>
                          <a:ln>
                            <a:noFill/>
                          </a:ln>
                        </pic:spPr>
                      </pic:pic>
                    </a:graphicData>
                  </a:graphic>
                </wp:inline>
              </w:drawing>
            </w:r>
            <w:r w:rsidR="003159B0">
              <w:rPr>
                <w:rFonts w:ascii="Arial" w:hAnsi="Arial" w:cs="Arial"/>
                <w:color w:val="000000"/>
                <w:shd w:val="clear" w:color="auto" w:fill="FFFFFF"/>
              </w:rPr>
              <w:br/>
            </w:r>
          </w:p>
        </w:tc>
      </w:tr>
      <w:tr w:rsidR="00220C06" w:rsidRPr="00866E65" w14:paraId="5EACCD87" w14:textId="77777777" w:rsidTr="00EC2E05">
        <w:tc>
          <w:tcPr>
            <w:cnfStyle w:val="001000000000" w:firstRow="0" w:lastRow="0" w:firstColumn="1" w:lastColumn="0" w:oddVBand="0" w:evenVBand="0" w:oddHBand="0" w:evenHBand="0" w:firstRowFirstColumn="0" w:firstRowLastColumn="0" w:lastRowFirstColumn="0" w:lastRowLastColumn="0"/>
            <w:tcW w:w="3016" w:type="pct"/>
          </w:tcPr>
          <w:p w14:paraId="6CEDF20A" w14:textId="77777777" w:rsidR="007B5FF9" w:rsidRPr="00806C01" w:rsidRDefault="007B5FF9" w:rsidP="007B5FF9">
            <w:r>
              <w:lastRenderedPageBreak/>
              <w:t>Point s</w:t>
            </w:r>
            <w:r w:rsidR="00806C01">
              <w:t xml:space="preserve">oil moisture sensor </w:t>
            </w:r>
          </w:p>
          <w:p w14:paraId="7F6B6A5B" w14:textId="77777777" w:rsidR="007B5FF9" w:rsidRPr="00D53C39" w:rsidRDefault="007B5FF9" w:rsidP="007B5FF9">
            <w:pPr>
              <w:rPr>
                <w:b w:val="0"/>
              </w:rPr>
            </w:pPr>
            <w:r>
              <w:rPr>
                <w:b w:val="0"/>
              </w:rPr>
              <w:t>Soil moisture sensors at various</w:t>
            </w:r>
            <w:r w:rsidRPr="00D53C39">
              <w:rPr>
                <w:b w:val="0"/>
              </w:rPr>
              <w:t xml:space="preserve"> depth</w:t>
            </w:r>
            <w:r>
              <w:rPr>
                <w:b w:val="0"/>
              </w:rPr>
              <w:t>s</w:t>
            </w:r>
            <w:r w:rsidRPr="00D53C39">
              <w:rPr>
                <w:b w:val="0"/>
              </w:rPr>
              <w:t xml:space="preserve"> use the TDT (time domain </w:t>
            </w:r>
            <w:proofErr w:type="spellStart"/>
            <w:r w:rsidRPr="00D53C39">
              <w:rPr>
                <w:b w:val="0"/>
              </w:rPr>
              <w:t>transmissometry</w:t>
            </w:r>
            <w:proofErr w:type="spellEnd"/>
            <w:r w:rsidRPr="00D53C39">
              <w:rPr>
                <w:b w:val="0"/>
              </w:rPr>
              <w:t>) technique and provide absolute volumetric wate</w:t>
            </w:r>
            <w:r w:rsidR="00806C01">
              <w:rPr>
                <w:b w:val="0"/>
              </w:rPr>
              <w:t>r content and soil temperature.</w:t>
            </w:r>
          </w:p>
          <w:p w14:paraId="56DC27A8" w14:textId="31A9A23B" w:rsidR="007B5FF9" w:rsidRDefault="007B5FF9" w:rsidP="007B5FF9">
            <w:pPr>
              <w:rPr>
                <w:b w:val="0"/>
              </w:rPr>
            </w:pPr>
            <w:r w:rsidRPr="00D53C39">
              <w:rPr>
                <w:b w:val="0"/>
              </w:rPr>
              <w:t xml:space="preserve">Note that the soil moisture data are not calibrated to the </w:t>
            </w:r>
            <w:r w:rsidR="00D55646" w:rsidRPr="00D53C39">
              <w:rPr>
                <w:b w:val="0"/>
              </w:rPr>
              <w:t>site-specific</w:t>
            </w:r>
            <w:r w:rsidRPr="00D53C39">
              <w:rPr>
                <w:b w:val="0"/>
              </w:rPr>
              <w:t xml:space="preserve"> soil type, but rely on generic calibration information.</w:t>
            </w:r>
          </w:p>
          <w:p w14:paraId="74FD61D9" w14:textId="1CDFA2FC" w:rsidR="0082230A" w:rsidRPr="00D53C39" w:rsidRDefault="007B5FF9" w:rsidP="007B5FF9">
            <w:pPr>
              <w:rPr>
                <w:b w:val="0"/>
              </w:rPr>
            </w:pPr>
            <w:r>
              <w:rPr>
                <w:b w:val="0"/>
              </w:rPr>
              <w:t>The sampling volume is a region around the waveguide which has a total length of 30</w:t>
            </w:r>
            <w:r w:rsidR="006A669A">
              <w:rPr>
                <w:b w:val="0"/>
              </w:rPr>
              <w:t> </w:t>
            </w:r>
            <w:r>
              <w:rPr>
                <w:b w:val="0"/>
              </w:rPr>
              <w:t xml:space="preserve">cm. Blonquist </w:t>
            </w:r>
            <w:r w:rsidRPr="00695788">
              <w:rPr>
                <w:b w:val="0"/>
                <w:i/>
              </w:rPr>
              <w:t>et al</w:t>
            </w:r>
            <w:r w:rsidR="00695788">
              <w:rPr>
                <w:b w:val="0"/>
              </w:rPr>
              <w:t>.</w:t>
            </w:r>
            <w:r>
              <w:rPr>
                <w:b w:val="0"/>
              </w:rPr>
              <w:t xml:space="preserve"> (2005) suggest that the sampling volume is no greater than 15 cm (</w:t>
            </w:r>
            <w:r w:rsidR="00D55646">
              <w:rPr>
                <w:b w:val="0"/>
              </w:rPr>
              <w:t>half-length</w:t>
            </w:r>
            <w:r>
              <w:rPr>
                <w:b w:val="0"/>
              </w:rPr>
              <w:t xml:space="preserve"> of waveguide) x 6</w:t>
            </w:r>
            <w:r w:rsidR="00806C01">
              <w:rPr>
                <w:b w:val="0"/>
              </w:rPr>
              <w:t xml:space="preserve"> cm</w:t>
            </w:r>
            <w:r w:rsidR="00D55646">
              <w:rPr>
                <w:b w:val="0"/>
              </w:rPr>
              <w:t xml:space="preserve"> </w:t>
            </w:r>
            <w:r w:rsidR="00806C01">
              <w:rPr>
                <w:b w:val="0"/>
              </w:rPr>
              <w:t>(horizontal) x</w:t>
            </w:r>
            <w:r w:rsidR="00D55646">
              <w:rPr>
                <w:b w:val="0"/>
              </w:rPr>
              <w:t xml:space="preserve"> </w:t>
            </w:r>
            <w:r w:rsidR="00806C01">
              <w:rPr>
                <w:b w:val="0"/>
              </w:rPr>
              <w:t>3 cm</w:t>
            </w:r>
            <w:r w:rsidR="00D55646">
              <w:rPr>
                <w:b w:val="0"/>
              </w:rPr>
              <w:t xml:space="preserve"> </w:t>
            </w:r>
            <w:r w:rsidR="00806C01">
              <w:rPr>
                <w:b w:val="0"/>
              </w:rPr>
              <w:t>(vertical).</w:t>
            </w:r>
          </w:p>
          <w:p w14:paraId="379FBE4A" w14:textId="1B6B024A" w:rsidR="007B5FF9" w:rsidRPr="00137DDD" w:rsidRDefault="007B5FF9" w:rsidP="007B5FF9">
            <w:pPr>
              <w:rPr>
                <w:b w:val="0"/>
                <w:lang w:val="nl-BE"/>
              </w:rPr>
            </w:pPr>
            <w:r w:rsidRPr="00137DDD">
              <w:rPr>
                <w:b w:val="0"/>
                <w:lang w:val="nl-BE"/>
              </w:rPr>
              <w:t>Model: Acclima Digital TDT</w:t>
            </w:r>
            <w:r w:rsidRPr="00137DDD">
              <w:rPr>
                <w:rStyle w:val="apple-converted-space"/>
                <w:b w:val="0"/>
                <w:color w:val="2E2E2E"/>
                <w:lang w:val="nl-BE"/>
              </w:rPr>
              <w:t> </w:t>
            </w:r>
            <w:r w:rsidR="00D55646" w:rsidRPr="00137DDD">
              <w:rPr>
                <w:b w:val="0"/>
                <w:lang w:val="nl-BE"/>
              </w:rPr>
              <w:t>ACC-SEN-SDI</w:t>
            </w:r>
          </w:p>
          <w:p w14:paraId="0653EB7D" w14:textId="63E96B26" w:rsidR="006576BC" w:rsidRPr="00137DDD" w:rsidRDefault="006576BC" w:rsidP="007B5FF9">
            <w:pPr>
              <w:rPr>
                <w:b w:val="0"/>
                <w:lang w:val="nl-BE"/>
              </w:rPr>
            </w:pPr>
            <w:r>
              <w:fldChar w:fldCharType="begin"/>
            </w:r>
            <w:r w:rsidRPr="00137DDD">
              <w:rPr>
                <w:lang w:val="nl-BE"/>
              </w:rPr>
              <w:instrText>HYPERLINK "https://acclima.com/products.html"</w:instrText>
            </w:r>
            <w:r>
              <w:fldChar w:fldCharType="separate"/>
            </w:r>
            <w:r w:rsidRPr="00137DDD">
              <w:rPr>
                <w:rStyle w:val="Hyperlink"/>
                <w:rFonts w:eastAsiaTheme="majorEastAsia"/>
                <w:b w:val="0"/>
                <w:lang w:val="nl-BE"/>
              </w:rPr>
              <w:t>https://acclima.com/products.html</w:t>
            </w:r>
            <w:r>
              <w:fldChar w:fldCharType="end"/>
            </w:r>
          </w:p>
        </w:tc>
        <w:tc>
          <w:tcPr>
            <w:tcW w:w="1984" w:type="pct"/>
            <w:gridSpan w:val="2"/>
          </w:tcPr>
          <w:p w14:paraId="5C7DBC47" w14:textId="77777777" w:rsidR="007B5FF9" w:rsidRPr="00866E65" w:rsidRDefault="003F75B7" w:rsidP="00220C06">
            <w:pPr>
              <w:jc w:val="center"/>
              <w:cnfStyle w:val="000000000000" w:firstRow="0" w:lastRow="0" w:firstColumn="0" w:lastColumn="0" w:oddVBand="0" w:evenVBand="0" w:oddHBand="0" w:evenHBand="0" w:firstRowFirstColumn="0" w:firstRowLastColumn="0" w:lastRowFirstColumn="0" w:lastRowLastColumn="0"/>
            </w:pPr>
            <w:r w:rsidRPr="00EB784F">
              <w:rPr>
                <w:noProof/>
                <w:color w:val="2B579A"/>
                <w:shd w:val="clear" w:color="auto" w:fill="E6E6E6"/>
                <w:lang w:eastAsia="en-GB"/>
              </w:rPr>
              <w:drawing>
                <wp:inline distT="0" distB="0" distL="0" distR="0" wp14:anchorId="24770097" wp14:editId="74FB2515">
                  <wp:extent cx="2447925" cy="1571625"/>
                  <wp:effectExtent l="0" t="438150" r="0" b="428625"/>
                  <wp:docPr id="1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rot="5400000">
                            <a:off x="0" y="0"/>
                            <a:ext cx="2447925" cy="1571625"/>
                          </a:xfrm>
                          <a:prstGeom prst="rect">
                            <a:avLst/>
                          </a:prstGeom>
                          <a:noFill/>
                          <a:ln>
                            <a:noFill/>
                          </a:ln>
                        </pic:spPr>
                      </pic:pic>
                    </a:graphicData>
                  </a:graphic>
                </wp:inline>
              </w:drawing>
            </w:r>
          </w:p>
        </w:tc>
      </w:tr>
      <w:tr w:rsidR="00220C06" w:rsidRPr="00866E65" w14:paraId="728A956F" w14:textId="77777777" w:rsidTr="00EC2E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6" w:type="pct"/>
            <w:hideMark/>
          </w:tcPr>
          <w:p w14:paraId="265596CD" w14:textId="77777777" w:rsidR="007B5FF9" w:rsidRPr="00863D6F" w:rsidRDefault="00863D6F" w:rsidP="007B5FF9">
            <w:r>
              <w:t>Soil heat flux plate</w:t>
            </w:r>
          </w:p>
          <w:p w14:paraId="211A064F" w14:textId="4ABF21C1" w:rsidR="007B5FF9" w:rsidRPr="00D53C39" w:rsidRDefault="007B5FF9" w:rsidP="007B5FF9">
            <w:pPr>
              <w:rPr>
                <w:b w:val="0"/>
              </w:rPr>
            </w:pPr>
            <w:r w:rsidRPr="00D53C39">
              <w:rPr>
                <w:b w:val="0"/>
              </w:rPr>
              <w:t xml:space="preserve">Two heat flux plates </w:t>
            </w:r>
            <w:r w:rsidR="00D55646">
              <w:rPr>
                <w:b w:val="0"/>
              </w:rPr>
              <w:t xml:space="preserve">buried at a depth of 0.03 m </w:t>
            </w:r>
            <w:r w:rsidRPr="00D53C39">
              <w:rPr>
                <w:b w:val="0"/>
              </w:rPr>
              <w:t>at each site provide the soil heat flux. These plates have a self-calibrating feature to maximise measurement accuracy; the </w:t>
            </w:r>
            <w:proofErr w:type="gramStart"/>
            <w:r w:rsidRPr="00D53C39">
              <w:rPr>
                <w:b w:val="0"/>
              </w:rPr>
              <w:t>in situ</w:t>
            </w:r>
            <w:proofErr w:type="gramEnd"/>
            <w:r w:rsidRPr="00D53C39">
              <w:rPr>
                <w:b w:val="0"/>
              </w:rPr>
              <w:t> calibration is performed once a day.</w:t>
            </w:r>
          </w:p>
          <w:p w14:paraId="7E70D924" w14:textId="77777777" w:rsidR="007B5FF9" w:rsidRDefault="007B5FF9" w:rsidP="007B5FF9">
            <w:pPr>
              <w:rPr>
                <w:b w:val="0"/>
              </w:rPr>
            </w:pPr>
            <w:r>
              <w:rPr>
                <w:b w:val="0"/>
              </w:rPr>
              <w:t xml:space="preserve">Model: </w:t>
            </w:r>
            <w:proofErr w:type="spellStart"/>
            <w:r>
              <w:rPr>
                <w:b w:val="0"/>
              </w:rPr>
              <w:t>Hukseflux</w:t>
            </w:r>
            <w:proofErr w:type="spellEnd"/>
            <w:r>
              <w:rPr>
                <w:b w:val="0"/>
              </w:rPr>
              <w:t xml:space="preserve"> </w:t>
            </w:r>
            <w:r w:rsidRPr="00D53C39">
              <w:rPr>
                <w:b w:val="0"/>
              </w:rPr>
              <w:t>HFP01SC</w:t>
            </w:r>
            <w:r>
              <w:rPr>
                <w:b w:val="0"/>
              </w:rPr>
              <w:t xml:space="preserve"> self-calibrating heat flux plate</w:t>
            </w:r>
          </w:p>
          <w:p w14:paraId="4A472F1E" w14:textId="4F34F1AE" w:rsidR="007B5FF9" w:rsidRPr="00D53C39" w:rsidRDefault="006576BC" w:rsidP="007B5FF9">
            <w:pPr>
              <w:rPr>
                <w:b w:val="0"/>
              </w:rPr>
            </w:pPr>
            <w:hyperlink r:id="rId27" w:history="1">
              <w:r w:rsidRPr="006576BC">
                <w:rPr>
                  <w:rStyle w:val="Hyperlink"/>
                  <w:rFonts w:eastAsiaTheme="majorEastAsia"/>
                  <w:b w:val="0"/>
                </w:rPr>
                <w:t>https://www.hukseflux.com/products/heat-flux-sensors/heat-flux-meters/hfp01-heat-flux-sensor</w:t>
              </w:r>
            </w:hyperlink>
          </w:p>
        </w:tc>
        <w:tc>
          <w:tcPr>
            <w:tcW w:w="1984" w:type="pct"/>
            <w:gridSpan w:val="2"/>
            <w:hideMark/>
          </w:tcPr>
          <w:p w14:paraId="27E76140" w14:textId="77777777" w:rsidR="007B5FF9" w:rsidRPr="00866E65" w:rsidRDefault="003F75B7" w:rsidP="00220C06">
            <w:pPr>
              <w:jc w:val="center"/>
              <w:cnfStyle w:val="000000100000" w:firstRow="0" w:lastRow="0" w:firstColumn="0" w:lastColumn="0" w:oddVBand="0" w:evenVBand="0" w:oddHBand="1" w:evenHBand="0" w:firstRowFirstColumn="0" w:firstRowLastColumn="0" w:lastRowFirstColumn="0" w:lastRowLastColumn="0"/>
            </w:pPr>
            <w:r w:rsidRPr="00EB784F">
              <w:rPr>
                <w:noProof/>
                <w:color w:val="2B579A"/>
                <w:shd w:val="clear" w:color="auto" w:fill="E6E6E6"/>
                <w:lang w:eastAsia="en-GB"/>
              </w:rPr>
              <w:drawing>
                <wp:inline distT="0" distB="0" distL="0" distR="0" wp14:anchorId="32B33A96" wp14:editId="7D27FDF5">
                  <wp:extent cx="1838325" cy="1571625"/>
                  <wp:effectExtent l="0" t="133350" r="0" b="123825"/>
                  <wp:docPr id="12"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rot="5400000">
                            <a:off x="0" y="0"/>
                            <a:ext cx="1838325" cy="1571625"/>
                          </a:xfrm>
                          <a:prstGeom prst="rect">
                            <a:avLst/>
                          </a:prstGeom>
                          <a:noFill/>
                          <a:ln>
                            <a:noFill/>
                          </a:ln>
                        </pic:spPr>
                      </pic:pic>
                    </a:graphicData>
                  </a:graphic>
                </wp:inline>
              </w:drawing>
            </w:r>
          </w:p>
        </w:tc>
      </w:tr>
      <w:tr w:rsidR="00220C06" w:rsidRPr="00866E65" w14:paraId="16CA9580" w14:textId="77777777" w:rsidTr="00EC2E05">
        <w:tc>
          <w:tcPr>
            <w:cnfStyle w:val="001000000000" w:firstRow="0" w:lastRow="0" w:firstColumn="1" w:lastColumn="0" w:oddVBand="0" w:evenVBand="0" w:oddHBand="0" w:evenHBand="0" w:firstRowFirstColumn="0" w:firstRowLastColumn="0" w:lastRowFirstColumn="0" w:lastRowLastColumn="0"/>
            <w:tcW w:w="3016" w:type="pct"/>
            <w:hideMark/>
          </w:tcPr>
          <w:p w14:paraId="4993C493" w14:textId="77777777" w:rsidR="007B5FF9" w:rsidRPr="00863D6F" w:rsidRDefault="00863D6F" w:rsidP="007B5FF9">
            <w:r>
              <w:lastRenderedPageBreak/>
              <w:t>Soil temperature sensor</w:t>
            </w:r>
          </w:p>
          <w:p w14:paraId="3EC96736" w14:textId="1B4C7530" w:rsidR="007B5FF9" w:rsidRPr="00D53C39" w:rsidRDefault="007B5FF9" w:rsidP="007B5FF9">
            <w:pPr>
              <w:rPr>
                <w:b w:val="0"/>
              </w:rPr>
            </w:pPr>
            <w:r w:rsidRPr="00D53C39">
              <w:rPr>
                <w:b w:val="0"/>
              </w:rPr>
              <w:t>The near-surface soil temperature is measured at five depths (0.02, 0.05, 0.10, 0.20 and 0.50 m) using a profile of thermocouples.</w:t>
            </w:r>
          </w:p>
          <w:p w14:paraId="4F8951F7" w14:textId="77777777" w:rsidR="007B5FF9" w:rsidRPr="00137DDD" w:rsidRDefault="007B5FF9" w:rsidP="007B5FF9">
            <w:pPr>
              <w:rPr>
                <w:b w:val="0"/>
                <w:lang w:val="nl-BE"/>
              </w:rPr>
            </w:pPr>
            <w:r w:rsidRPr="00137DDD">
              <w:rPr>
                <w:b w:val="0"/>
                <w:lang w:val="nl-BE"/>
              </w:rPr>
              <w:t>Model: Hukseflux STP01</w:t>
            </w:r>
          </w:p>
          <w:p w14:paraId="621A5848" w14:textId="53A2E49F" w:rsidR="006576BC" w:rsidRPr="00137DDD" w:rsidRDefault="006576BC" w:rsidP="007B5FF9">
            <w:pPr>
              <w:rPr>
                <w:b w:val="0"/>
                <w:lang w:val="nl-BE"/>
              </w:rPr>
            </w:pPr>
            <w:r>
              <w:fldChar w:fldCharType="begin"/>
            </w:r>
            <w:r w:rsidRPr="00137DDD">
              <w:rPr>
                <w:lang w:val="nl-BE"/>
              </w:rPr>
              <w:instrText>HYPERLINK "https://www.hukseflux.com/products/heat-flux-sensors/soil-temperature-sensors/stp01-soil-temperature-sensor"</w:instrText>
            </w:r>
            <w:r>
              <w:fldChar w:fldCharType="separate"/>
            </w:r>
            <w:r w:rsidRPr="00137DDD">
              <w:rPr>
                <w:rStyle w:val="Hyperlink"/>
                <w:rFonts w:eastAsiaTheme="majorEastAsia"/>
                <w:b w:val="0"/>
                <w:lang w:val="nl-BE"/>
              </w:rPr>
              <w:t>https://www.hukseflux.com/products/heat-flux-sensors/soil-temperature-sensors/stp01-soil-temperature-sensor</w:t>
            </w:r>
            <w:r>
              <w:fldChar w:fldCharType="end"/>
            </w:r>
          </w:p>
        </w:tc>
        <w:tc>
          <w:tcPr>
            <w:tcW w:w="1984" w:type="pct"/>
            <w:gridSpan w:val="2"/>
            <w:hideMark/>
          </w:tcPr>
          <w:p w14:paraId="27B99D0C" w14:textId="77777777" w:rsidR="007B5FF9" w:rsidRPr="00866E65" w:rsidRDefault="003F75B7" w:rsidP="00220C06">
            <w:pPr>
              <w:jc w:val="center"/>
              <w:cnfStyle w:val="000000000000" w:firstRow="0" w:lastRow="0" w:firstColumn="0" w:lastColumn="0" w:oddVBand="0" w:evenVBand="0" w:oddHBand="0" w:evenHBand="0" w:firstRowFirstColumn="0" w:firstRowLastColumn="0" w:lastRowFirstColumn="0" w:lastRowLastColumn="0"/>
            </w:pPr>
            <w:r w:rsidRPr="00EB784F">
              <w:rPr>
                <w:noProof/>
                <w:color w:val="2B579A"/>
                <w:shd w:val="clear" w:color="auto" w:fill="E6E6E6"/>
                <w:lang w:eastAsia="en-GB"/>
              </w:rPr>
              <w:drawing>
                <wp:inline distT="0" distB="0" distL="0" distR="0" wp14:anchorId="1D087002" wp14:editId="1EFAF817">
                  <wp:extent cx="2305050" cy="1657350"/>
                  <wp:effectExtent l="0" t="323850" r="0" b="304800"/>
                  <wp:docPr id="13"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rot="5400000">
                            <a:off x="0" y="0"/>
                            <a:ext cx="2305050" cy="1657350"/>
                          </a:xfrm>
                          <a:prstGeom prst="rect">
                            <a:avLst/>
                          </a:prstGeom>
                          <a:noFill/>
                          <a:ln>
                            <a:noFill/>
                          </a:ln>
                        </pic:spPr>
                      </pic:pic>
                    </a:graphicData>
                  </a:graphic>
                </wp:inline>
              </w:drawing>
            </w:r>
          </w:p>
        </w:tc>
      </w:tr>
      <w:tr w:rsidR="00220C06" w:rsidRPr="00866E65" w14:paraId="061B83DB" w14:textId="77777777" w:rsidTr="00EC2E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6" w:type="pct"/>
            <w:hideMark/>
          </w:tcPr>
          <w:p w14:paraId="74D6158E" w14:textId="77777777" w:rsidR="007B5FF9" w:rsidRPr="00863D6F" w:rsidRDefault="00863D6F" w:rsidP="007B5FF9">
            <w:r>
              <w:t>Radiometer</w:t>
            </w:r>
          </w:p>
          <w:p w14:paraId="00CC0A34" w14:textId="7BA7B49B" w:rsidR="007B5FF9" w:rsidRPr="00766499" w:rsidRDefault="007B5FF9" w:rsidP="007B5FF9">
            <w:pPr>
              <w:rPr>
                <w:b w:val="0"/>
              </w:rPr>
            </w:pPr>
            <w:r w:rsidRPr="00D53C39">
              <w:rPr>
                <w:b w:val="0"/>
              </w:rPr>
              <w:t xml:space="preserve">A four-component radiometer measures the individual radiation components using upward and downward facing pyranometers (for the shortwave components) and pyrgeometers (for the longwave components). The net radiation is calculated as the sum of the incoming minus the outgoing components and is usually the dominant term in the surface energy balance. In the photo the radiometer </w:t>
            </w:r>
            <w:r>
              <w:rPr>
                <w:b w:val="0"/>
              </w:rPr>
              <w:t xml:space="preserve">is </w:t>
            </w:r>
            <w:r w:rsidRPr="00D53C39">
              <w:rPr>
                <w:b w:val="0"/>
              </w:rPr>
              <w:t xml:space="preserve">at the </w:t>
            </w:r>
            <w:r w:rsidRPr="00766499">
              <w:rPr>
                <w:b w:val="0"/>
              </w:rPr>
              <w:t>end of the horizontal support.</w:t>
            </w:r>
          </w:p>
          <w:p w14:paraId="2EB00C83" w14:textId="11435D77" w:rsidR="007B5FF9" w:rsidRPr="00137DDD" w:rsidRDefault="007B5FF9" w:rsidP="007B5FF9">
            <w:pPr>
              <w:rPr>
                <w:b w:val="0"/>
                <w:lang w:val="nl-BE"/>
              </w:rPr>
            </w:pPr>
            <w:r w:rsidRPr="00137DDD">
              <w:rPr>
                <w:b w:val="0"/>
                <w:lang w:val="nl-BE"/>
              </w:rPr>
              <w:t xml:space="preserve">Model: Hukseflux </w:t>
            </w:r>
            <w:r w:rsidR="002D5769" w:rsidRPr="00137DDD">
              <w:rPr>
                <w:b w:val="0"/>
                <w:lang w:val="nl-BE"/>
              </w:rPr>
              <w:t>NR01</w:t>
            </w:r>
          </w:p>
          <w:p w14:paraId="32DCCA18" w14:textId="713E4F8C" w:rsidR="006576BC" w:rsidRPr="00137DDD" w:rsidRDefault="006576BC" w:rsidP="007B5FF9">
            <w:pPr>
              <w:rPr>
                <w:b w:val="0"/>
                <w:lang w:val="nl-BE"/>
              </w:rPr>
            </w:pPr>
            <w:r>
              <w:fldChar w:fldCharType="begin"/>
            </w:r>
            <w:r w:rsidRPr="00137DDD">
              <w:rPr>
                <w:lang w:val="nl-BE"/>
              </w:rPr>
              <w:instrText>HYPERLINK "https://www.campbellsci.com/nr01"</w:instrText>
            </w:r>
            <w:r>
              <w:fldChar w:fldCharType="separate"/>
            </w:r>
            <w:r w:rsidRPr="00137DDD">
              <w:rPr>
                <w:rStyle w:val="Hyperlink"/>
                <w:rFonts w:eastAsiaTheme="majorEastAsia"/>
                <w:b w:val="0"/>
                <w:lang w:val="nl-BE"/>
              </w:rPr>
              <w:t>https://www.campbellsci.com/nr01</w:t>
            </w:r>
            <w:r>
              <w:fldChar w:fldCharType="end"/>
            </w:r>
          </w:p>
        </w:tc>
        <w:tc>
          <w:tcPr>
            <w:tcW w:w="1984" w:type="pct"/>
            <w:gridSpan w:val="2"/>
            <w:hideMark/>
          </w:tcPr>
          <w:p w14:paraId="5B41CB27" w14:textId="77777777" w:rsidR="007B5FF9" w:rsidRPr="00866E65" w:rsidRDefault="003F75B7" w:rsidP="00220C06">
            <w:pPr>
              <w:jc w:val="center"/>
              <w:cnfStyle w:val="000000100000" w:firstRow="0" w:lastRow="0" w:firstColumn="0" w:lastColumn="0" w:oddVBand="0" w:evenVBand="0" w:oddHBand="1" w:evenHBand="0" w:firstRowFirstColumn="0" w:firstRowLastColumn="0" w:lastRowFirstColumn="0" w:lastRowLastColumn="0"/>
            </w:pPr>
            <w:r w:rsidRPr="00EB784F">
              <w:rPr>
                <w:noProof/>
                <w:color w:val="2B579A"/>
                <w:shd w:val="clear" w:color="auto" w:fill="E6E6E6"/>
                <w:lang w:eastAsia="en-GB"/>
              </w:rPr>
              <w:drawing>
                <wp:inline distT="0" distB="0" distL="0" distR="0" wp14:anchorId="766206ED" wp14:editId="29B0A7E3">
                  <wp:extent cx="1638300" cy="1152525"/>
                  <wp:effectExtent l="0" t="0" r="0" b="0"/>
                  <wp:docPr id="14"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38300" cy="1152525"/>
                          </a:xfrm>
                          <a:prstGeom prst="rect">
                            <a:avLst/>
                          </a:prstGeom>
                          <a:noFill/>
                          <a:ln>
                            <a:noFill/>
                          </a:ln>
                        </pic:spPr>
                      </pic:pic>
                    </a:graphicData>
                  </a:graphic>
                </wp:inline>
              </w:drawing>
            </w:r>
          </w:p>
        </w:tc>
      </w:tr>
      <w:tr w:rsidR="00220C06" w:rsidRPr="00866E65" w14:paraId="6080D2CE" w14:textId="77777777" w:rsidTr="00EC2E05">
        <w:tc>
          <w:tcPr>
            <w:cnfStyle w:val="001000000000" w:firstRow="0" w:lastRow="0" w:firstColumn="1" w:lastColumn="0" w:oddVBand="0" w:evenVBand="0" w:oddHBand="0" w:evenHBand="0" w:firstRowFirstColumn="0" w:firstRowLastColumn="0" w:lastRowFirstColumn="0" w:lastRowLastColumn="0"/>
            <w:tcW w:w="3016" w:type="pct"/>
            <w:hideMark/>
          </w:tcPr>
          <w:p w14:paraId="689E1AE9" w14:textId="12336634" w:rsidR="007B5FF9" w:rsidRPr="003205A0" w:rsidRDefault="00C15110" w:rsidP="007B5FF9">
            <w:r>
              <w:t>Air temperature, pressure, and relative humidity</w:t>
            </w:r>
          </w:p>
          <w:p w14:paraId="56420094" w14:textId="3CB87EE4" w:rsidR="007B5FF9" w:rsidRPr="00287A21" w:rsidRDefault="007B5FF9" w:rsidP="007B5FF9">
            <w:pPr>
              <w:rPr>
                <w:b w:val="0"/>
              </w:rPr>
            </w:pPr>
            <w:r w:rsidRPr="00D53C39">
              <w:rPr>
                <w:b w:val="0"/>
              </w:rPr>
              <w:t>Air temperature and relative humidity are measured by a probe situated within a naturally aspirated radiation shield; barometric pressure is also measured</w:t>
            </w:r>
            <w:r w:rsidR="00D55646">
              <w:rPr>
                <w:b w:val="0"/>
              </w:rPr>
              <w:t xml:space="preserve"> here for some sites</w:t>
            </w:r>
            <w:r w:rsidRPr="00D53C39">
              <w:rPr>
                <w:b w:val="0"/>
              </w:rPr>
              <w:t xml:space="preserve">. </w:t>
            </w:r>
          </w:p>
          <w:p w14:paraId="3D1D1CBC" w14:textId="77777777" w:rsidR="007B5FF9" w:rsidRDefault="007B5FF9" w:rsidP="007B5FF9">
            <w:pPr>
              <w:rPr>
                <w:b w:val="0"/>
              </w:rPr>
            </w:pPr>
            <w:r w:rsidRPr="00287A21">
              <w:rPr>
                <w:b w:val="0"/>
              </w:rPr>
              <w:t>Model: </w:t>
            </w:r>
            <w:proofErr w:type="spellStart"/>
            <w:r w:rsidRPr="00287A21">
              <w:rPr>
                <w:b w:val="0"/>
              </w:rPr>
              <w:t>Rotronic</w:t>
            </w:r>
            <w:proofErr w:type="spellEnd"/>
            <w:r w:rsidRPr="00287A21">
              <w:rPr>
                <w:b w:val="0"/>
              </w:rPr>
              <w:t xml:space="preserve"> HC2A-S3 within the Gill </w:t>
            </w:r>
            <w:proofErr w:type="spellStart"/>
            <w:r w:rsidRPr="00287A21">
              <w:rPr>
                <w:b w:val="0"/>
              </w:rPr>
              <w:t>MetPak</w:t>
            </w:r>
            <w:proofErr w:type="spellEnd"/>
            <w:r w:rsidRPr="00287A21">
              <w:rPr>
                <w:b w:val="0"/>
              </w:rPr>
              <w:t xml:space="preserve"> Pro Base Station</w:t>
            </w:r>
          </w:p>
          <w:p w14:paraId="20E43283" w14:textId="5B5BBF68" w:rsidR="006576BC" w:rsidRPr="006576BC" w:rsidRDefault="006576BC" w:rsidP="007B5FF9">
            <w:pPr>
              <w:rPr>
                <w:b w:val="0"/>
              </w:rPr>
            </w:pPr>
            <w:hyperlink r:id="rId31" w:history="1">
              <w:r w:rsidRPr="006576BC">
                <w:rPr>
                  <w:rStyle w:val="Hyperlink"/>
                  <w:rFonts w:eastAsiaTheme="majorEastAsia"/>
                  <w:b w:val="0"/>
                </w:rPr>
                <w:t>http://www.gillinstruments.com/products/anemometer/metpak-pro-weather-station.html</w:t>
              </w:r>
            </w:hyperlink>
          </w:p>
        </w:tc>
        <w:tc>
          <w:tcPr>
            <w:tcW w:w="1984" w:type="pct"/>
            <w:gridSpan w:val="2"/>
            <w:hideMark/>
          </w:tcPr>
          <w:p w14:paraId="6D7299BD" w14:textId="77777777" w:rsidR="007B5FF9" w:rsidRPr="00866E65" w:rsidRDefault="003F75B7" w:rsidP="00220C06">
            <w:pPr>
              <w:jc w:val="center"/>
              <w:cnfStyle w:val="000000000000" w:firstRow="0" w:lastRow="0" w:firstColumn="0" w:lastColumn="0" w:oddVBand="0" w:evenVBand="0" w:oddHBand="0" w:evenHBand="0" w:firstRowFirstColumn="0" w:firstRowLastColumn="0" w:lastRowFirstColumn="0" w:lastRowLastColumn="0"/>
            </w:pPr>
            <w:r w:rsidRPr="00EB784F">
              <w:rPr>
                <w:noProof/>
                <w:color w:val="2B579A"/>
                <w:shd w:val="clear" w:color="auto" w:fill="E6E6E6"/>
                <w:lang w:eastAsia="en-GB"/>
              </w:rPr>
              <w:drawing>
                <wp:inline distT="0" distB="0" distL="0" distR="0" wp14:anchorId="7925779E" wp14:editId="284E684A">
                  <wp:extent cx="1714500" cy="2209800"/>
                  <wp:effectExtent l="0" t="0" r="0" b="0"/>
                  <wp:docPr id="15"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14500" cy="2209800"/>
                          </a:xfrm>
                          <a:prstGeom prst="rect">
                            <a:avLst/>
                          </a:prstGeom>
                          <a:noFill/>
                          <a:ln>
                            <a:noFill/>
                          </a:ln>
                        </pic:spPr>
                      </pic:pic>
                    </a:graphicData>
                  </a:graphic>
                </wp:inline>
              </w:drawing>
            </w:r>
          </w:p>
        </w:tc>
      </w:tr>
      <w:tr w:rsidR="00220C06" w:rsidRPr="00866E65" w14:paraId="71851673" w14:textId="77777777" w:rsidTr="00EC2E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6" w:type="pct"/>
          </w:tcPr>
          <w:p w14:paraId="49241F72" w14:textId="77777777" w:rsidR="007B5FF9" w:rsidRPr="00D04FC0" w:rsidRDefault="0064307F" w:rsidP="007B5FF9">
            <w:r>
              <w:lastRenderedPageBreak/>
              <w:t>B</w:t>
            </w:r>
            <w:r w:rsidR="007B5FF9" w:rsidRPr="00D04FC0">
              <w:t xml:space="preserve">arometric </w:t>
            </w:r>
            <w:r w:rsidR="007B5FF9">
              <w:t>p</w:t>
            </w:r>
            <w:r w:rsidR="007B5FF9" w:rsidRPr="00D04FC0">
              <w:t xml:space="preserve">ressure </w:t>
            </w:r>
            <w:r w:rsidR="007B5FF9">
              <w:t>s</w:t>
            </w:r>
            <w:r w:rsidR="007B5FF9" w:rsidRPr="00D04FC0">
              <w:t>ensor</w:t>
            </w:r>
          </w:p>
          <w:p w14:paraId="22C635B9" w14:textId="380D66EB" w:rsidR="007B5FF9" w:rsidRDefault="007B5FF9" w:rsidP="007B5FF9">
            <w:pPr>
              <w:rPr>
                <w:b w:val="0"/>
              </w:rPr>
            </w:pPr>
            <w:r w:rsidRPr="00D04FC0">
              <w:rPr>
                <w:b w:val="0"/>
              </w:rPr>
              <w:t xml:space="preserve">A barometric pressure sensor which incorporates a </w:t>
            </w:r>
            <w:proofErr w:type="spellStart"/>
            <w:r w:rsidRPr="00D04FC0">
              <w:rPr>
                <w:b w:val="0"/>
              </w:rPr>
              <w:t>Barocap</w:t>
            </w:r>
            <w:proofErr w:type="spellEnd"/>
            <w:r w:rsidRPr="00D04FC0">
              <w:rPr>
                <w:b w:val="0"/>
              </w:rPr>
              <w:t xml:space="preserve">® silicon capacitive pressure sensor encased in a plastic shell with an intake valve for pressure equalisation. Measures barometric pressure equivalent to an elevation </w:t>
            </w:r>
            <w:proofErr w:type="gramStart"/>
            <w:r w:rsidRPr="00D04FC0">
              <w:rPr>
                <w:b w:val="0"/>
              </w:rPr>
              <w:t>range</w:t>
            </w:r>
            <w:proofErr w:type="gramEnd"/>
            <w:r w:rsidRPr="00D04FC0">
              <w:rPr>
                <w:b w:val="0"/>
              </w:rPr>
              <w:t xml:space="preserve"> from below sea level to 4.5</w:t>
            </w:r>
            <w:r w:rsidR="00D55646">
              <w:rPr>
                <w:b w:val="0"/>
              </w:rPr>
              <w:t xml:space="preserve"> </w:t>
            </w:r>
            <w:r w:rsidRPr="00D04FC0">
              <w:rPr>
                <w:b w:val="0"/>
              </w:rPr>
              <w:t>km.</w:t>
            </w:r>
          </w:p>
          <w:p w14:paraId="2907BED8" w14:textId="75321DB5" w:rsidR="007B5FF9" w:rsidRDefault="007B5FF9" w:rsidP="007B5FF9">
            <w:pPr>
              <w:rPr>
                <w:b w:val="0"/>
              </w:rPr>
            </w:pPr>
            <w:r w:rsidRPr="00D04FC0">
              <w:rPr>
                <w:b w:val="0"/>
              </w:rPr>
              <w:t>Model: Vaisala PTB110</w:t>
            </w:r>
          </w:p>
          <w:p w14:paraId="293126A2" w14:textId="24F92FB2" w:rsidR="006576BC" w:rsidRPr="006576BC" w:rsidRDefault="006576BC" w:rsidP="007B5FF9">
            <w:pPr>
              <w:rPr>
                <w:b w:val="0"/>
              </w:rPr>
            </w:pPr>
            <w:hyperlink r:id="rId33" w:history="1">
              <w:r w:rsidRPr="006576BC">
                <w:rPr>
                  <w:rStyle w:val="Hyperlink"/>
                  <w:rFonts w:eastAsiaTheme="majorEastAsia"/>
                  <w:b w:val="0"/>
                </w:rPr>
                <w:t>https://www.vaisala.com/en/products/instruments-sensors-and-other-measurement-devices/instruments-industrial-measurements/ptb110</w:t>
              </w:r>
            </w:hyperlink>
          </w:p>
        </w:tc>
        <w:tc>
          <w:tcPr>
            <w:tcW w:w="1984" w:type="pct"/>
            <w:gridSpan w:val="2"/>
          </w:tcPr>
          <w:p w14:paraId="5DA3D73D" w14:textId="77777777" w:rsidR="007B5FF9" w:rsidRPr="00866E65" w:rsidRDefault="003F75B7" w:rsidP="00220C06">
            <w:pPr>
              <w:jc w:val="center"/>
              <w:cnfStyle w:val="000000100000" w:firstRow="0" w:lastRow="0" w:firstColumn="0" w:lastColumn="0" w:oddVBand="0" w:evenVBand="0" w:oddHBand="1" w:evenHBand="0" w:firstRowFirstColumn="0" w:firstRowLastColumn="0" w:lastRowFirstColumn="0" w:lastRowLastColumn="0"/>
              <w:rPr>
                <w:noProof/>
                <w:color w:val="2E2E2E"/>
              </w:rPr>
            </w:pPr>
            <w:r w:rsidRPr="003F75B7">
              <w:rPr>
                <w:noProof/>
                <w:color w:val="2E2E2E"/>
                <w:shd w:val="clear" w:color="auto" w:fill="E6E6E6"/>
                <w:lang w:eastAsia="en-GB"/>
              </w:rPr>
              <w:drawing>
                <wp:inline distT="0" distB="0" distL="0" distR="0" wp14:anchorId="78F45311" wp14:editId="252273F2">
                  <wp:extent cx="1171575" cy="2133600"/>
                  <wp:effectExtent l="0" t="0" r="0" b="0"/>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71575" cy="2133600"/>
                          </a:xfrm>
                          <a:prstGeom prst="rect">
                            <a:avLst/>
                          </a:prstGeom>
                          <a:noFill/>
                          <a:ln>
                            <a:noFill/>
                          </a:ln>
                        </pic:spPr>
                      </pic:pic>
                    </a:graphicData>
                  </a:graphic>
                </wp:inline>
              </w:drawing>
            </w:r>
          </w:p>
        </w:tc>
      </w:tr>
      <w:tr w:rsidR="00220C06" w:rsidRPr="00866E65" w14:paraId="447D4305" w14:textId="77777777" w:rsidTr="00EC2E05">
        <w:tc>
          <w:tcPr>
            <w:cnfStyle w:val="001000000000" w:firstRow="0" w:lastRow="0" w:firstColumn="1" w:lastColumn="0" w:oddVBand="0" w:evenVBand="0" w:oddHBand="0" w:evenHBand="0" w:firstRowFirstColumn="0" w:firstRowLastColumn="0" w:lastRowFirstColumn="0" w:lastRowLastColumn="0"/>
            <w:tcW w:w="3016" w:type="pct"/>
          </w:tcPr>
          <w:p w14:paraId="19BB2B12" w14:textId="77777777" w:rsidR="007B5FF9" w:rsidRPr="00D04FC0" w:rsidRDefault="0064307F" w:rsidP="007B5FF9">
            <w:r>
              <w:t>T</w:t>
            </w:r>
            <w:r w:rsidR="007B5FF9" w:rsidRPr="00D04FC0">
              <w:t>emperature and humidity sensor</w:t>
            </w:r>
          </w:p>
          <w:p w14:paraId="342C11B5" w14:textId="5E669DE9" w:rsidR="007B5FF9" w:rsidRPr="00D04FC0" w:rsidRDefault="007B5FF9" w:rsidP="007B5FF9">
            <w:pPr>
              <w:rPr>
                <w:b w:val="0"/>
              </w:rPr>
            </w:pPr>
            <w:r w:rsidRPr="00D04FC0">
              <w:rPr>
                <w:b w:val="0"/>
              </w:rPr>
              <w:t xml:space="preserve">Humidity and air temperature are measured by a capacitive thin film HUMICAP© polymer sensor and resistive platinum sensor (Pt100) respectively. Both the humidity and temperature sensors are located at the tip of the probe protected by a removable filter. </w:t>
            </w:r>
          </w:p>
          <w:p w14:paraId="19B01D28" w14:textId="21C4EAEF" w:rsidR="007B5FF9" w:rsidRDefault="007B5FF9" w:rsidP="007B5FF9">
            <w:pPr>
              <w:rPr>
                <w:b w:val="0"/>
              </w:rPr>
            </w:pPr>
            <w:r w:rsidRPr="00D04FC0">
              <w:rPr>
                <w:b w:val="0"/>
              </w:rPr>
              <w:t xml:space="preserve">Model: Vaisala HUMICAP HMP155A </w:t>
            </w:r>
          </w:p>
          <w:p w14:paraId="145B3730" w14:textId="6223F04C" w:rsidR="006576BC" w:rsidRPr="006576BC" w:rsidRDefault="006576BC" w:rsidP="007B5FF9">
            <w:pPr>
              <w:rPr>
                <w:b w:val="0"/>
              </w:rPr>
            </w:pPr>
            <w:hyperlink r:id="rId35" w:history="1">
              <w:r w:rsidRPr="006576BC">
                <w:rPr>
                  <w:rStyle w:val="Hyperlink"/>
                  <w:rFonts w:eastAsiaTheme="majorEastAsia"/>
                  <w:b w:val="0"/>
                </w:rPr>
                <w:t>https://www.vaisala.com/en/products/instruments-sensors-and-other-measurement-devices/weather-stations-and-sensors/hmp155</w:t>
              </w:r>
            </w:hyperlink>
          </w:p>
        </w:tc>
        <w:tc>
          <w:tcPr>
            <w:tcW w:w="1984" w:type="pct"/>
            <w:gridSpan w:val="2"/>
          </w:tcPr>
          <w:p w14:paraId="0A60F3FF" w14:textId="77777777" w:rsidR="007B5FF9" w:rsidRPr="00866E65" w:rsidRDefault="003F75B7" w:rsidP="00220C06">
            <w:pPr>
              <w:jc w:val="center"/>
              <w:cnfStyle w:val="000000000000" w:firstRow="0" w:lastRow="0" w:firstColumn="0" w:lastColumn="0" w:oddVBand="0" w:evenVBand="0" w:oddHBand="0" w:evenHBand="0" w:firstRowFirstColumn="0" w:firstRowLastColumn="0" w:lastRowFirstColumn="0" w:lastRowLastColumn="0"/>
              <w:rPr>
                <w:noProof/>
                <w:color w:val="2E2E2E"/>
              </w:rPr>
            </w:pPr>
            <w:r w:rsidRPr="003F75B7">
              <w:rPr>
                <w:noProof/>
                <w:color w:val="2E2E2E"/>
                <w:shd w:val="clear" w:color="auto" w:fill="E6E6E6"/>
                <w:lang w:eastAsia="en-GB"/>
              </w:rPr>
              <w:drawing>
                <wp:inline distT="0" distB="0" distL="0" distR="0" wp14:anchorId="033E123B" wp14:editId="5AE3C245">
                  <wp:extent cx="1171575" cy="857250"/>
                  <wp:effectExtent l="0" t="0" r="0" b="0"/>
                  <wp:docPr id="17" name="Picture 210" descr="http://cosmos.ceh.ac.uk/sites/default/files/hmp15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http://cosmos.ceh.ac.uk/sites/default/files/hmp155a.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71575" cy="857250"/>
                          </a:xfrm>
                          <a:prstGeom prst="rect">
                            <a:avLst/>
                          </a:prstGeom>
                          <a:noFill/>
                          <a:ln>
                            <a:noFill/>
                          </a:ln>
                        </pic:spPr>
                      </pic:pic>
                    </a:graphicData>
                  </a:graphic>
                </wp:inline>
              </w:drawing>
            </w:r>
          </w:p>
        </w:tc>
      </w:tr>
      <w:tr w:rsidR="00220C06" w:rsidRPr="00866E65" w14:paraId="617F9868" w14:textId="77777777" w:rsidTr="00EC2E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6" w:type="pct"/>
          </w:tcPr>
          <w:p w14:paraId="1480F84D" w14:textId="77777777" w:rsidR="007B5FF9" w:rsidRPr="003205A0" w:rsidRDefault="003205A0" w:rsidP="007B5FF9">
            <w:r>
              <w:t>3D sonic anemometer</w:t>
            </w:r>
          </w:p>
          <w:p w14:paraId="32C26183" w14:textId="1A313BC9" w:rsidR="007B5FF9" w:rsidRPr="00D53C39" w:rsidRDefault="003F0751" w:rsidP="007B5FF9">
            <w:pPr>
              <w:rPr>
                <w:b w:val="0"/>
              </w:rPr>
            </w:pPr>
            <w:r>
              <w:rPr>
                <w:b w:val="0"/>
              </w:rPr>
              <w:t xml:space="preserve">The </w:t>
            </w:r>
            <w:r w:rsidRPr="003F0751">
              <w:rPr>
                <w:b w:val="0"/>
              </w:rPr>
              <w:t>3-axis ultrasonic wind</w:t>
            </w:r>
            <w:r>
              <w:rPr>
                <w:b w:val="0"/>
              </w:rPr>
              <w:t xml:space="preserve"> sensor m</w:t>
            </w:r>
            <w:r w:rsidR="007B5FF9" w:rsidRPr="00D53C39">
              <w:rPr>
                <w:b w:val="0"/>
              </w:rPr>
              <w:t>onitors wind speeds of 0-</w:t>
            </w:r>
            <w:r w:rsidR="007B5FF9">
              <w:rPr>
                <w:b w:val="0"/>
              </w:rPr>
              <w:t>50</w:t>
            </w:r>
            <w:r>
              <w:rPr>
                <w:b w:val="0"/>
              </w:rPr>
              <w:t> </w:t>
            </w:r>
            <w:r w:rsidR="007B5FF9" w:rsidRPr="00D53C39">
              <w:rPr>
                <w:b w:val="0"/>
              </w:rPr>
              <w:t>m/s (0-100</w:t>
            </w:r>
            <w:r w:rsidR="00D55646">
              <w:rPr>
                <w:b w:val="0"/>
              </w:rPr>
              <w:t xml:space="preserve"> </w:t>
            </w:r>
            <w:r w:rsidR="007B5FF9" w:rsidRPr="00D53C39">
              <w:rPr>
                <w:b w:val="0"/>
              </w:rPr>
              <w:t>mph)</w:t>
            </w:r>
            <w:r w:rsidR="007B5FF9">
              <w:rPr>
                <w:b w:val="0"/>
              </w:rPr>
              <w:t xml:space="preserve"> and wind direction</w:t>
            </w:r>
            <w:r>
              <w:rPr>
                <w:b w:val="0"/>
              </w:rPr>
              <w:t xml:space="preserve"> in three dimensions</w:t>
            </w:r>
            <w:r w:rsidR="007B5FF9" w:rsidRPr="00D53C39">
              <w:rPr>
                <w:b w:val="0"/>
              </w:rPr>
              <w:t>.</w:t>
            </w:r>
          </w:p>
          <w:p w14:paraId="6623B9A0" w14:textId="77777777" w:rsidR="007B5FF9" w:rsidRPr="002E2A8A" w:rsidRDefault="007B5FF9" w:rsidP="007B5FF9">
            <w:pPr>
              <w:rPr>
                <w:b w:val="0"/>
              </w:rPr>
            </w:pPr>
          </w:p>
          <w:p w14:paraId="03952391" w14:textId="37133064" w:rsidR="0041115D" w:rsidRDefault="007B5FF9" w:rsidP="007B5FF9">
            <w:pPr>
              <w:rPr>
                <w:b w:val="0"/>
              </w:rPr>
            </w:pPr>
            <w:r w:rsidRPr="002E2A8A">
              <w:rPr>
                <w:b w:val="0"/>
                <w:color w:val="2E2E2E"/>
              </w:rPr>
              <w:t>Model:</w:t>
            </w:r>
            <w:r w:rsidRPr="002E2A8A">
              <w:rPr>
                <w:rStyle w:val="apple-converted-space"/>
                <w:b w:val="0"/>
                <w:color w:val="2E2E2E"/>
              </w:rPr>
              <w:t> </w:t>
            </w:r>
            <w:r w:rsidR="003F0751" w:rsidRPr="002E2A8A">
              <w:rPr>
                <w:rStyle w:val="apple-converted-space"/>
                <w:b w:val="0"/>
                <w:color w:val="2E2E2E"/>
              </w:rPr>
              <w:t>G</w:t>
            </w:r>
            <w:r w:rsidR="003F0751">
              <w:rPr>
                <w:rStyle w:val="apple-converted-space"/>
                <w:b w:val="0"/>
                <w:color w:val="2E2E2E"/>
              </w:rPr>
              <w:t>I</w:t>
            </w:r>
            <w:r w:rsidR="003F0751" w:rsidRPr="003F0751">
              <w:rPr>
                <w:rStyle w:val="apple-converted-space"/>
                <w:color w:val="2E2E2E"/>
              </w:rPr>
              <w:t>LL</w:t>
            </w:r>
            <w:r w:rsidR="003F0751" w:rsidRPr="002E2A8A">
              <w:rPr>
                <w:rStyle w:val="apple-converted-space"/>
                <w:b w:val="0"/>
                <w:color w:val="2E2E2E"/>
              </w:rPr>
              <w:t xml:space="preserve"> </w:t>
            </w:r>
            <w:hyperlink r:id="rId37" w:tgtFrame="_blank" w:history="1">
              <w:proofErr w:type="spellStart"/>
              <w:r w:rsidRPr="002E2A8A">
                <w:rPr>
                  <w:b w:val="0"/>
                </w:rPr>
                <w:t>WindMaster</w:t>
              </w:r>
              <w:proofErr w:type="spellEnd"/>
            </w:hyperlink>
            <w:r>
              <w:t xml:space="preserve"> </w:t>
            </w:r>
          </w:p>
          <w:p w14:paraId="0B822F7F" w14:textId="4EF32B9A" w:rsidR="006576BC" w:rsidRPr="0041115D" w:rsidRDefault="006576BC" w:rsidP="007B5FF9">
            <w:pPr>
              <w:rPr>
                <w:b w:val="0"/>
                <w:sz w:val="20"/>
                <w:szCs w:val="20"/>
              </w:rPr>
            </w:pPr>
            <w:hyperlink r:id="rId38" w:history="1">
              <w:r w:rsidRPr="0041115D">
                <w:rPr>
                  <w:rStyle w:val="Hyperlink"/>
                  <w:rFonts w:eastAsiaTheme="majorEastAsia"/>
                  <w:b w:val="0"/>
                  <w:sz w:val="20"/>
                  <w:szCs w:val="20"/>
                </w:rPr>
                <w:t>http://www.gillinstruments.com/products/anemometer/windmaster.htm</w:t>
              </w:r>
            </w:hyperlink>
          </w:p>
        </w:tc>
        <w:tc>
          <w:tcPr>
            <w:tcW w:w="1984" w:type="pct"/>
            <w:gridSpan w:val="2"/>
          </w:tcPr>
          <w:p w14:paraId="1C64C8FF" w14:textId="77777777" w:rsidR="007B5FF9" w:rsidRPr="00866E65" w:rsidRDefault="003F75B7" w:rsidP="00220C06">
            <w:pPr>
              <w:jc w:val="center"/>
              <w:cnfStyle w:val="000000100000" w:firstRow="0" w:lastRow="0" w:firstColumn="0" w:lastColumn="0" w:oddVBand="0" w:evenVBand="0" w:oddHBand="1" w:evenHBand="0" w:firstRowFirstColumn="0" w:firstRowLastColumn="0" w:lastRowFirstColumn="0" w:lastRowLastColumn="0"/>
              <w:rPr>
                <w:noProof/>
                <w:lang w:val="en-US"/>
              </w:rPr>
            </w:pPr>
            <w:r w:rsidRPr="00EB784F">
              <w:rPr>
                <w:noProof/>
                <w:color w:val="2B579A"/>
                <w:shd w:val="clear" w:color="auto" w:fill="E6E6E6"/>
                <w:lang w:eastAsia="en-GB"/>
              </w:rPr>
              <w:drawing>
                <wp:inline distT="0" distB="0" distL="0" distR="0" wp14:anchorId="70402EEE" wp14:editId="110020A6">
                  <wp:extent cx="1724025" cy="1543050"/>
                  <wp:effectExtent l="0" t="0" r="0" b="0"/>
                  <wp:docPr id="18"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9">
                            <a:extLst>
                              <a:ext uri="{28A0092B-C50C-407E-A947-70E740481C1C}">
                                <a14:useLocalDpi xmlns:a14="http://schemas.microsoft.com/office/drawing/2010/main" val="0"/>
                              </a:ext>
                            </a:extLst>
                          </a:blip>
                          <a:srcRect t="14502" b="20793"/>
                          <a:stretch>
                            <a:fillRect/>
                          </a:stretch>
                        </pic:blipFill>
                        <pic:spPr bwMode="auto">
                          <a:xfrm>
                            <a:off x="0" y="0"/>
                            <a:ext cx="1724025" cy="1543050"/>
                          </a:xfrm>
                          <a:prstGeom prst="rect">
                            <a:avLst/>
                          </a:prstGeom>
                          <a:noFill/>
                          <a:ln>
                            <a:noFill/>
                          </a:ln>
                        </pic:spPr>
                      </pic:pic>
                    </a:graphicData>
                  </a:graphic>
                </wp:inline>
              </w:drawing>
            </w:r>
          </w:p>
        </w:tc>
      </w:tr>
      <w:tr w:rsidR="00220C06" w:rsidRPr="00866E65" w14:paraId="12C3B1B3" w14:textId="77777777" w:rsidTr="00EC2E05">
        <w:tc>
          <w:tcPr>
            <w:cnfStyle w:val="001000000000" w:firstRow="0" w:lastRow="0" w:firstColumn="1" w:lastColumn="0" w:oddVBand="0" w:evenVBand="0" w:oddHBand="0" w:evenHBand="0" w:firstRowFirstColumn="0" w:firstRowLastColumn="0" w:lastRowFirstColumn="0" w:lastRowLastColumn="0"/>
            <w:tcW w:w="3016" w:type="pct"/>
          </w:tcPr>
          <w:p w14:paraId="7706A957" w14:textId="77777777" w:rsidR="007B5FF9" w:rsidRPr="003205A0" w:rsidRDefault="003205A0" w:rsidP="007B5FF9">
            <w:r>
              <w:t>Integrated 2D sonic anemometer</w:t>
            </w:r>
          </w:p>
          <w:p w14:paraId="46C30F46" w14:textId="0C3CF861" w:rsidR="007B5FF9" w:rsidRDefault="007B5FF9" w:rsidP="007B5FF9">
            <w:pPr>
              <w:rPr>
                <w:b w:val="0"/>
              </w:rPr>
            </w:pPr>
            <w:r>
              <w:rPr>
                <w:b w:val="0"/>
              </w:rPr>
              <w:t>High accuracy wind speed and direction integrated with automatic weather station</w:t>
            </w:r>
            <w:r w:rsidR="008611ED">
              <w:rPr>
                <w:b w:val="0"/>
              </w:rPr>
              <w:t>.</w:t>
            </w:r>
          </w:p>
          <w:p w14:paraId="442DCE3D" w14:textId="77777777" w:rsidR="007B5FF9" w:rsidRDefault="007B5FF9" w:rsidP="007B5FF9">
            <w:pPr>
              <w:rPr>
                <w:b w:val="0"/>
              </w:rPr>
            </w:pPr>
            <w:r>
              <w:rPr>
                <w:b w:val="0"/>
              </w:rPr>
              <w:t xml:space="preserve">Model: Gill </w:t>
            </w:r>
            <w:r w:rsidRPr="006F3FA0">
              <w:rPr>
                <w:b w:val="0"/>
              </w:rPr>
              <w:t xml:space="preserve">Integrated </w:t>
            </w:r>
            <w:proofErr w:type="spellStart"/>
            <w:r w:rsidRPr="006F3FA0">
              <w:rPr>
                <w:b w:val="0"/>
              </w:rPr>
              <w:t>WindSonic</w:t>
            </w:r>
            <w:proofErr w:type="spellEnd"/>
          </w:p>
          <w:p w14:paraId="2C4DE3E3" w14:textId="6698BB1A" w:rsidR="0041115D" w:rsidRPr="0041115D" w:rsidRDefault="0041115D" w:rsidP="007B5FF9">
            <w:pPr>
              <w:rPr>
                <w:b w:val="0"/>
              </w:rPr>
            </w:pPr>
            <w:hyperlink r:id="rId40" w:history="1">
              <w:r w:rsidRPr="0041115D">
                <w:rPr>
                  <w:rStyle w:val="Hyperlink"/>
                  <w:rFonts w:eastAsiaTheme="majorEastAsia"/>
                  <w:b w:val="0"/>
                </w:rPr>
                <w:t>http://gillinstruments.com/products/anemometer/weather-station-range.htm</w:t>
              </w:r>
            </w:hyperlink>
          </w:p>
        </w:tc>
        <w:tc>
          <w:tcPr>
            <w:tcW w:w="1984" w:type="pct"/>
            <w:gridSpan w:val="2"/>
          </w:tcPr>
          <w:p w14:paraId="432C3A41" w14:textId="77777777" w:rsidR="007B5FF9" w:rsidRDefault="003F75B7" w:rsidP="00220C06">
            <w:pPr>
              <w:jc w:val="center"/>
              <w:cnfStyle w:val="000000000000" w:firstRow="0" w:lastRow="0" w:firstColumn="0" w:lastColumn="0" w:oddVBand="0" w:evenVBand="0" w:oddHBand="0" w:evenHBand="0" w:firstRowFirstColumn="0" w:firstRowLastColumn="0" w:lastRowFirstColumn="0" w:lastRowLastColumn="0"/>
              <w:rPr>
                <w:noProof/>
              </w:rPr>
            </w:pPr>
            <w:r w:rsidRPr="00EB784F">
              <w:rPr>
                <w:noProof/>
                <w:color w:val="2B579A"/>
                <w:shd w:val="clear" w:color="auto" w:fill="E6E6E6"/>
                <w:lang w:eastAsia="en-GB"/>
              </w:rPr>
              <w:drawing>
                <wp:inline distT="0" distB="0" distL="0" distR="0" wp14:anchorId="09D7BD9D" wp14:editId="6565E49C">
                  <wp:extent cx="1743075" cy="1990725"/>
                  <wp:effectExtent l="0" t="0" r="6985" b="0"/>
                  <wp:docPr id="1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41">
                            <a:extLst>
                              <a:ext uri="{28A0092B-C50C-407E-A947-70E740481C1C}">
                                <a14:useLocalDpi xmlns:a14="http://schemas.microsoft.com/office/drawing/2010/main" val="0"/>
                              </a:ext>
                            </a:extLst>
                          </a:blip>
                          <a:srcRect b="30313"/>
                          <a:stretch>
                            <a:fillRect/>
                          </a:stretch>
                        </pic:blipFill>
                        <pic:spPr bwMode="auto">
                          <a:xfrm>
                            <a:off x="0" y="0"/>
                            <a:ext cx="1743075" cy="1990725"/>
                          </a:xfrm>
                          <a:prstGeom prst="rect">
                            <a:avLst/>
                          </a:prstGeom>
                          <a:noFill/>
                          <a:ln>
                            <a:noFill/>
                          </a:ln>
                        </pic:spPr>
                      </pic:pic>
                    </a:graphicData>
                  </a:graphic>
                </wp:inline>
              </w:drawing>
            </w:r>
          </w:p>
        </w:tc>
      </w:tr>
      <w:tr w:rsidR="00EC2E05" w:rsidRPr="00866E65" w14:paraId="07B7370C" w14:textId="77777777" w:rsidTr="00EC2E05">
        <w:trPr>
          <w:gridAfter w:val="1"/>
          <w:cnfStyle w:val="000000100000" w:firstRow="0" w:lastRow="0" w:firstColumn="0" w:lastColumn="0" w:oddVBand="0" w:evenVBand="0" w:oddHBand="1" w:evenHBand="0" w:firstRowFirstColumn="0" w:firstRowLastColumn="0" w:lastRowFirstColumn="0" w:lastRowLastColumn="0"/>
          <w:wAfter w:w="234" w:type="pct"/>
        </w:trPr>
        <w:tc>
          <w:tcPr>
            <w:cnfStyle w:val="001000000000" w:firstRow="0" w:lastRow="0" w:firstColumn="1" w:lastColumn="0" w:oddVBand="0" w:evenVBand="0" w:oddHBand="0" w:evenHBand="0" w:firstRowFirstColumn="0" w:firstRowLastColumn="0" w:lastRowFirstColumn="0" w:lastRowLastColumn="0"/>
            <w:tcW w:w="3058" w:type="pct"/>
            <w:hideMark/>
          </w:tcPr>
          <w:p w14:paraId="195CBCED" w14:textId="1A115803" w:rsidR="00EC2E05" w:rsidRPr="00524756" w:rsidRDefault="00EC2E05" w:rsidP="00EC2E05">
            <w:pPr>
              <w:rPr>
                <w:b w:val="0"/>
              </w:rPr>
            </w:pPr>
            <w:proofErr w:type="spellStart"/>
            <w:r>
              <w:lastRenderedPageBreak/>
              <w:t>PhenoC</w:t>
            </w:r>
            <w:r w:rsidRPr="00524756">
              <w:t>am</w:t>
            </w:r>
            <w:proofErr w:type="spellEnd"/>
          </w:p>
          <w:p w14:paraId="4CDEBCDC" w14:textId="4BD19BC0" w:rsidR="00EC2E05" w:rsidRPr="00766499" w:rsidRDefault="00EC2E05" w:rsidP="00EC2E05">
            <w:pPr>
              <w:rPr>
                <w:b w:val="0"/>
              </w:rPr>
            </w:pPr>
            <w:r w:rsidRPr="00524756">
              <w:rPr>
                <w:b w:val="0"/>
              </w:rPr>
              <w:t>A pair of cameras with almost 360° field of view provides visual information about the land cover (e.g. when crops are harvested, greenness of vegetation - hence the name which is a contraction of “phenology camera”). It can also provide information on cloud cover, snow cover, surface ponding and atmospheric visibility.</w:t>
            </w:r>
          </w:p>
          <w:p w14:paraId="18002EFF" w14:textId="4E39DCD3" w:rsidR="00EC2E05" w:rsidRDefault="00EC2E05" w:rsidP="00EC2E05">
            <w:pPr>
              <w:rPr>
                <w:b w:val="0"/>
              </w:rPr>
            </w:pPr>
            <w:r w:rsidRPr="00766499">
              <w:rPr>
                <w:b w:val="0"/>
              </w:rPr>
              <w:t xml:space="preserve">Model: </w:t>
            </w:r>
            <w:proofErr w:type="spellStart"/>
            <w:r w:rsidRPr="00766499">
              <w:rPr>
                <w:b w:val="0"/>
              </w:rPr>
              <w:t>Mobotix</w:t>
            </w:r>
            <w:proofErr w:type="spellEnd"/>
            <w:r w:rsidRPr="00766499">
              <w:rPr>
                <w:b w:val="0"/>
              </w:rPr>
              <w:t xml:space="preserve"> S14 IP camera with hemispheric lenses</w:t>
            </w:r>
          </w:p>
          <w:p w14:paraId="5A17B5C4" w14:textId="43AE9F1A" w:rsidR="003159B0" w:rsidRPr="00524756" w:rsidRDefault="003159B0" w:rsidP="00EC2E05">
            <w:pPr>
              <w:rPr>
                <w:b w:val="0"/>
              </w:rPr>
            </w:pPr>
            <w:hyperlink r:id="rId42" w:history="1">
              <w:r w:rsidRPr="003159B0">
                <w:rPr>
                  <w:rStyle w:val="Hyperlink"/>
                  <w:b w:val="0"/>
                </w:rPr>
                <w:t>https://www.mobotix.com/</w:t>
              </w:r>
            </w:hyperlink>
          </w:p>
        </w:tc>
        <w:tc>
          <w:tcPr>
            <w:tcW w:w="1708" w:type="pct"/>
            <w:hideMark/>
          </w:tcPr>
          <w:p w14:paraId="5AA504D5" w14:textId="77777777" w:rsidR="00EC2E05" w:rsidRPr="00866E65" w:rsidRDefault="003F75B7" w:rsidP="00EC2E05">
            <w:pPr>
              <w:jc w:val="center"/>
              <w:cnfStyle w:val="000000100000" w:firstRow="0" w:lastRow="0" w:firstColumn="0" w:lastColumn="0" w:oddVBand="0" w:evenVBand="0" w:oddHBand="1" w:evenHBand="0" w:firstRowFirstColumn="0" w:firstRowLastColumn="0" w:lastRowFirstColumn="0" w:lastRowLastColumn="0"/>
            </w:pPr>
            <w:r w:rsidRPr="00EB784F">
              <w:rPr>
                <w:noProof/>
                <w:color w:val="2B579A"/>
                <w:shd w:val="clear" w:color="auto" w:fill="E6E6E6"/>
                <w:lang w:eastAsia="en-GB"/>
              </w:rPr>
              <w:drawing>
                <wp:inline distT="0" distB="0" distL="0" distR="0" wp14:anchorId="5D057C6C" wp14:editId="6EFFC643">
                  <wp:extent cx="1781175" cy="2381250"/>
                  <wp:effectExtent l="0" t="0" r="0" b="0"/>
                  <wp:docPr id="20"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781175" cy="2381250"/>
                          </a:xfrm>
                          <a:prstGeom prst="rect">
                            <a:avLst/>
                          </a:prstGeom>
                          <a:noFill/>
                          <a:ln>
                            <a:noFill/>
                          </a:ln>
                        </pic:spPr>
                      </pic:pic>
                    </a:graphicData>
                  </a:graphic>
                </wp:inline>
              </w:drawing>
            </w:r>
          </w:p>
        </w:tc>
      </w:tr>
      <w:tr w:rsidR="00220C06" w:rsidRPr="00866E65" w14:paraId="1D25E082" w14:textId="77777777" w:rsidTr="00EC2E05">
        <w:tc>
          <w:tcPr>
            <w:cnfStyle w:val="001000000000" w:firstRow="0" w:lastRow="0" w:firstColumn="1" w:lastColumn="0" w:oddVBand="0" w:evenVBand="0" w:oddHBand="0" w:evenHBand="0" w:firstRowFirstColumn="0" w:firstRowLastColumn="0" w:lastRowFirstColumn="0" w:lastRowLastColumn="0"/>
            <w:tcW w:w="3016" w:type="pct"/>
          </w:tcPr>
          <w:p w14:paraId="1AC78EC5" w14:textId="77777777" w:rsidR="007B5FF9" w:rsidRPr="00524756" w:rsidRDefault="007B5FF9" w:rsidP="007B5FF9">
            <w:r w:rsidRPr="00524756">
              <w:t>Snow depth sensor</w:t>
            </w:r>
          </w:p>
          <w:p w14:paraId="0AF803D1" w14:textId="1CD95AE7" w:rsidR="007B5FF9" w:rsidRDefault="007B5FF9" w:rsidP="007B5FF9">
            <w:pPr>
              <w:rPr>
                <w:b w:val="0"/>
              </w:rPr>
            </w:pPr>
            <w:r>
              <w:rPr>
                <w:b w:val="0"/>
              </w:rPr>
              <w:t xml:space="preserve">Sonic rangefinder designed specifically to measure snow depth. </w:t>
            </w:r>
          </w:p>
          <w:p w14:paraId="67B727CA" w14:textId="77777777" w:rsidR="007B5FF9" w:rsidRDefault="007B5FF9" w:rsidP="007B5FF9">
            <w:pPr>
              <w:rPr>
                <w:b w:val="0"/>
              </w:rPr>
            </w:pPr>
            <w:r>
              <w:rPr>
                <w:b w:val="0"/>
              </w:rPr>
              <w:t>Model: Campbell Scientific SR50A</w:t>
            </w:r>
          </w:p>
          <w:p w14:paraId="787E596E" w14:textId="1DDF725D" w:rsidR="0041115D" w:rsidRPr="0041115D" w:rsidRDefault="0041115D" w:rsidP="007B5FF9">
            <w:pPr>
              <w:rPr>
                <w:b w:val="0"/>
              </w:rPr>
            </w:pPr>
            <w:hyperlink r:id="rId44" w:history="1">
              <w:r w:rsidRPr="0041115D">
                <w:rPr>
                  <w:rStyle w:val="Hyperlink"/>
                  <w:rFonts w:eastAsiaTheme="majorEastAsia"/>
                  <w:b w:val="0"/>
                </w:rPr>
                <w:t>https://www.campbellsci.ca/sr50a</w:t>
              </w:r>
            </w:hyperlink>
          </w:p>
        </w:tc>
        <w:tc>
          <w:tcPr>
            <w:tcW w:w="1984" w:type="pct"/>
            <w:gridSpan w:val="2"/>
          </w:tcPr>
          <w:p w14:paraId="2239C421" w14:textId="77777777" w:rsidR="007B5FF9" w:rsidRPr="00866E65" w:rsidRDefault="003F75B7" w:rsidP="00220C06">
            <w:pPr>
              <w:jc w:val="center"/>
              <w:cnfStyle w:val="000000000000" w:firstRow="0" w:lastRow="0" w:firstColumn="0" w:lastColumn="0" w:oddVBand="0" w:evenVBand="0" w:oddHBand="0" w:evenHBand="0" w:firstRowFirstColumn="0" w:firstRowLastColumn="0" w:lastRowFirstColumn="0" w:lastRowLastColumn="0"/>
              <w:rPr>
                <w:noProof/>
                <w:color w:val="2E2E2E"/>
                <w:lang w:val="en-US"/>
              </w:rPr>
            </w:pPr>
            <w:r w:rsidRPr="003F75B7">
              <w:rPr>
                <w:noProof/>
                <w:color w:val="2E2E2E"/>
                <w:shd w:val="clear" w:color="auto" w:fill="E6E6E6"/>
                <w:lang w:eastAsia="en-GB"/>
              </w:rPr>
              <w:drawing>
                <wp:inline distT="0" distB="0" distL="0" distR="0" wp14:anchorId="60A38ADA" wp14:editId="22F06C8A">
                  <wp:extent cx="1481113" cy="1883391"/>
                  <wp:effectExtent l="0" t="0" r="5080" b="3175"/>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1113" cy="1883391"/>
                          </a:xfrm>
                          <a:prstGeom prst="rect">
                            <a:avLst/>
                          </a:prstGeom>
                          <a:noFill/>
                          <a:ln>
                            <a:noFill/>
                          </a:ln>
                        </pic:spPr>
                      </pic:pic>
                    </a:graphicData>
                  </a:graphic>
                </wp:inline>
              </w:drawing>
            </w:r>
          </w:p>
        </w:tc>
      </w:tr>
      <w:tr w:rsidR="00220C06" w:rsidRPr="00866E65" w14:paraId="48217820" w14:textId="77777777" w:rsidTr="00EC2E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6" w:type="pct"/>
          </w:tcPr>
          <w:p w14:paraId="5122AFBF" w14:textId="77777777" w:rsidR="007B5FF9" w:rsidRPr="003205A0" w:rsidRDefault="00620D66" w:rsidP="007B5FF9">
            <w:proofErr w:type="spellStart"/>
            <w:r>
              <w:t>SnowFox</w:t>
            </w:r>
            <w:proofErr w:type="spellEnd"/>
          </w:p>
          <w:p w14:paraId="00E9E5FD" w14:textId="4350F5A2" w:rsidR="007B5FF9" w:rsidRPr="00E662BE" w:rsidRDefault="007B5FF9" w:rsidP="00E662BE">
            <w:pPr>
              <w:autoSpaceDE w:val="0"/>
              <w:autoSpaceDN w:val="0"/>
              <w:adjustRightInd w:val="0"/>
              <w:rPr>
                <w:b w:val="0"/>
                <w:szCs w:val="24"/>
              </w:rPr>
            </w:pPr>
            <w:r w:rsidRPr="0096739B">
              <w:rPr>
                <w:b w:val="0"/>
                <w:color w:val="231F20"/>
                <w:szCs w:val="24"/>
                <w:lang w:val="en-US"/>
              </w:rPr>
              <w:t xml:space="preserve">The sensor records the intensity of downward-directed secondary cosmic-rays that penetrate the </w:t>
            </w:r>
            <w:r w:rsidR="008611ED" w:rsidRPr="0096739B">
              <w:rPr>
                <w:b w:val="0"/>
                <w:color w:val="231F20"/>
                <w:szCs w:val="24"/>
                <w:lang w:val="en-US"/>
              </w:rPr>
              <w:t>snowpack</w:t>
            </w:r>
            <w:r w:rsidRPr="0096739B">
              <w:rPr>
                <w:b w:val="0"/>
                <w:color w:val="231F20"/>
                <w:szCs w:val="24"/>
                <w:lang w:val="en-US"/>
              </w:rPr>
              <w:t>. This intensity is proportional to the mass of snow traversed by c</w:t>
            </w:r>
            <w:r>
              <w:rPr>
                <w:b w:val="0"/>
                <w:color w:val="231F20"/>
                <w:szCs w:val="24"/>
                <w:lang w:val="en-US"/>
              </w:rPr>
              <w:t>osmic-rays and is related to soil water equivalent (SWE)</w:t>
            </w:r>
            <w:r w:rsidRPr="0096739B">
              <w:rPr>
                <w:b w:val="0"/>
                <w:color w:val="231F20"/>
                <w:szCs w:val="24"/>
                <w:lang w:val="en-US"/>
              </w:rPr>
              <w:t xml:space="preserve"> through a calibration function.</w:t>
            </w:r>
          </w:p>
          <w:p w14:paraId="2828CE8A" w14:textId="77777777" w:rsidR="007B5FF9" w:rsidRDefault="007B5FF9" w:rsidP="007B5FF9">
            <w:pPr>
              <w:rPr>
                <w:b w:val="0"/>
              </w:rPr>
            </w:pPr>
            <w:r w:rsidRPr="0096739B">
              <w:rPr>
                <w:b w:val="0"/>
              </w:rPr>
              <w:t xml:space="preserve">Model: </w:t>
            </w:r>
            <w:proofErr w:type="spellStart"/>
            <w:r w:rsidRPr="0096739B">
              <w:rPr>
                <w:b w:val="0"/>
              </w:rPr>
              <w:t>Hydroinnova</w:t>
            </w:r>
            <w:proofErr w:type="spellEnd"/>
            <w:r w:rsidRPr="0096739B">
              <w:rPr>
                <w:b w:val="0"/>
              </w:rPr>
              <w:t xml:space="preserve"> </w:t>
            </w:r>
            <w:proofErr w:type="spellStart"/>
            <w:r w:rsidRPr="0096739B">
              <w:rPr>
                <w:b w:val="0"/>
              </w:rPr>
              <w:t>SnowFox</w:t>
            </w:r>
            <w:proofErr w:type="spellEnd"/>
          </w:p>
          <w:p w14:paraId="40883D61" w14:textId="664D9E6F" w:rsidR="0041115D" w:rsidRPr="0041115D" w:rsidRDefault="0041115D" w:rsidP="007B5FF9">
            <w:pPr>
              <w:rPr>
                <w:b w:val="0"/>
              </w:rPr>
            </w:pPr>
            <w:hyperlink r:id="rId46" w:history="1">
              <w:r w:rsidRPr="0041115D">
                <w:rPr>
                  <w:rStyle w:val="Hyperlink"/>
                  <w:rFonts w:eastAsiaTheme="majorEastAsia"/>
                  <w:b w:val="0"/>
                </w:rPr>
                <w:t>http://www.hydroinnova.com/_downloads/snowfox_v1.pdf</w:t>
              </w:r>
            </w:hyperlink>
          </w:p>
        </w:tc>
        <w:tc>
          <w:tcPr>
            <w:tcW w:w="1984" w:type="pct"/>
            <w:gridSpan w:val="2"/>
          </w:tcPr>
          <w:p w14:paraId="45A78EE3" w14:textId="77777777" w:rsidR="007B5FF9" w:rsidRPr="00FC1D6C" w:rsidRDefault="003F75B7" w:rsidP="00220C06">
            <w:pPr>
              <w:jc w:val="center"/>
              <w:cnfStyle w:val="000000100000" w:firstRow="0" w:lastRow="0" w:firstColumn="0" w:lastColumn="0" w:oddVBand="0" w:evenVBand="0" w:oddHBand="1" w:evenHBand="0" w:firstRowFirstColumn="0" w:firstRowLastColumn="0" w:lastRowFirstColumn="0" w:lastRowLastColumn="0"/>
              <w:rPr>
                <w:noProof/>
                <w:color w:val="2E2E2E"/>
                <w:lang w:val="en-US"/>
              </w:rPr>
            </w:pPr>
            <w:r w:rsidRPr="003F75B7">
              <w:rPr>
                <w:noProof/>
                <w:color w:val="2E2E2E"/>
                <w:shd w:val="clear" w:color="auto" w:fill="E6E6E6"/>
                <w:lang w:eastAsia="en-GB"/>
              </w:rPr>
              <w:drawing>
                <wp:inline distT="0" distB="0" distL="0" distR="0" wp14:anchorId="5447C045" wp14:editId="06303BC1">
                  <wp:extent cx="1676400" cy="1190625"/>
                  <wp:effectExtent l="0" t="0" r="0" b="0"/>
                  <wp:docPr id="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l="22060" t="66190"/>
                          <a:stretch>
                            <a:fillRect/>
                          </a:stretch>
                        </pic:blipFill>
                        <pic:spPr bwMode="auto">
                          <a:xfrm>
                            <a:off x="0" y="0"/>
                            <a:ext cx="1676400" cy="1190625"/>
                          </a:xfrm>
                          <a:prstGeom prst="rect">
                            <a:avLst/>
                          </a:prstGeom>
                          <a:noFill/>
                          <a:ln>
                            <a:noFill/>
                          </a:ln>
                        </pic:spPr>
                      </pic:pic>
                    </a:graphicData>
                  </a:graphic>
                </wp:inline>
              </w:drawing>
            </w:r>
          </w:p>
        </w:tc>
      </w:tr>
      <w:tr w:rsidR="00220C06" w:rsidRPr="00866E65" w14:paraId="33FE8D29" w14:textId="77777777" w:rsidTr="00EC2E05">
        <w:tc>
          <w:tcPr>
            <w:cnfStyle w:val="001000000000" w:firstRow="0" w:lastRow="0" w:firstColumn="1" w:lastColumn="0" w:oddVBand="0" w:evenVBand="0" w:oddHBand="0" w:evenHBand="0" w:firstRowFirstColumn="0" w:firstRowLastColumn="0" w:lastRowFirstColumn="0" w:lastRowLastColumn="0"/>
            <w:tcW w:w="3016" w:type="pct"/>
            <w:tcBorders>
              <w:bottom w:val="single" w:sz="4" w:space="0" w:color="7F7F7F" w:themeColor="text1" w:themeTint="80"/>
            </w:tcBorders>
          </w:tcPr>
          <w:p w14:paraId="470A3F69" w14:textId="77777777" w:rsidR="007B5FF9" w:rsidRPr="003205A0" w:rsidRDefault="003205A0" w:rsidP="007B5FF9">
            <w:proofErr w:type="spellStart"/>
            <w:r>
              <w:t>Micrologger</w:t>
            </w:r>
            <w:proofErr w:type="spellEnd"/>
          </w:p>
          <w:p w14:paraId="0E2F6B78" w14:textId="15998941" w:rsidR="007B5FF9" w:rsidRPr="00524756" w:rsidRDefault="007B5FF9" w:rsidP="007B5FF9">
            <w:pPr>
              <w:rPr>
                <w:b w:val="0"/>
              </w:rPr>
            </w:pPr>
            <w:r w:rsidRPr="00524756">
              <w:rPr>
                <w:b w:val="0"/>
              </w:rPr>
              <w:t>Consists of measurement and control electronics, communication ports.</w:t>
            </w:r>
          </w:p>
          <w:p w14:paraId="4C3A8C45" w14:textId="77777777" w:rsidR="007B5FF9" w:rsidRDefault="007B5FF9" w:rsidP="007B5FF9">
            <w:pPr>
              <w:rPr>
                <w:b w:val="0"/>
              </w:rPr>
            </w:pPr>
            <w:r w:rsidRPr="00524756">
              <w:rPr>
                <w:b w:val="0"/>
              </w:rPr>
              <w:t>Model: Campbell </w:t>
            </w:r>
            <w:r>
              <w:rPr>
                <w:b w:val="0"/>
              </w:rPr>
              <w:t>Scientific</w:t>
            </w:r>
            <w:r w:rsidR="002D5769">
              <w:rPr>
                <w:b w:val="0"/>
              </w:rPr>
              <w:t xml:space="preserve"> </w:t>
            </w:r>
            <w:r w:rsidRPr="00524756">
              <w:rPr>
                <w:b w:val="0"/>
              </w:rPr>
              <w:t>CR3000 </w:t>
            </w:r>
          </w:p>
          <w:p w14:paraId="7D241D50" w14:textId="5B8E0B7A" w:rsidR="0041115D" w:rsidRPr="0041115D" w:rsidRDefault="0041115D" w:rsidP="007B5FF9">
            <w:pPr>
              <w:rPr>
                <w:b w:val="0"/>
              </w:rPr>
            </w:pPr>
            <w:hyperlink r:id="rId48" w:history="1">
              <w:r w:rsidRPr="0041115D">
                <w:rPr>
                  <w:rStyle w:val="Hyperlink"/>
                  <w:rFonts w:eastAsiaTheme="majorEastAsia"/>
                  <w:b w:val="0"/>
                </w:rPr>
                <w:t>https://www.campbellsci.com/cr3000</w:t>
              </w:r>
            </w:hyperlink>
          </w:p>
        </w:tc>
        <w:tc>
          <w:tcPr>
            <w:tcW w:w="1984" w:type="pct"/>
            <w:gridSpan w:val="2"/>
            <w:tcBorders>
              <w:bottom w:val="single" w:sz="4" w:space="0" w:color="7F7F7F" w:themeColor="text1" w:themeTint="80"/>
            </w:tcBorders>
          </w:tcPr>
          <w:p w14:paraId="6D8575A1" w14:textId="77777777" w:rsidR="007B5FF9" w:rsidRPr="00866E65" w:rsidRDefault="003F75B7" w:rsidP="00220C06">
            <w:pPr>
              <w:jc w:val="center"/>
              <w:cnfStyle w:val="000000000000" w:firstRow="0" w:lastRow="0" w:firstColumn="0" w:lastColumn="0" w:oddVBand="0" w:evenVBand="0" w:oddHBand="0" w:evenHBand="0" w:firstRowFirstColumn="0" w:firstRowLastColumn="0" w:lastRowFirstColumn="0" w:lastRowLastColumn="0"/>
            </w:pPr>
            <w:r w:rsidRPr="003F75B7">
              <w:rPr>
                <w:noProof/>
                <w:color w:val="2E2E2E"/>
                <w:shd w:val="clear" w:color="auto" w:fill="E6E6E6"/>
                <w:lang w:eastAsia="en-GB"/>
              </w:rPr>
              <w:drawing>
                <wp:inline distT="0" distB="0" distL="0" distR="0" wp14:anchorId="4B2D6ACB" wp14:editId="705ABC35">
                  <wp:extent cx="1657350" cy="1219200"/>
                  <wp:effectExtent l="0" t="0" r="0" b="0"/>
                  <wp:docPr id="23" name="Picture 5" descr="http://cosmos.ceh.ac.uk/sites/cosmos.ceh.ac.uk/files/cr300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cosmos.ceh.ac.uk/sites/cosmos.ceh.ac.uk/files/cr3000b.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657350" cy="1219200"/>
                          </a:xfrm>
                          <a:prstGeom prst="rect">
                            <a:avLst/>
                          </a:prstGeom>
                          <a:noFill/>
                          <a:ln>
                            <a:noFill/>
                          </a:ln>
                        </pic:spPr>
                      </pic:pic>
                    </a:graphicData>
                  </a:graphic>
                </wp:inline>
              </w:drawing>
            </w:r>
          </w:p>
        </w:tc>
      </w:tr>
    </w:tbl>
    <w:p w14:paraId="3FF43E64" w14:textId="77777777" w:rsidR="007B5FF9" w:rsidRDefault="007B5FF9" w:rsidP="007B5FF9">
      <w:pPr>
        <w:pStyle w:val="Caption"/>
        <w:keepNext/>
      </w:pPr>
      <w:r>
        <w:br w:type="page"/>
      </w:r>
    </w:p>
    <w:p w14:paraId="180A544D" w14:textId="77777777" w:rsidR="004419F3" w:rsidRDefault="007B5FF9" w:rsidP="004419F3">
      <w:pPr>
        <w:pStyle w:val="Heading2"/>
      </w:pPr>
      <w:bookmarkStart w:id="61" w:name="_Ref129699032"/>
      <w:r w:rsidRPr="00ED00AE">
        <w:lastRenderedPageBreak/>
        <w:t>Instruments installed at C</w:t>
      </w:r>
      <w:r w:rsidR="006C493C">
        <w:t>OSMOS-UK sites</w:t>
      </w:r>
      <w:bookmarkEnd w:id="61"/>
    </w:p>
    <w:p w14:paraId="5F50DCDF" w14:textId="0978BA8E" w:rsidR="0020087D" w:rsidRDefault="00E566E1" w:rsidP="0020087D">
      <w:r>
        <w:t>All the i</w:t>
      </w:r>
      <w:r w:rsidR="0020087D">
        <w:t>nstruments</w:t>
      </w:r>
      <w:r>
        <w:t xml:space="preserve"> within the network are</w:t>
      </w:r>
      <w:r w:rsidR="0020087D">
        <w:t xml:space="preserve"> outlined in</w:t>
      </w:r>
      <w:r>
        <w:t xml:space="preserve"> </w:t>
      </w:r>
      <w:r w:rsidR="00EB1A0D">
        <w:t xml:space="preserve">section </w:t>
      </w:r>
      <w:r>
        <w:rPr>
          <w:color w:val="2B579A"/>
          <w:shd w:val="clear" w:color="auto" w:fill="E6E6E6"/>
        </w:rPr>
        <w:fldChar w:fldCharType="begin"/>
      </w:r>
      <w:r>
        <w:instrText xml:space="preserve"> REF _Ref129351129 \r \h </w:instrText>
      </w:r>
      <w:r>
        <w:rPr>
          <w:color w:val="2B579A"/>
          <w:shd w:val="clear" w:color="auto" w:fill="E6E6E6"/>
        </w:rPr>
      </w:r>
      <w:r>
        <w:rPr>
          <w:color w:val="2B579A"/>
          <w:shd w:val="clear" w:color="auto" w:fill="E6E6E6"/>
        </w:rPr>
        <w:fldChar w:fldCharType="separate"/>
      </w:r>
      <w:r w:rsidR="004F406B">
        <w:t>7.1</w:t>
      </w:r>
      <w:r>
        <w:rPr>
          <w:color w:val="2B579A"/>
          <w:shd w:val="clear" w:color="auto" w:fill="E6E6E6"/>
        </w:rPr>
        <w:fldChar w:fldCharType="end"/>
      </w:r>
      <w:r>
        <w:t xml:space="preserve">. However, </w:t>
      </w:r>
      <w:r w:rsidR="003312D2">
        <w:t xml:space="preserve">there is some variation across sites. </w:t>
      </w:r>
      <w:r>
        <w:t xml:space="preserve">This section outlines </w:t>
      </w:r>
      <w:r w:rsidR="002D1AED">
        <w:t>the</w:t>
      </w:r>
      <w:r>
        <w:t xml:space="preserve"> differences in site setups and </w:t>
      </w:r>
      <w:r w:rsidR="002D1AED">
        <w:t xml:space="preserve">any </w:t>
      </w:r>
      <w:r>
        <w:t>changes over time.</w:t>
      </w:r>
    </w:p>
    <w:p w14:paraId="2507C643" w14:textId="3A518C92" w:rsidR="008B62D1" w:rsidRDefault="008B62D1" w:rsidP="0020087D">
      <w:r>
        <w:rPr>
          <w:color w:val="2B579A"/>
          <w:shd w:val="clear" w:color="auto" w:fill="E6E6E6"/>
        </w:rPr>
        <w:fldChar w:fldCharType="begin"/>
      </w:r>
      <w:r>
        <w:instrText xml:space="preserve"> REF _Ref129705527 \h </w:instrText>
      </w:r>
      <w:r>
        <w:rPr>
          <w:color w:val="2B579A"/>
          <w:shd w:val="clear" w:color="auto" w:fill="E6E6E6"/>
        </w:rPr>
      </w:r>
      <w:r>
        <w:rPr>
          <w:color w:val="2B579A"/>
          <w:shd w:val="clear" w:color="auto" w:fill="E6E6E6"/>
        </w:rPr>
        <w:fldChar w:fldCharType="separate"/>
      </w:r>
      <w:r w:rsidR="004F406B">
        <w:t xml:space="preserve">Table </w:t>
      </w:r>
      <w:r w:rsidR="004F406B">
        <w:rPr>
          <w:noProof/>
        </w:rPr>
        <w:t>7</w:t>
      </w:r>
      <w:r w:rsidR="004F406B">
        <w:t>.</w:t>
      </w:r>
      <w:r w:rsidR="004F406B">
        <w:rPr>
          <w:noProof/>
        </w:rPr>
        <w:t>1</w:t>
      </w:r>
      <w:r>
        <w:rPr>
          <w:color w:val="2B579A"/>
          <w:shd w:val="clear" w:color="auto" w:fill="E6E6E6"/>
        </w:rPr>
        <w:fldChar w:fldCharType="end"/>
      </w:r>
      <w:r>
        <w:t xml:space="preserve"> </w:t>
      </w:r>
      <w:r w:rsidR="00612A00">
        <w:t xml:space="preserve">describes </w:t>
      </w:r>
      <w:r w:rsidR="00EB1A0D">
        <w:t xml:space="preserve">different </w:t>
      </w:r>
      <w:r w:rsidR="00FA5734">
        <w:t xml:space="preserve">setup </w:t>
      </w:r>
      <w:r w:rsidR="00612A00">
        <w:t xml:space="preserve">features that can be present at each COSMOS-UK site. </w:t>
      </w:r>
      <w:r w:rsidR="00FA5734">
        <w:t xml:space="preserve"> </w:t>
      </w:r>
      <w:r w:rsidR="00FA5734">
        <w:rPr>
          <w:color w:val="2B579A"/>
          <w:shd w:val="clear" w:color="auto" w:fill="E6E6E6"/>
        </w:rPr>
        <w:fldChar w:fldCharType="begin"/>
      </w:r>
      <w:r w:rsidR="00FA5734">
        <w:instrText xml:space="preserve"> REF _Ref129353501 \h </w:instrText>
      </w:r>
      <w:r w:rsidR="00FA5734">
        <w:rPr>
          <w:color w:val="2B579A"/>
          <w:shd w:val="clear" w:color="auto" w:fill="E6E6E6"/>
        </w:rPr>
      </w:r>
      <w:r w:rsidR="00FA5734">
        <w:rPr>
          <w:color w:val="2B579A"/>
          <w:shd w:val="clear" w:color="auto" w:fill="E6E6E6"/>
        </w:rPr>
        <w:fldChar w:fldCharType="separate"/>
      </w:r>
      <w:r w:rsidR="004F406B">
        <w:t xml:space="preserve">Table </w:t>
      </w:r>
      <w:r w:rsidR="004F406B">
        <w:rPr>
          <w:noProof/>
        </w:rPr>
        <w:t>7</w:t>
      </w:r>
      <w:r w:rsidR="004F406B">
        <w:t>.</w:t>
      </w:r>
      <w:r w:rsidR="004F406B">
        <w:rPr>
          <w:noProof/>
        </w:rPr>
        <w:t>2</w:t>
      </w:r>
      <w:r w:rsidR="00FA5734">
        <w:rPr>
          <w:color w:val="2B579A"/>
          <w:shd w:val="clear" w:color="auto" w:fill="E6E6E6"/>
        </w:rPr>
        <w:fldChar w:fldCharType="end"/>
      </w:r>
      <w:r w:rsidR="00FA5734">
        <w:t xml:space="preserve"> then outlines </w:t>
      </w:r>
      <w:r w:rsidR="00E01BB1">
        <w:t xml:space="preserve">specifically </w:t>
      </w:r>
      <w:r w:rsidR="00FA5734">
        <w:t xml:space="preserve">which setup features each COSMOS-UK site </w:t>
      </w:r>
      <w:r w:rsidR="00E01BB1">
        <w:t xml:space="preserve">has. </w:t>
      </w:r>
    </w:p>
    <w:p w14:paraId="3C363B1E" w14:textId="466FB354" w:rsidR="00E566E1" w:rsidRDefault="00E566E1" w:rsidP="00E566E1">
      <w:pPr>
        <w:pStyle w:val="Caption"/>
        <w:keepNext/>
      </w:pPr>
      <w:bookmarkStart w:id="62" w:name="_Ref129705527"/>
      <w:r>
        <w:t xml:space="preserve">Table </w:t>
      </w:r>
      <w:r w:rsidR="00DF6205">
        <w:fldChar w:fldCharType="begin"/>
      </w:r>
      <w:r w:rsidR="00DF6205">
        <w:instrText xml:space="preserve"> STYLEREF 1 \s </w:instrText>
      </w:r>
      <w:r w:rsidR="00DF6205">
        <w:fldChar w:fldCharType="separate"/>
      </w:r>
      <w:r w:rsidR="004F406B">
        <w:rPr>
          <w:noProof/>
        </w:rPr>
        <w:t>7</w:t>
      </w:r>
      <w:r w:rsidR="00DF6205">
        <w:rPr>
          <w:noProof/>
        </w:rPr>
        <w:fldChar w:fldCharType="end"/>
      </w:r>
      <w:r w:rsidR="00DF28DD">
        <w:t>.</w:t>
      </w:r>
      <w:r w:rsidR="00DF6205">
        <w:fldChar w:fldCharType="begin"/>
      </w:r>
      <w:r w:rsidR="00DF6205">
        <w:instrText xml:space="preserve"> SEQ Table \* ARABIC \s 1 </w:instrText>
      </w:r>
      <w:r w:rsidR="00DF6205">
        <w:fldChar w:fldCharType="separate"/>
      </w:r>
      <w:r w:rsidR="004F406B">
        <w:rPr>
          <w:noProof/>
        </w:rPr>
        <w:t>1</w:t>
      </w:r>
      <w:r w:rsidR="00DF6205">
        <w:rPr>
          <w:noProof/>
        </w:rPr>
        <w:fldChar w:fldCharType="end"/>
      </w:r>
      <w:bookmarkEnd w:id="62"/>
      <w:r w:rsidRPr="007F056A">
        <w:t xml:space="preserve"> –</w:t>
      </w:r>
      <w:r w:rsidR="00620D66">
        <w:t xml:space="preserve"> Types of site </w:t>
      </w:r>
      <w:r w:rsidR="002D1AED">
        <w:t>setups</w:t>
      </w:r>
      <w:r w:rsidR="00620D66">
        <w:t xml:space="preserve">, </w:t>
      </w:r>
      <w:r w:rsidR="008E42B5">
        <w:t>installations,</w:t>
      </w:r>
      <w:r w:rsidR="00620D66">
        <w:t xml:space="preserve"> and changes</w:t>
      </w:r>
      <w:r w:rsidRPr="007F056A">
        <w:t>.</w:t>
      </w:r>
    </w:p>
    <w:tbl>
      <w:tblPr>
        <w:tblStyle w:val="GridTable4-Accent3"/>
        <w:tblW w:w="5000" w:type="pct"/>
        <w:tblLayout w:type="fixed"/>
        <w:tblLook w:val="04A0" w:firstRow="1" w:lastRow="0" w:firstColumn="1" w:lastColumn="0" w:noHBand="0" w:noVBand="1"/>
      </w:tblPr>
      <w:tblGrid>
        <w:gridCol w:w="1980"/>
        <w:gridCol w:w="7421"/>
      </w:tblGrid>
      <w:tr w:rsidR="00620D66" w:rsidRPr="00813847" w14:paraId="18EB6BA4" w14:textId="77777777" w:rsidTr="00DE30F6">
        <w:trPr>
          <w:cnfStyle w:val="100000000000" w:firstRow="1" w:lastRow="0" w:firstColumn="0" w:lastColumn="0" w:oddVBand="0" w:evenVBand="0" w:oddHBand="0" w:evenHBand="0" w:firstRowFirstColumn="0" w:firstRowLastColumn="0" w:lastRowFirstColumn="0" w:lastRowLastColumn="0"/>
          <w:trHeight w:hRule="exact" w:val="443"/>
        </w:trPr>
        <w:tc>
          <w:tcPr>
            <w:cnfStyle w:val="001000000000" w:firstRow="0" w:lastRow="0" w:firstColumn="1" w:lastColumn="0" w:oddVBand="0" w:evenVBand="0" w:oddHBand="0" w:evenHBand="0" w:firstRowFirstColumn="0" w:firstRowLastColumn="0" w:lastRowFirstColumn="0" w:lastRowLastColumn="0"/>
            <w:tcW w:w="1053" w:type="pct"/>
            <w:noWrap/>
            <w:hideMark/>
          </w:tcPr>
          <w:p w14:paraId="0786BB27" w14:textId="16848B53" w:rsidR="00620D66" w:rsidRPr="00620D66" w:rsidRDefault="00FF6352" w:rsidP="00FF6352">
            <w:pPr>
              <w:spacing w:after="0"/>
              <w:rPr>
                <w:rFonts w:cs="Arial"/>
                <w:lang w:eastAsia="en-GB"/>
              </w:rPr>
            </w:pPr>
            <w:r>
              <w:rPr>
                <w:rFonts w:cs="Arial"/>
                <w:lang w:eastAsia="en-GB"/>
              </w:rPr>
              <w:t>Site setup feature</w:t>
            </w:r>
          </w:p>
        </w:tc>
        <w:tc>
          <w:tcPr>
            <w:tcW w:w="3947" w:type="pct"/>
          </w:tcPr>
          <w:p w14:paraId="56C6850F" w14:textId="4384DAE8" w:rsidR="00620D66" w:rsidRPr="00620D66" w:rsidRDefault="00FF6352" w:rsidP="00FF6352">
            <w:pPr>
              <w:spacing w:after="0"/>
              <w:cnfStyle w:val="100000000000" w:firstRow="1" w:lastRow="0" w:firstColumn="0" w:lastColumn="0" w:oddVBand="0" w:evenVBand="0" w:oddHBand="0" w:evenHBand="0" w:firstRowFirstColumn="0" w:firstRowLastColumn="0" w:lastRowFirstColumn="0" w:lastRowLastColumn="0"/>
              <w:rPr>
                <w:rFonts w:cs="Arial"/>
                <w:lang w:eastAsia="en-GB"/>
              </w:rPr>
            </w:pPr>
            <w:r>
              <w:rPr>
                <w:rFonts w:cs="Arial"/>
                <w:lang w:eastAsia="en-GB"/>
              </w:rPr>
              <w:t>Description</w:t>
            </w:r>
          </w:p>
        </w:tc>
      </w:tr>
      <w:tr w:rsidR="00620D66" w:rsidRPr="003651F9" w14:paraId="0C2BC2B3" w14:textId="77777777" w:rsidTr="00DE30F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053" w:type="pct"/>
            <w:noWrap/>
          </w:tcPr>
          <w:p w14:paraId="1A8D283B" w14:textId="77777777" w:rsidR="00620D66" w:rsidRPr="00B55786" w:rsidRDefault="00B55786" w:rsidP="00B55786">
            <w:pPr>
              <w:spacing w:after="0"/>
              <w:rPr>
                <w:rFonts w:ascii="Calibri" w:hAnsi="Calibri"/>
              </w:rPr>
            </w:pPr>
            <w:r>
              <w:rPr>
                <w:rFonts w:ascii="Calibri" w:hAnsi="Calibri"/>
              </w:rPr>
              <w:t>SNOW</w:t>
            </w:r>
            <w:r w:rsidR="00620D66" w:rsidRPr="00B55786">
              <w:rPr>
                <w:rFonts w:ascii="Calibri" w:hAnsi="Calibri"/>
              </w:rPr>
              <w:t xml:space="preserve"> </w:t>
            </w:r>
            <w:r>
              <w:rPr>
                <w:rFonts w:ascii="Calibri" w:hAnsi="Calibri"/>
              </w:rPr>
              <w:t>SITE</w:t>
            </w:r>
          </w:p>
        </w:tc>
        <w:tc>
          <w:tcPr>
            <w:tcW w:w="3947" w:type="pct"/>
          </w:tcPr>
          <w:p w14:paraId="344D1502" w14:textId="6B1D3BC3" w:rsidR="00620D66" w:rsidRPr="00620D66" w:rsidRDefault="00620D66" w:rsidP="00620D66">
            <w:pPr>
              <w:spacing w:after="0"/>
              <w:cnfStyle w:val="000000100000" w:firstRow="0" w:lastRow="0" w:firstColumn="0" w:lastColumn="0" w:oddVBand="0" w:evenVBand="0" w:oddHBand="1" w:evenHBand="0" w:firstRowFirstColumn="0" w:firstRowLastColumn="0" w:lastRowFirstColumn="0" w:lastRowLastColumn="0"/>
              <w:rPr>
                <w:rFonts w:ascii="Calibri" w:hAnsi="Calibri"/>
              </w:rPr>
            </w:pPr>
            <w:r w:rsidRPr="00620D66">
              <w:rPr>
                <w:rFonts w:ascii="Calibri" w:hAnsi="Calibri"/>
              </w:rPr>
              <w:t>Site with snow sensors installed</w:t>
            </w:r>
            <w:r w:rsidR="008E42B5">
              <w:rPr>
                <w:rFonts w:ascii="Calibri" w:hAnsi="Calibri"/>
              </w:rPr>
              <w:t>:</w:t>
            </w:r>
            <w:r w:rsidRPr="00620D66">
              <w:rPr>
                <w:rFonts w:ascii="Calibri" w:hAnsi="Calibri"/>
              </w:rPr>
              <w:t xml:space="preserve"> </w:t>
            </w:r>
            <w:r w:rsidR="008E42B5">
              <w:rPr>
                <w:rFonts w:ascii="Calibri" w:hAnsi="Calibri"/>
              </w:rPr>
              <w:t>s</w:t>
            </w:r>
            <w:r w:rsidR="008E42B5" w:rsidRPr="00620D66">
              <w:rPr>
                <w:rFonts w:ascii="Calibri" w:hAnsi="Calibri"/>
              </w:rPr>
              <w:t xml:space="preserve">now </w:t>
            </w:r>
            <w:r w:rsidRPr="00620D66">
              <w:rPr>
                <w:rFonts w:ascii="Calibri" w:hAnsi="Calibri"/>
              </w:rPr>
              <w:t xml:space="preserve">depth sensor and </w:t>
            </w:r>
            <w:proofErr w:type="spellStart"/>
            <w:r w:rsidRPr="00620D66">
              <w:rPr>
                <w:rFonts w:ascii="Calibri" w:hAnsi="Calibri"/>
              </w:rPr>
              <w:t>SnowFox</w:t>
            </w:r>
            <w:proofErr w:type="spellEnd"/>
            <w:r w:rsidRPr="00620D66">
              <w:rPr>
                <w:rFonts w:ascii="Calibri" w:hAnsi="Calibri"/>
              </w:rPr>
              <w:t>.</w:t>
            </w:r>
          </w:p>
        </w:tc>
      </w:tr>
      <w:tr w:rsidR="00620D66" w:rsidRPr="003651F9" w14:paraId="39140C41" w14:textId="77777777" w:rsidTr="00DE30F6">
        <w:trPr>
          <w:trHeight w:val="340"/>
        </w:trPr>
        <w:tc>
          <w:tcPr>
            <w:cnfStyle w:val="001000000000" w:firstRow="0" w:lastRow="0" w:firstColumn="1" w:lastColumn="0" w:oddVBand="0" w:evenVBand="0" w:oddHBand="0" w:evenHBand="0" w:firstRowFirstColumn="0" w:firstRowLastColumn="0" w:lastRowFirstColumn="0" w:lastRowLastColumn="0"/>
            <w:tcW w:w="1053" w:type="pct"/>
            <w:noWrap/>
          </w:tcPr>
          <w:p w14:paraId="05D8FFC2" w14:textId="77777777" w:rsidR="00620D66" w:rsidRPr="00B55786" w:rsidRDefault="00B55786" w:rsidP="00620D66">
            <w:pPr>
              <w:spacing w:after="0"/>
              <w:rPr>
                <w:rFonts w:ascii="Calibri" w:hAnsi="Calibri"/>
              </w:rPr>
            </w:pPr>
            <w:r>
              <w:rPr>
                <w:rFonts w:ascii="Calibri" w:hAnsi="Calibri"/>
              </w:rPr>
              <w:t>FULL TDT ARRAY</w:t>
            </w:r>
          </w:p>
        </w:tc>
        <w:tc>
          <w:tcPr>
            <w:tcW w:w="3947" w:type="pct"/>
          </w:tcPr>
          <w:p w14:paraId="70D867D3" w14:textId="48808665" w:rsidR="00620D66" w:rsidRPr="00620D66" w:rsidRDefault="00346F20" w:rsidP="00346F20">
            <w:pPr>
              <w:spacing w:after="0"/>
              <w:cnfStyle w:val="000000000000" w:firstRow="0" w:lastRow="0" w:firstColumn="0" w:lastColumn="0" w:oddVBand="0" w:evenVBand="0" w:oddHBand="0" w:evenHBand="0" w:firstRowFirstColumn="0" w:firstRowLastColumn="0" w:lastRowFirstColumn="0" w:lastRowLastColumn="0"/>
              <w:rPr>
                <w:rFonts w:ascii="Calibri" w:hAnsi="Calibri"/>
              </w:rPr>
            </w:pPr>
            <w:r>
              <w:rPr>
                <w:rFonts w:ascii="Calibri" w:hAnsi="Calibri"/>
              </w:rPr>
              <w:t>All sites have 2 TDT sensors installed at 10</w:t>
            </w:r>
            <w:r w:rsidR="008E42B5">
              <w:rPr>
                <w:rFonts w:ascii="Calibri" w:hAnsi="Calibri"/>
              </w:rPr>
              <w:t xml:space="preserve"> </w:t>
            </w:r>
            <w:r>
              <w:rPr>
                <w:rFonts w:ascii="Calibri" w:hAnsi="Calibri"/>
              </w:rPr>
              <w:t xml:space="preserve">cm depth. A selection also </w:t>
            </w:r>
            <w:proofErr w:type="gramStart"/>
            <w:r>
              <w:rPr>
                <w:rFonts w:ascii="Calibri" w:hAnsi="Calibri"/>
              </w:rPr>
              <w:t>have</w:t>
            </w:r>
            <w:proofErr w:type="gramEnd"/>
            <w:r>
              <w:rPr>
                <w:rFonts w:ascii="Calibri" w:hAnsi="Calibri"/>
              </w:rPr>
              <w:t xml:space="preserve"> a further 8 TDT sensors (10 in total) installed at various depths. These are the “full TDT array” sites</w:t>
            </w:r>
            <w:r w:rsidR="00C15110">
              <w:rPr>
                <w:rFonts w:ascii="Calibri" w:hAnsi="Calibri"/>
              </w:rPr>
              <w:t>.</w:t>
            </w:r>
          </w:p>
        </w:tc>
      </w:tr>
      <w:tr w:rsidR="00620D66" w:rsidRPr="003651F9" w14:paraId="5695F541" w14:textId="77777777" w:rsidTr="00DE30F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053" w:type="pct"/>
            <w:noWrap/>
          </w:tcPr>
          <w:p w14:paraId="5126E42B" w14:textId="77777777" w:rsidR="00620D66" w:rsidRPr="00B55786" w:rsidRDefault="00B55786" w:rsidP="00B55786">
            <w:pPr>
              <w:spacing w:after="0"/>
              <w:rPr>
                <w:rFonts w:ascii="Calibri" w:hAnsi="Calibri"/>
              </w:rPr>
            </w:pPr>
            <w:r>
              <w:rPr>
                <w:rFonts w:ascii="Calibri" w:hAnsi="Calibri"/>
              </w:rPr>
              <w:t>ANEMOMETER</w:t>
            </w:r>
          </w:p>
        </w:tc>
        <w:tc>
          <w:tcPr>
            <w:tcW w:w="3947" w:type="pct"/>
          </w:tcPr>
          <w:p w14:paraId="5C0C1532" w14:textId="299C787F" w:rsidR="00620D66" w:rsidRPr="00620D66" w:rsidRDefault="002D1AED" w:rsidP="002D1AED">
            <w:pPr>
              <w:spacing w:after="0"/>
              <w:cnfStyle w:val="000000100000" w:firstRow="0" w:lastRow="0" w:firstColumn="0" w:lastColumn="0" w:oddVBand="0" w:evenVBand="0" w:oddHBand="1" w:evenHBand="0" w:firstRowFirstColumn="0" w:firstRowLastColumn="0" w:lastRowFirstColumn="0" w:lastRowLastColumn="0"/>
              <w:rPr>
                <w:rFonts w:ascii="Calibri" w:hAnsi="Calibri"/>
              </w:rPr>
            </w:pPr>
            <w:r>
              <w:rPr>
                <w:rFonts w:ascii="Calibri" w:hAnsi="Calibri"/>
              </w:rPr>
              <w:t>Most</w:t>
            </w:r>
            <w:r w:rsidR="00346F20">
              <w:rPr>
                <w:rFonts w:ascii="Calibri" w:hAnsi="Calibri"/>
              </w:rPr>
              <w:t xml:space="preserve"> sites have the 3D sonic anemometer, meaning they </w:t>
            </w:r>
            <w:r w:rsidR="00C15110">
              <w:rPr>
                <w:rFonts w:ascii="Calibri" w:hAnsi="Calibri"/>
              </w:rPr>
              <w:t xml:space="preserve">measure </w:t>
            </w:r>
            <w:r w:rsidR="00346F20">
              <w:rPr>
                <w:rFonts w:ascii="Calibri" w:hAnsi="Calibri"/>
              </w:rPr>
              <w:t>the UX</w:t>
            </w:r>
            <w:r>
              <w:rPr>
                <w:rFonts w:ascii="Calibri" w:hAnsi="Calibri"/>
              </w:rPr>
              <w:t>, UY and UZ wind component</w:t>
            </w:r>
            <w:r w:rsidR="00C15110">
              <w:rPr>
                <w:rFonts w:ascii="Calibri" w:hAnsi="Calibri"/>
              </w:rPr>
              <w:t>s</w:t>
            </w:r>
            <w:r w:rsidR="00346F20">
              <w:rPr>
                <w:rFonts w:ascii="Calibri" w:hAnsi="Calibri"/>
              </w:rPr>
              <w:t>,</w:t>
            </w:r>
            <w:r>
              <w:rPr>
                <w:rFonts w:ascii="Calibri" w:hAnsi="Calibri"/>
              </w:rPr>
              <w:t xml:space="preserve"> while</w:t>
            </w:r>
            <w:r w:rsidR="00346F20">
              <w:rPr>
                <w:rFonts w:ascii="Calibri" w:hAnsi="Calibri"/>
              </w:rPr>
              <w:t xml:space="preserve"> </w:t>
            </w:r>
            <w:r>
              <w:rPr>
                <w:rFonts w:ascii="Calibri" w:hAnsi="Calibri"/>
              </w:rPr>
              <w:t>some</w:t>
            </w:r>
            <w:r w:rsidR="00346F20">
              <w:rPr>
                <w:rFonts w:ascii="Calibri" w:hAnsi="Calibri"/>
              </w:rPr>
              <w:t xml:space="preserve"> have the 2D sonic anemometer.</w:t>
            </w:r>
            <w:r w:rsidR="00C15110">
              <w:rPr>
                <w:rFonts w:ascii="Calibri" w:hAnsi="Calibri"/>
              </w:rPr>
              <w:t xml:space="preserve"> The ANEMOMETER column in table 7-2 gives the date of upgrade if a site has had a 2D sonic anemometer replaced with a 3D sonic anemometer.</w:t>
            </w:r>
          </w:p>
        </w:tc>
      </w:tr>
      <w:tr w:rsidR="00620D66" w:rsidRPr="003651F9" w14:paraId="1A40A19F" w14:textId="77777777" w:rsidTr="00DE30F6">
        <w:trPr>
          <w:trHeight w:val="340"/>
        </w:trPr>
        <w:tc>
          <w:tcPr>
            <w:cnfStyle w:val="001000000000" w:firstRow="0" w:lastRow="0" w:firstColumn="1" w:lastColumn="0" w:oddVBand="0" w:evenVBand="0" w:oddHBand="0" w:evenHBand="0" w:firstRowFirstColumn="0" w:firstRowLastColumn="0" w:lastRowFirstColumn="0" w:lastRowLastColumn="0"/>
            <w:tcW w:w="1053" w:type="pct"/>
            <w:noWrap/>
          </w:tcPr>
          <w:p w14:paraId="1529EF11" w14:textId="77777777" w:rsidR="00620D66" w:rsidRPr="00B55786" w:rsidRDefault="00B55786" w:rsidP="00B55786">
            <w:pPr>
              <w:spacing w:after="0"/>
              <w:rPr>
                <w:rFonts w:ascii="Calibri" w:hAnsi="Calibri"/>
              </w:rPr>
            </w:pPr>
            <w:r>
              <w:rPr>
                <w:rFonts w:ascii="Calibri" w:hAnsi="Calibri"/>
              </w:rPr>
              <w:t>TIPPING BUCKET</w:t>
            </w:r>
          </w:p>
        </w:tc>
        <w:tc>
          <w:tcPr>
            <w:tcW w:w="3947" w:type="pct"/>
          </w:tcPr>
          <w:p w14:paraId="04C5259D" w14:textId="58BE6C1C" w:rsidR="00620D66" w:rsidRPr="00620D66" w:rsidRDefault="002D1AED" w:rsidP="002758F1">
            <w:pPr>
              <w:spacing w:after="0"/>
              <w:cnfStyle w:val="000000000000" w:firstRow="0" w:lastRow="0" w:firstColumn="0" w:lastColumn="0" w:oddVBand="0" w:evenVBand="0" w:oddHBand="0" w:evenHBand="0" w:firstRowFirstColumn="0" w:firstRowLastColumn="0" w:lastRowFirstColumn="0" w:lastRowLastColumn="0"/>
              <w:rPr>
                <w:rFonts w:ascii="Calibri" w:hAnsi="Calibri"/>
              </w:rPr>
            </w:pPr>
            <w:r>
              <w:rPr>
                <w:rFonts w:ascii="Calibri" w:hAnsi="Calibri"/>
              </w:rPr>
              <w:t xml:space="preserve">Some sites </w:t>
            </w:r>
            <w:r w:rsidR="002758F1">
              <w:rPr>
                <w:rFonts w:ascii="Calibri" w:hAnsi="Calibri"/>
              </w:rPr>
              <w:t xml:space="preserve">have </w:t>
            </w:r>
            <w:r>
              <w:rPr>
                <w:rFonts w:ascii="Calibri" w:hAnsi="Calibri"/>
              </w:rPr>
              <w:t>had a</w:t>
            </w:r>
            <w:r w:rsidR="00346F20">
              <w:rPr>
                <w:rFonts w:ascii="Calibri" w:hAnsi="Calibri"/>
              </w:rPr>
              <w:t xml:space="preserve"> tipping bucket rain gauge installed</w:t>
            </w:r>
            <w:r w:rsidR="002758F1">
              <w:rPr>
                <w:rFonts w:ascii="Calibri" w:hAnsi="Calibri"/>
              </w:rPr>
              <w:t>.</w:t>
            </w:r>
            <w:r>
              <w:rPr>
                <w:rFonts w:ascii="Calibri" w:hAnsi="Calibri"/>
              </w:rPr>
              <w:t xml:space="preserve"> </w:t>
            </w:r>
            <w:r w:rsidR="002758F1">
              <w:rPr>
                <w:rFonts w:ascii="Calibri" w:hAnsi="Calibri"/>
              </w:rPr>
              <w:t>T</w:t>
            </w:r>
            <w:r>
              <w:rPr>
                <w:rFonts w:ascii="Calibri" w:hAnsi="Calibri"/>
              </w:rPr>
              <w:t>he</w:t>
            </w:r>
            <w:r w:rsidR="002758F1">
              <w:rPr>
                <w:rFonts w:ascii="Calibri" w:hAnsi="Calibri"/>
              </w:rPr>
              <w:t xml:space="preserve"> TIPPING BUCKET</w:t>
            </w:r>
            <w:r>
              <w:rPr>
                <w:rFonts w:ascii="Calibri" w:hAnsi="Calibri"/>
              </w:rPr>
              <w:t xml:space="preserve"> column in </w:t>
            </w:r>
            <w:r>
              <w:rPr>
                <w:rFonts w:ascii="Calibri" w:hAnsi="Calibri"/>
                <w:color w:val="2B579A"/>
                <w:shd w:val="clear" w:color="auto" w:fill="E6E6E6"/>
              </w:rPr>
              <w:fldChar w:fldCharType="begin"/>
            </w:r>
            <w:r>
              <w:rPr>
                <w:rFonts w:ascii="Calibri" w:hAnsi="Calibri"/>
              </w:rPr>
              <w:instrText xml:space="preserve"> REF _Ref129353501 \h </w:instrText>
            </w:r>
            <w:r>
              <w:rPr>
                <w:rFonts w:ascii="Calibri" w:hAnsi="Calibri"/>
                <w:color w:val="2B579A"/>
                <w:shd w:val="clear" w:color="auto" w:fill="E6E6E6"/>
              </w:rPr>
            </w:r>
            <w:r>
              <w:rPr>
                <w:rFonts w:ascii="Calibri" w:hAnsi="Calibri"/>
                <w:color w:val="2B579A"/>
                <w:shd w:val="clear" w:color="auto" w:fill="E6E6E6"/>
              </w:rPr>
              <w:fldChar w:fldCharType="separate"/>
            </w:r>
            <w:r w:rsidR="004F406B">
              <w:t xml:space="preserve">Table </w:t>
            </w:r>
            <w:r w:rsidR="004F406B">
              <w:rPr>
                <w:noProof/>
              </w:rPr>
              <w:t>7</w:t>
            </w:r>
            <w:r w:rsidR="004F406B">
              <w:t>.</w:t>
            </w:r>
            <w:r w:rsidR="004F406B">
              <w:rPr>
                <w:noProof/>
              </w:rPr>
              <w:t>2</w:t>
            </w:r>
            <w:r>
              <w:rPr>
                <w:rFonts w:ascii="Calibri" w:hAnsi="Calibri"/>
                <w:color w:val="2B579A"/>
                <w:shd w:val="clear" w:color="auto" w:fill="E6E6E6"/>
              </w:rPr>
              <w:fldChar w:fldCharType="end"/>
            </w:r>
            <w:r>
              <w:rPr>
                <w:rFonts w:ascii="Calibri" w:hAnsi="Calibri"/>
              </w:rPr>
              <w:t xml:space="preserve"> gives the date of installation. I</w:t>
            </w:r>
            <w:r w:rsidR="007D2A7F">
              <w:rPr>
                <w:rFonts w:ascii="Calibri" w:hAnsi="Calibri"/>
              </w:rPr>
              <w:t>f no date</w:t>
            </w:r>
            <w:r>
              <w:rPr>
                <w:rFonts w:ascii="Calibri" w:hAnsi="Calibri"/>
              </w:rPr>
              <w:t xml:space="preserve"> is</w:t>
            </w:r>
            <w:r w:rsidR="007D2A7F">
              <w:rPr>
                <w:rFonts w:ascii="Calibri" w:hAnsi="Calibri"/>
              </w:rPr>
              <w:t xml:space="preserve"> </w:t>
            </w:r>
            <w:r w:rsidR="0083339F">
              <w:rPr>
                <w:rFonts w:ascii="Calibri" w:hAnsi="Calibri"/>
              </w:rPr>
              <w:t>given,</w:t>
            </w:r>
            <w:r w:rsidR="007D2A7F">
              <w:rPr>
                <w:rFonts w:ascii="Calibri" w:hAnsi="Calibri"/>
              </w:rPr>
              <w:t xml:space="preserve"> then</w:t>
            </w:r>
            <w:r>
              <w:rPr>
                <w:rFonts w:ascii="Calibri" w:hAnsi="Calibri"/>
              </w:rPr>
              <w:t xml:space="preserve"> this sensor is not installed.</w:t>
            </w:r>
          </w:p>
        </w:tc>
      </w:tr>
      <w:tr w:rsidR="00620D66" w:rsidRPr="003651F9" w14:paraId="2D0E9265" w14:textId="77777777" w:rsidTr="00DE30F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053" w:type="pct"/>
            <w:noWrap/>
          </w:tcPr>
          <w:p w14:paraId="3C852355" w14:textId="77777777" w:rsidR="00620D66" w:rsidRPr="00B55786" w:rsidRDefault="00B55786" w:rsidP="00620D66">
            <w:pPr>
              <w:spacing w:after="0"/>
              <w:rPr>
                <w:rFonts w:ascii="Calibri" w:hAnsi="Calibri"/>
              </w:rPr>
            </w:pPr>
            <w:r>
              <w:rPr>
                <w:rFonts w:ascii="Calibri" w:hAnsi="Calibri"/>
              </w:rPr>
              <w:t>RAINE</w:t>
            </w:r>
          </w:p>
        </w:tc>
        <w:tc>
          <w:tcPr>
            <w:tcW w:w="3947" w:type="pct"/>
          </w:tcPr>
          <w:p w14:paraId="5AA95429" w14:textId="468A47C7" w:rsidR="00620D66" w:rsidRPr="00620D66" w:rsidRDefault="002D1AED" w:rsidP="002758F1">
            <w:pPr>
              <w:spacing w:after="0"/>
              <w:cnfStyle w:val="000000100000" w:firstRow="0" w:lastRow="0" w:firstColumn="0" w:lastColumn="0" w:oddVBand="0" w:evenVBand="0" w:oddHBand="1" w:evenHBand="0" w:firstRowFirstColumn="0" w:firstRowLastColumn="0" w:lastRowFirstColumn="0" w:lastRowLastColumn="0"/>
              <w:rPr>
                <w:rFonts w:ascii="Calibri" w:hAnsi="Calibri"/>
              </w:rPr>
            </w:pPr>
            <w:r>
              <w:rPr>
                <w:rFonts w:ascii="Calibri" w:hAnsi="Calibri"/>
              </w:rPr>
              <w:t>Some sites have had a</w:t>
            </w:r>
            <w:r w:rsidR="00346F20">
              <w:rPr>
                <w:rFonts w:ascii="Calibri" w:hAnsi="Calibri"/>
              </w:rPr>
              <w:t xml:space="preserve"> </w:t>
            </w:r>
            <w:r w:rsidR="00D10409">
              <w:rPr>
                <w:rFonts w:ascii="Calibri" w:hAnsi="Calibri"/>
              </w:rPr>
              <w:t xml:space="preserve">rain[e] </w:t>
            </w:r>
            <w:r w:rsidR="00346F20">
              <w:rPr>
                <w:rFonts w:ascii="Calibri" w:hAnsi="Calibri"/>
              </w:rPr>
              <w:t>t</w:t>
            </w:r>
            <w:r w:rsidR="00346F20" w:rsidRPr="00346F20">
              <w:rPr>
                <w:rFonts w:ascii="Calibri" w:hAnsi="Calibri"/>
              </w:rPr>
              <w:t>ipping weighing rain gauge</w:t>
            </w:r>
            <w:r w:rsidR="00346F20">
              <w:rPr>
                <w:rFonts w:ascii="Calibri" w:hAnsi="Calibri"/>
              </w:rPr>
              <w:t xml:space="preserve"> installed</w:t>
            </w:r>
            <w:r w:rsidR="002758F1">
              <w:rPr>
                <w:rFonts w:ascii="Calibri" w:hAnsi="Calibri"/>
              </w:rPr>
              <w:t xml:space="preserve">. The RAINE column in </w:t>
            </w:r>
            <w:r w:rsidR="002758F1">
              <w:rPr>
                <w:rFonts w:ascii="Calibri" w:hAnsi="Calibri"/>
                <w:color w:val="2B579A"/>
                <w:shd w:val="clear" w:color="auto" w:fill="E6E6E6"/>
              </w:rPr>
              <w:fldChar w:fldCharType="begin"/>
            </w:r>
            <w:r w:rsidR="002758F1">
              <w:rPr>
                <w:rFonts w:ascii="Calibri" w:hAnsi="Calibri"/>
              </w:rPr>
              <w:instrText xml:space="preserve"> REF _Ref129353501 \h </w:instrText>
            </w:r>
            <w:r w:rsidR="002758F1">
              <w:rPr>
                <w:rFonts w:ascii="Calibri" w:hAnsi="Calibri"/>
                <w:color w:val="2B579A"/>
                <w:shd w:val="clear" w:color="auto" w:fill="E6E6E6"/>
              </w:rPr>
            </w:r>
            <w:r w:rsidR="002758F1">
              <w:rPr>
                <w:rFonts w:ascii="Calibri" w:hAnsi="Calibri"/>
                <w:color w:val="2B579A"/>
                <w:shd w:val="clear" w:color="auto" w:fill="E6E6E6"/>
              </w:rPr>
              <w:fldChar w:fldCharType="separate"/>
            </w:r>
            <w:r w:rsidR="004F406B">
              <w:t xml:space="preserve">Table </w:t>
            </w:r>
            <w:r w:rsidR="004F406B">
              <w:rPr>
                <w:noProof/>
              </w:rPr>
              <w:t>7</w:t>
            </w:r>
            <w:r w:rsidR="004F406B">
              <w:t>.</w:t>
            </w:r>
            <w:r w:rsidR="004F406B">
              <w:rPr>
                <w:noProof/>
              </w:rPr>
              <w:t>2</w:t>
            </w:r>
            <w:r w:rsidR="002758F1">
              <w:rPr>
                <w:rFonts w:ascii="Calibri" w:hAnsi="Calibri"/>
                <w:color w:val="2B579A"/>
                <w:shd w:val="clear" w:color="auto" w:fill="E6E6E6"/>
              </w:rPr>
              <w:fldChar w:fldCharType="end"/>
            </w:r>
            <w:r w:rsidR="002758F1">
              <w:rPr>
                <w:rFonts w:ascii="Calibri" w:hAnsi="Calibri"/>
              </w:rPr>
              <w:t xml:space="preserve"> gives the date of installation. If no date is </w:t>
            </w:r>
            <w:r w:rsidR="0083339F">
              <w:rPr>
                <w:rFonts w:ascii="Calibri" w:hAnsi="Calibri"/>
              </w:rPr>
              <w:t>given,</w:t>
            </w:r>
            <w:r w:rsidR="002758F1">
              <w:rPr>
                <w:rFonts w:ascii="Calibri" w:hAnsi="Calibri"/>
              </w:rPr>
              <w:t xml:space="preserve"> then this sensor is not installed.</w:t>
            </w:r>
          </w:p>
        </w:tc>
      </w:tr>
      <w:tr w:rsidR="00620D66" w:rsidRPr="003651F9" w14:paraId="0BF6822B" w14:textId="77777777" w:rsidTr="00DE30F6">
        <w:trPr>
          <w:trHeight w:val="340"/>
        </w:trPr>
        <w:tc>
          <w:tcPr>
            <w:cnfStyle w:val="001000000000" w:firstRow="0" w:lastRow="0" w:firstColumn="1" w:lastColumn="0" w:oddVBand="0" w:evenVBand="0" w:oddHBand="0" w:evenHBand="0" w:firstRowFirstColumn="0" w:firstRowLastColumn="0" w:lastRowFirstColumn="0" w:lastRowLastColumn="0"/>
            <w:tcW w:w="1053" w:type="pct"/>
            <w:noWrap/>
          </w:tcPr>
          <w:p w14:paraId="7E96824C" w14:textId="77777777" w:rsidR="00620D66" w:rsidRPr="00B55786" w:rsidRDefault="002D1AED" w:rsidP="002076EA">
            <w:pPr>
              <w:spacing w:after="0"/>
              <w:rPr>
                <w:rFonts w:ascii="Calibri" w:hAnsi="Calibri"/>
              </w:rPr>
            </w:pPr>
            <w:r>
              <w:rPr>
                <w:rFonts w:ascii="Calibri" w:hAnsi="Calibri"/>
              </w:rPr>
              <w:t>AWS and</w:t>
            </w:r>
            <w:r w:rsidR="00B55786">
              <w:rPr>
                <w:rFonts w:ascii="Calibri" w:hAnsi="Calibri"/>
              </w:rPr>
              <w:t xml:space="preserve"> S</w:t>
            </w:r>
            <w:r w:rsidR="002076EA">
              <w:rPr>
                <w:rFonts w:ascii="Calibri" w:hAnsi="Calibri"/>
              </w:rPr>
              <w:t>W</w:t>
            </w:r>
            <w:r w:rsidR="00B55786">
              <w:rPr>
                <w:rFonts w:ascii="Calibri" w:hAnsi="Calibri"/>
              </w:rPr>
              <w:t>S</w:t>
            </w:r>
          </w:p>
        </w:tc>
        <w:tc>
          <w:tcPr>
            <w:tcW w:w="3947" w:type="pct"/>
          </w:tcPr>
          <w:p w14:paraId="6F11AC7F" w14:textId="7AA69382" w:rsidR="00620D66" w:rsidRDefault="00C15110" w:rsidP="00620D66">
            <w:pPr>
              <w:spacing w:after="0"/>
              <w:cnfStyle w:val="000000000000" w:firstRow="0" w:lastRow="0" w:firstColumn="0" w:lastColumn="0" w:oddVBand="0" w:evenVBand="0" w:oddHBand="0" w:evenHBand="0" w:firstRowFirstColumn="0" w:firstRowLastColumn="0" w:lastRowFirstColumn="0" w:lastRowLastColumn="0"/>
              <w:rPr>
                <w:rFonts w:ascii="Calibri" w:hAnsi="Calibri"/>
              </w:rPr>
            </w:pPr>
            <w:r>
              <w:rPr>
                <w:rFonts w:ascii="Calibri" w:hAnsi="Calibri"/>
              </w:rPr>
              <w:t>Air t</w:t>
            </w:r>
            <w:r w:rsidR="007D2A7F">
              <w:rPr>
                <w:rFonts w:ascii="Calibri" w:hAnsi="Calibri"/>
              </w:rPr>
              <w:t xml:space="preserve">emperature, pressure and </w:t>
            </w:r>
            <w:r>
              <w:rPr>
                <w:rFonts w:ascii="Calibri" w:hAnsi="Calibri"/>
              </w:rPr>
              <w:t xml:space="preserve">relative </w:t>
            </w:r>
            <w:r w:rsidR="007D2A7F">
              <w:rPr>
                <w:rFonts w:ascii="Calibri" w:hAnsi="Calibri"/>
              </w:rPr>
              <w:t xml:space="preserve">humidity are either measured by the </w:t>
            </w:r>
            <w:r w:rsidR="00025042">
              <w:rPr>
                <w:rFonts w:ascii="Calibri" w:hAnsi="Calibri"/>
              </w:rPr>
              <w:t xml:space="preserve">combination of </w:t>
            </w:r>
            <w:proofErr w:type="spellStart"/>
            <w:r w:rsidR="00025042">
              <w:rPr>
                <w:rFonts w:ascii="Calibri" w:hAnsi="Calibri"/>
              </w:rPr>
              <w:t>Rotronic</w:t>
            </w:r>
            <w:proofErr w:type="spellEnd"/>
            <w:r w:rsidR="00025042">
              <w:rPr>
                <w:rFonts w:ascii="Calibri" w:hAnsi="Calibri"/>
              </w:rPr>
              <w:t xml:space="preserve"> + GILL </w:t>
            </w:r>
            <w:proofErr w:type="spellStart"/>
            <w:r w:rsidR="00025042">
              <w:rPr>
                <w:rFonts w:ascii="Calibri" w:hAnsi="Calibri"/>
              </w:rPr>
              <w:t>MetPak</w:t>
            </w:r>
            <w:proofErr w:type="spellEnd"/>
            <w:r w:rsidR="00025042">
              <w:rPr>
                <w:rFonts w:ascii="Calibri" w:hAnsi="Calibri"/>
              </w:rPr>
              <w:t xml:space="preserve"> sensors, or the Va</w:t>
            </w:r>
            <w:r w:rsidR="00A15AD4">
              <w:rPr>
                <w:rFonts w:ascii="Calibri" w:hAnsi="Calibri"/>
              </w:rPr>
              <w:t>i</w:t>
            </w:r>
            <w:r w:rsidR="00025042">
              <w:rPr>
                <w:rFonts w:ascii="Calibri" w:hAnsi="Calibri"/>
              </w:rPr>
              <w:t>sala sensors.</w:t>
            </w:r>
          </w:p>
          <w:p w14:paraId="14136CF7" w14:textId="2D77B339" w:rsidR="007D2A7F" w:rsidRDefault="00025042" w:rsidP="00620D66">
            <w:pPr>
              <w:spacing w:after="0"/>
              <w:cnfStyle w:val="000000000000" w:firstRow="0" w:lastRow="0" w:firstColumn="0" w:lastColumn="0" w:oddVBand="0" w:evenVBand="0" w:oddHBand="0" w:evenHBand="0" w:firstRowFirstColumn="0" w:firstRowLastColumn="0" w:lastRowFirstColumn="0" w:lastRowLastColumn="0"/>
              <w:rPr>
                <w:rFonts w:ascii="Calibri" w:hAnsi="Calibri"/>
              </w:rPr>
            </w:pPr>
            <w:r>
              <w:rPr>
                <w:rFonts w:ascii="Calibri" w:hAnsi="Calibri"/>
              </w:rPr>
              <w:t>Many</w:t>
            </w:r>
            <w:r w:rsidR="007D2A7F">
              <w:rPr>
                <w:rFonts w:ascii="Calibri" w:hAnsi="Calibri"/>
              </w:rPr>
              <w:t xml:space="preserve"> sites with </w:t>
            </w:r>
            <w:r>
              <w:rPr>
                <w:rFonts w:ascii="Calibri" w:hAnsi="Calibri"/>
              </w:rPr>
              <w:t xml:space="preserve">the combined GILL </w:t>
            </w:r>
            <w:proofErr w:type="spellStart"/>
            <w:r>
              <w:rPr>
                <w:rFonts w:ascii="Calibri" w:hAnsi="Calibri"/>
              </w:rPr>
              <w:t>MetPak</w:t>
            </w:r>
            <w:proofErr w:type="spellEnd"/>
            <w:r>
              <w:rPr>
                <w:rFonts w:ascii="Calibri" w:hAnsi="Calibri"/>
              </w:rPr>
              <w:t xml:space="preserve"> setup have</w:t>
            </w:r>
            <w:r w:rsidR="007D2A7F">
              <w:rPr>
                <w:rFonts w:ascii="Calibri" w:hAnsi="Calibri"/>
              </w:rPr>
              <w:t xml:space="preserve"> been </w:t>
            </w:r>
            <w:r>
              <w:rPr>
                <w:rFonts w:ascii="Calibri" w:hAnsi="Calibri"/>
              </w:rPr>
              <w:t>converted to the Vaisala sensors</w:t>
            </w:r>
            <w:r w:rsidR="007D2A7F">
              <w:rPr>
                <w:rFonts w:ascii="Calibri" w:hAnsi="Calibri"/>
              </w:rPr>
              <w:t>.</w:t>
            </w:r>
          </w:p>
          <w:p w14:paraId="4847F7B4" w14:textId="7B516AA1" w:rsidR="007D2A7F" w:rsidRPr="00620D66" w:rsidRDefault="00B55786" w:rsidP="007255A1">
            <w:pPr>
              <w:spacing w:after="0"/>
              <w:cnfStyle w:val="000000000000" w:firstRow="0" w:lastRow="0" w:firstColumn="0" w:lastColumn="0" w:oddVBand="0" w:evenVBand="0" w:oddHBand="0" w:evenHBand="0" w:firstRowFirstColumn="0" w:firstRowLastColumn="0" w:lastRowFirstColumn="0" w:lastRowLastColumn="0"/>
              <w:rPr>
                <w:rFonts w:ascii="Calibri" w:hAnsi="Calibri"/>
              </w:rPr>
            </w:pPr>
            <w:r>
              <w:rPr>
                <w:rFonts w:ascii="Calibri" w:hAnsi="Calibri"/>
                <w:color w:val="2B579A"/>
                <w:shd w:val="clear" w:color="auto" w:fill="E6E6E6"/>
              </w:rPr>
              <w:fldChar w:fldCharType="begin"/>
            </w:r>
            <w:r>
              <w:rPr>
                <w:rFonts w:ascii="Calibri" w:hAnsi="Calibri"/>
              </w:rPr>
              <w:instrText xml:space="preserve"> REF _Ref129353501 \h  \* MERGEFORMAT </w:instrText>
            </w:r>
            <w:r>
              <w:rPr>
                <w:rFonts w:ascii="Calibri" w:hAnsi="Calibri"/>
                <w:color w:val="2B579A"/>
                <w:shd w:val="clear" w:color="auto" w:fill="E6E6E6"/>
              </w:rPr>
            </w:r>
            <w:r>
              <w:rPr>
                <w:rFonts w:ascii="Calibri" w:hAnsi="Calibri"/>
                <w:color w:val="2B579A"/>
                <w:shd w:val="clear" w:color="auto" w:fill="E6E6E6"/>
              </w:rPr>
              <w:fldChar w:fldCharType="separate"/>
            </w:r>
            <w:r w:rsidR="004F406B">
              <w:t xml:space="preserve">Table </w:t>
            </w:r>
            <w:r w:rsidR="004F406B">
              <w:rPr>
                <w:noProof/>
              </w:rPr>
              <w:t>7.2</w:t>
            </w:r>
            <w:r>
              <w:rPr>
                <w:rFonts w:ascii="Calibri" w:hAnsi="Calibri"/>
                <w:color w:val="2B579A"/>
                <w:shd w:val="clear" w:color="auto" w:fill="E6E6E6"/>
              </w:rPr>
              <w:fldChar w:fldCharType="end"/>
            </w:r>
            <w:r>
              <w:rPr>
                <w:rFonts w:ascii="Calibri" w:hAnsi="Calibri"/>
              </w:rPr>
              <w:t xml:space="preserve"> </w:t>
            </w:r>
            <w:r w:rsidR="007D2A7F">
              <w:rPr>
                <w:rFonts w:ascii="Calibri" w:hAnsi="Calibri"/>
              </w:rPr>
              <w:t xml:space="preserve">states if the site </w:t>
            </w:r>
            <w:r w:rsidR="007255A1">
              <w:rPr>
                <w:rFonts w:ascii="Calibri" w:hAnsi="Calibri"/>
              </w:rPr>
              <w:t xml:space="preserve">currently has the </w:t>
            </w:r>
            <w:r w:rsidR="00025042">
              <w:rPr>
                <w:rFonts w:ascii="Calibri" w:hAnsi="Calibri"/>
              </w:rPr>
              <w:t xml:space="preserve">GILL </w:t>
            </w:r>
            <w:proofErr w:type="spellStart"/>
            <w:r w:rsidR="00025042">
              <w:rPr>
                <w:rFonts w:ascii="Calibri" w:hAnsi="Calibri"/>
              </w:rPr>
              <w:t>MetPak</w:t>
            </w:r>
            <w:proofErr w:type="spellEnd"/>
            <w:r w:rsidR="00025042">
              <w:rPr>
                <w:rFonts w:ascii="Calibri" w:hAnsi="Calibri"/>
              </w:rPr>
              <w:t xml:space="preserve"> </w:t>
            </w:r>
            <w:r w:rsidR="007255A1">
              <w:rPr>
                <w:rFonts w:ascii="Calibri" w:hAnsi="Calibri"/>
              </w:rPr>
              <w:t>or</w:t>
            </w:r>
            <w:r w:rsidR="007D2A7F">
              <w:rPr>
                <w:rFonts w:ascii="Calibri" w:hAnsi="Calibri"/>
              </w:rPr>
              <w:t xml:space="preserve"> </w:t>
            </w:r>
            <w:r w:rsidR="00025042">
              <w:rPr>
                <w:rFonts w:ascii="Calibri" w:hAnsi="Calibri"/>
              </w:rPr>
              <w:t>Vaisala</w:t>
            </w:r>
            <w:r w:rsidR="00A10821">
              <w:rPr>
                <w:rFonts w:ascii="Calibri" w:hAnsi="Calibri"/>
              </w:rPr>
              <w:t>, and</w:t>
            </w:r>
            <w:r w:rsidR="007D2A7F">
              <w:rPr>
                <w:rFonts w:ascii="Calibri" w:hAnsi="Calibri"/>
              </w:rPr>
              <w:t xml:space="preserve"> the date</w:t>
            </w:r>
            <w:r w:rsidR="007255A1">
              <w:rPr>
                <w:rFonts w:ascii="Calibri" w:hAnsi="Calibri"/>
              </w:rPr>
              <w:t xml:space="preserve"> if it </w:t>
            </w:r>
            <w:r w:rsidR="00025042">
              <w:rPr>
                <w:rFonts w:ascii="Calibri" w:hAnsi="Calibri"/>
              </w:rPr>
              <w:t>has been swapped to Vaisala</w:t>
            </w:r>
            <w:r>
              <w:rPr>
                <w:rFonts w:ascii="Calibri" w:hAnsi="Calibri"/>
              </w:rPr>
              <w:t>.</w:t>
            </w:r>
          </w:p>
        </w:tc>
      </w:tr>
    </w:tbl>
    <w:p w14:paraId="2C282FCE" w14:textId="77777777" w:rsidR="00733FA7" w:rsidRPr="00733FA7" w:rsidRDefault="00733FA7" w:rsidP="00733FA7">
      <w:pPr>
        <w:spacing w:after="0"/>
        <w:rPr>
          <w:i/>
        </w:rPr>
      </w:pPr>
    </w:p>
    <w:p w14:paraId="1CBEAA1C" w14:textId="7338AC37" w:rsidR="00A15B10" w:rsidRDefault="00A15B10" w:rsidP="00A15B10">
      <w:pPr>
        <w:pStyle w:val="Caption"/>
        <w:keepNext/>
      </w:pPr>
      <w:bookmarkStart w:id="63" w:name="_Ref129353501"/>
      <w:r>
        <w:t xml:space="preserve">Table </w:t>
      </w:r>
      <w:r w:rsidR="00DF6205">
        <w:fldChar w:fldCharType="begin"/>
      </w:r>
      <w:r w:rsidR="00DF6205">
        <w:instrText xml:space="preserve"> STYLEREF 1 \s </w:instrText>
      </w:r>
      <w:r w:rsidR="00DF6205">
        <w:fldChar w:fldCharType="separate"/>
      </w:r>
      <w:r w:rsidR="004F406B">
        <w:rPr>
          <w:noProof/>
        </w:rPr>
        <w:t>7</w:t>
      </w:r>
      <w:r w:rsidR="00DF6205">
        <w:rPr>
          <w:noProof/>
        </w:rPr>
        <w:fldChar w:fldCharType="end"/>
      </w:r>
      <w:r w:rsidR="00DF28DD">
        <w:t>.</w:t>
      </w:r>
      <w:r w:rsidR="00DF6205">
        <w:fldChar w:fldCharType="begin"/>
      </w:r>
      <w:r w:rsidR="00DF6205">
        <w:instrText xml:space="preserve"> SEQ Table \* ARABIC \s 1 </w:instrText>
      </w:r>
      <w:r w:rsidR="00DF6205">
        <w:fldChar w:fldCharType="separate"/>
      </w:r>
      <w:r w:rsidR="004F406B">
        <w:rPr>
          <w:noProof/>
        </w:rPr>
        <w:t>2</w:t>
      </w:r>
      <w:r w:rsidR="00DF6205">
        <w:rPr>
          <w:noProof/>
        </w:rPr>
        <w:fldChar w:fldCharType="end"/>
      </w:r>
      <w:bookmarkEnd w:id="63"/>
      <w:r w:rsidRPr="007F056A">
        <w:t xml:space="preserve"> – Details of</w:t>
      </w:r>
      <w:r w:rsidR="003312D2">
        <w:t xml:space="preserve"> site setup</w:t>
      </w:r>
      <w:r w:rsidRPr="007F056A">
        <w:t>.</w:t>
      </w:r>
    </w:p>
    <w:tbl>
      <w:tblPr>
        <w:tblStyle w:val="GridTable4-Accent3"/>
        <w:tblW w:w="0" w:type="auto"/>
        <w:tblLook w:val="04A0" w:firstRow="1" w:lastRow="0" w:firstColumn="1" w:lastColumn="0" w:noHBand="0" w:noVBand="1"/>
      </w:tblPr>
      <w:tblGrid>
        <w:gridCol w:w="1478"/>
        <w:gridCol w:w="698"/>
        <w:gridCol w:w="686"/>
        <w:gridCol w:w="1412"/>
        <w:gridCol w:w="1391"/>
        <w:gridCol w:w="1182"/>
        <w:gridCol w:w="1258"/>
        <w:gridCol w:w="1182"/>
      </w:tblGrid>
      <w:tr w:rsidR="00353414" w:rsidRPr="00353414" w14:paraId="0F9F936C" w14:textId="77777777" w:rsidTr="00353414">
        <w:trPr>
          <w:cnfStyle w:val="100000000000" w:firstRow="1" w:lastRow="0" w:firstColumn="0" w:lastColumn="0" w:oddVBand="0" w:evenVBand="0" w:oddHBand="0" w:evenHBand="0" w:firstRowFirstColumn="0" w:firstRowLastColumn="0" w:lastRowFirstColumn="0" w:lastRowLastColumn="0"/>
          <w:trHeight w:val="465"/>
          <w:tblHeader/>
        </w:trPr>
        <w:tc>
          <w:tcPr>
            <w:cnfStyle w:val="001000000000" w:firstRow="0" w:lastRow="0" w:firstColumn="1" w:lastColumn="0" w:oddVBand="0" w:evenVBand="0" w:oddHBand="0" w:evenHBand="0" w:firstRowFirstColumn="0" w:firstRowLastColumn="0" w:lastRowFirstColumn="0" w:lastRowLastColumn="0"/>
            <w:tcW w:w="1478" w:type="dxa"/>
            <w:noWrap/>
            <w:hideMark/>
          </w:tcPr>
          <w:p w14:paraId="3890B55D" w14:textId="68CC554D" w:rsidR="00C15110" w:rsidRPr="00353414" w:rsidRDefault="00DE30F6" w:rsidP="00DE30F6">
            <w:pPr>
              <w:spacing w:after="0"/>
              <w:rPr>
                <w:rFonts w:ascii="Calibri" w:hAnsi="Calibri" w:cs="Calibri"/>
                <w:b w:val="0"/>
                <w:bCs w:val="0"/>
                <w:sz w:val="20"/>
                <w:szCs w:val="20"/>
                <w:lang w:eastAsia="en-GB"/>
              </w:rPr>
            </w:pPr>
            <w:r w:rsidRPr="00353414">
              <w:rPr>
                <w:rFonts w:ascii="Calibri" w:hAnsi="Calibri" w:cs="Calibri"/>
                <w:sz w:val="20"/>
                <w:szCs w:val="20"/>
                <w:lang w:eastAsia="en-GB"/>
              </w:rPr>
              <w:t>Site name</w:t>
            </w:r>
          </w:p>
        </w:tc>
        <w:tc>
          <w:tcPr>
            <w:tcW w:w="698" w:type="dxa"/>
            <w:hideMark/>
          </w:tcPr>
          <w:p w14:paraId="228A799E" w14:textId="7F45CAFE" w:rsidR="00C15110" w:rsidRPr="00353414" w:rsidRDefault="00DE30F6" w:rsidP="00DE30F6">
            <w:pPr>
              <w:spacing w:after="0"/>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20"/>
                <w:szCs w:val="20"/>
                <w:lang w:eastAsia="en-GB"/>
              </w:rPr>
            </w:pPr>
            <w:r w:rsidRPr="00353414">
              <w:rPr>
                <w:rFonts w:ascii="Calibri" w:hAnsi="Calibri" w:cs="Calibri"/>
                <w:b w:val="0"/>
                <w:bCs w:val="0"/>
                <w:sz w:val="20"/>
                <w:szCs w:val="20"/>
                <w:lang w:eastAsia="en-GB"/>
              </w:rPr>
              <w:t>Snow site</w:t>
            </w:r>
          </w:p>
        </w:tc>
        <w:tc>
          <w:tcPr>
            <w:tcW w:w="686" w:type="dxa"/>
            <w:hideMark/>
          </w:tcPr>
          <w:p w14:paraId="35686B28" w14:textId="3CF5F15D" w:rsidR="00C15110" w:rsidRPr="00353414" w:rsidRDefault="00C15110" w:rsidP="00DE30F6">
            <w:pPr>
              <w:spacing w:after="0"/>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20"/>
                <w:szCs w:val="20"/>
                <w:lang w:eastAsia="en-GB"/>
              </w:rPr>
            </w:pPr>
            <w:r w:rsidRPr="00353414">
              <w:rPr>
                <w:rFonts w:ascii="Calibri" w:hAnsi="Calibri" w:cs="Calibri"/>
                <w:sz w:val="20"/>
                <w:szCs w:val="20"/>
                <w:lang w:eastAsia="en-GB"/>
              </w:rPr>
              <w:t>F</w:t>
            </w:r>
            <w:r w:rsidR="00DE30F6" w:rsidRPr="00353414">
              <w:rPr>
                <w:rFonts w:ascii="Calibri" w:hAnsi="Calibri" w:cs="Calibri"/>
                <w:sz w:val="20"/>
                <w:szCs w:val="20"/>
                <w:lang w:eastAsia="en-GB"/>
              </w:rPr>
              <w:t>ull</w:t>
            </w:r>
            <w:r w:rsidRPr="00353414">
              <w:rPr>
                <w:rFonts w:ascii="Calibri" w:hAnsi="Calibri" w:cs="Calibri"/>
                <w:sz w:val="20"/>
                <w:szCs w:val="20"/>
                <w:lang w:eastAsia="en-GB"/>
              </w:rPr>
              <w:t xml:space="preserve"> TDT </w:t>
            </w:r>
            <w:r w:rsidR="00DE30F6" w:rsidRPr="00353414">
              <w:rPr>
                <w:rFonts w:ascii="Calibri" w:hAnsi="Calibri" w:cs="Calibri"/>
                <w:sz w:val="20"/>
                <w:szCs w:val="20"/>
                <w:lang w:eastAsia="en-GB"/>
              </w:rPr>
              <w:t>array</w:t>
            </w:r>
          </w:p>
        </w:tc>
        <w:tc>
          <w:tcPr>
            <w:tcW w:w="1412" w:type="dxa"/>
            <w:noWrap/>
            <w:hideMark/>
          </w:tcPr>
          <w:p w14:paraId="01E39F53" w14:textId="617AFB45" w:rsidR="00DE30F6" w:rsidRPr="00353414" w:rsidRDefault="00DE30F6" w:rsidP="00DE30F6">
            <w:pPr>
              <w:spacing w:after="0"/>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20"/>
                <w:szCs w:val="20"/>
                <w:lang w:eastAsia="en-GB"/>
              </w:rPr>
            </w:pPr>
            <w:r w:rsidRPr="00353414">
              <w:rPr>
                <w:rFonts w:ascii="Calibri" w:hAnsi="Calibri" w:cs="Calibri"/>
                <w:sz w:val="20"/>
                <w:szCs w:val="20"/>
                <w:lang w:eastAsia="en-GB"/>
              </w:rPr>
              <w:t>Anemometer</w:t>
            </w:r>
          </w:p>
        </w:tc>
        <w:tc>
          <w:tcPr>
            <w:tcW w:w="1391" w:type="dxa"/>
            <w:hideMark/>
          </w:tcPr>
          <w:p w14:paraId="1463D2B3" w14:textId="0D7B5502" w:rsidR="00C15110" w:rsidRPr="00353414" w:rsidRDefault="00C15110" w:rsidP="00DE30F6">
            <w:pPr>
              <w:spacing w:after="0"/>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20"/>
                <w:szCs w:val="20"/>
                <w:lang w:eastAsia="en-GB"/>
              </w:rPr>
            </w:pPr>
            <w:r w:rsidRPr="00353414">
              <w:rPr>
                <w:rFonts w:ascii="Calibri" w:hAnsi="Calibri" w:cs="Calibri"/>
                <w:sz w:val="20"/>
                <w:szCs w:val="20"/>
                <w:lang w:eastAsia="en-GB"/>
              </w:rPr>
              <w:t>T</w:t>
            </w:r>
            <w:r w:rsidR="00DE30F6" w:rsidRPr="00353414">
              <w:rPr>
                <w:rFonts w:ascii="Calibri" w:hAnsi="Calibri" w:cs="Calibri"/>
                <w:sz w:val="20"/>
                <w:szCs w:val="20"/>
                <w:lang w:eastAsia="en-GB"/>
              </w:rPr>
              <w:t>ipping bucket</w:t>
            </w:r>
          </w:p>
        </w:tc>
        <w:tc>
          <w:tcPr>
            <w:tcW w:w="1131" w:type="dxa"/>
            <w:hideMark/>
          </w:tcPr>
          <w:p w14:paraId="5496E290" w14:textId="16B5432C" w:rsidR="00C15110" w:rsidRPr="00353414" w:rsidRDefault="00DE30F6" w:rsidP="00DE30F6">
            <w:pPr>
              <w:spacing w:after="0"/>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20"/>
                <w:szCs w:val="20"/>
                <w:lang w:eastAsia="en-GB"/>
              </w:rPr>
            </w:pPr>
            <w:r w:rsidRPr="00353414">
              <w:rPr>
                <w:rFonts w:ascii="Calibri" w:hAnsi="Calibri" w:cs="Calibri"/>
                <w:sz w:val="20"/>
                <w:szCs w:val="20"/>
                <w:lang w:eastAsia="en-GB"/>
              </w:rPr>
              <w:t>rain[e]</w:t>
            </w:r>
          </w:p>
        </w:tc>
        <w:tc>
          <w:tcPr>
            <w:tcW w:w="0" w:type="auto"/>
            <w:noWrap/>
            <w:hideMark/>
          </w:tcPr>
          <w:p w14:paraId="3B7E8E5F" w14:textId="2648B321" w:rsidR="00C15110" w:rsidRPr="00353414" w:rsidRDefault="00025042" w:rsidP="00DE30F6">
            <w:pPr>
              <w:spacing w:after="0"/>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20"/>
                <w:szCs w:val="20"/>
                <w:lang w:eastAsia="en-GB"/>
              </w:rPr>
            </w:pPr>
            <w:r w:rsidRPr="00353414">
              <w:rPr>
                <w:rFonts w:ascii="Calibri" w:hAnsi="Calibri" w:cs="Calibri"/>
                <w:sz w:val="20"/>
                <w:szCs w:val="20"/>
                <w:lang w:eastAsia="en-GB"/>
              </w:rPr>
              <w:t xml:space="preserve">GILL </w:t>
            </w:r>
            <w:proofErr w:type="spellStart"/>
            <w:r w:rsidRPr="00353414">
              <w:rPr>
                <w:rFonts w:ascii="Calibri" w:hAnsi="Calibri" w:cs="Calibri"/>
                <w:sz w:val="20"/>
                <w:szCs w:val="20"/>
                <w:lang w:eastAsia="en-GB"/>
              </w:rPr>
              <w:t>MetPak</w:t>
            </w:r>
            <w:proofErr w:type="spellEnd"/>
          </w:p>
        </w:tc>
        <w:tc>
          <w:tcPr>
            <w:tcW w:w="0" w:type="auto"/>
            <w:noWrap/>
            <w:hideMark/>
          </w:tcPr>
          <w:p w14:paraId="0128A71C" w14:textId="77777777" w:rsidR="00C15110" w:rsidRPr="00353414" w:rsidRDefault="00C15110" w:rsidP="00DE30F6">
            <w:pPr>
              <w:spacing w:after="0"/>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20"/>
                <w:szCs w:val="20"/>
                <w:lang w:eastAsia="en-GB"/>
              </w:rPr>
            </w:pPr>
            <w:r w:rsidRPr="00353414">
              <w:rPr>
                <w:rFonts w:ascii="Calibri" w:hAnsi="Calibri" w:cs="Calibri"/>
                <w:sz w:val="20"/>
                <w:szCs w:val="20"/>
                <w:lang w:eastAsia="en-GB"/>
              </w:rPr>
              <w:t>Vaisala</w:t>
            </w:r>
          </w:p>
        </w:tc>
      </w:tr>
      <w:tr w:rsidR="00353414" w:rsidRPr="00353414" w14:paraId="57A3E960" w14:textId="77777777" w:rsidTr="00353414">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478" w:type="dxa"/>
            <w:noWrap/>
            <w:hideMark/>
          </w:tcPr>
          <w:p w14:paraId="77E75D31" w14:textId="7B05DAE9"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Alice Holt</w:t>
            </w:r>
            <w:r w:rsidR="00353414" w:rsidRPr="00353414">
              <w:rPr>
                <w:rFonts w:ascii="Calibri" w:hAnsi="Calibri" w:cs="Calibri"/>
                <w:sz w:val="20"/>
                <w:szCs w:val="20"/>
                <w:vertAlign w:val="superscript"/>
                <w:lang w:eastAsia="en-GB"/>
              </w:rPr>
              <w:fldChar w:fldCharType="begin"/>
            </w:r>
            <w:r w:rsidR="00353414" w:rsidRPr="00353414">
              <w:rPr>
                <w:rFonts w:ascii="Calibri" w:hAnsi="Calibri" w:cs="Calibri"/>
                <w:sz w:val="20"/>
                <w:szCs w:val="20"/>
                <w:vertAlign w:val="superscript"/>
                <w:lang w:eastAsia="en-GB"/>
              </w:rPr>
              <w:instrText xml:space="preserve"> NOTEREF _Ref161230728 \h  \* MERGEFORMAT </w:instrText>
            </w:r>
            <w:r w:rsidR="00353414" w:rsidRPr="00353414">
              <w:rPr>
                <w:rFonts w:ascii="Calibri" w:hAnsi="Calibri" w:cs="Calibri"/>
                <w:sz w:val="20"/>
                <w:szCs w:val="20"/>
                <w:vertAlign w:val="superscript"/>
                <w:lang w:eastAsia="en-GB"/>
              </w:rPr>
            </w:r>
            <w:r w:rsidR="00353414" w:rsidRPr="00353414">
              <w:rPr>
                <w:rFonts w:ascii="Calibri" w:hAnsi="Calibri" w:cs="Calibri"/>
                <w:sz w:val="20"/>
                <w:szCs w:val="20"/>
                <w:vertAlign w:val="superscript"/>
                <w:lang w:eastAsia="en-GB"/>
              </w:rPr>
              <w:fldChar w:fldCharType="separate"/>
            </w:r>
            <w:r w:rsidR="004F406B">
              <w:rPr>
                <w:rFonts w:ascii="Calibri" w:hAnsi="Calibri" w:cs="Calibri"/>
                <w:sz w:val="20"/>
                <w:szCs w:val="20"/>
                <w:vertAlign w:val="superscript"/>
                <w:lang w:eastAsia="en-GB"/>
              </w:rPr>
              <w:t>4</w:t>
            </w:r>
            <w:r w:rsidR="00353414" w:rsidRPr="00353414">
              <w:rPr>
                <w:rFonts w:ascii="Calibri" w:hAnsi="Calibri" w:cs="Calibri"/>
                <w:sz w:val="20"/>
                <w:szCs w:val="20"/>
                <w:vertAlign w:val="superscript"/>
                <w:lang w:eastAsia="en-GB"/>
              </w:rPr>
              <w:fldChar w:fldCharType="end"/>
            </w:r>
          </w:p>
        </w:tc>
        <w:tc>
          <w:tcPr>
            <w:tcW w:w="698" w:type="dxa"/>
            <w:hideMark/>
          </w:tcPr>
          <w:p w14:paraId="01EF06AB"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49DF9288"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21053F08"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sz w:val="20"/>
                <w:szCs w:val="20"/>
                <w:lang w:eastAsia="en-GB"/>
              </w:rPr>
            </w:pPr>
            <w:r w:rsidRPr="00353414">
              <w:rPr>
                <w:rFonts w:ascii="Calibri" w:hAnsi="Calibri" w:cs="Calibri"/>
                <w:b/>
                <w:bCs/>
                <w:sz w:val="20"/>
                <w:szCs w:val="20"/>
                <w:lang w:eastAsia="en-GB"/>
              </w:rPr>
              <w:t>2D</w:t>
            </w:r>
          </w:p>
        </w:tc>
        <w:tc>
          <w:tcPr>
            <w:tcW w:w="1391" w:type="dxa"/>
            <w:hideMark/>
          </w:tcPr>
          <w:p w14:paraId="614FD54B"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4EB691B6"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4D00C96F"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0" w:type="auto"/>
            <w:noWrap/>
            <w:hideMark/>
          </w:tcPr>
          <w:p w14:paraId="323C8AC1" w14:textId="77777777" w:rsidR="00C15110" w:rsidRPr="00353414" w:rsidRDefault="00C15110" w:rsidP="00C15110">
            <w:pPr>
              <w:spacing w:after="0"/>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r>
      <w:tr w:rsidR="00353414" w:rsidRPr="00353414" w14:paraId="473F6288" w14:textId="77777777" w:rsidTr="00353414">
        <w:trPr>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463CEADB" w14:textId="77777777" w:rsidR="00C15110" w:rsidRPr="00353414" w:rsidRDefault="00C15110" w:rsidP="00C15110">
            <w:pPr>
              <w:spacing w:after="0"/>
              <w:rPr>
                <w:rFonts w:ascii="Calibri" w:hAnsi="Calibri" w:cs="Calibri"/>
                <w:sz w:val="20"/>
                <w:szCs w:val="20"/>
                <w:lang w:eastAsia="en-GB"/>
              </w:rPr>
            </w:pPr>
            <w:proofErr w:type="spellStart"/>
            <w:r w:rsidRPr="00353414">
              <w:rPr>
                <w:rFonts w:ascii="Calibri" w:hAnsi="Calibri" w:cs="Calibri"/>
                <w:sz w:val="20"/>
                <w:szCs w:val="20"/>
                <w:lang w:eastAsia="en-GB"/>
              </w:rPr>
              <w:t>Balruddery</w:t>
            </w:r>
            <w:proofErr w:type="spellEnd"/>
          </w:p>
        </w:tc>
        <w:tc>
          <w:tcPr>
            <w:tcW w:w="698" w:type="dxa"/>
            <w:hideMark/>
          </w:tcPr>
          <w:p w14:paraId="2A0AAB60"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765D5737"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75E7D4E9"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59DFD944"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7B9EF1D2"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1BB0099D" w14:textId="77777777" w:rsidR="00C15110" w:rsidRPr="00353414" w:rsidRDefault="00C15110" w:rsidP="00C15110">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4B6D9D7B"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29/06/2022</w:t>
            </w:r>
          </w:p>
        </w:tc>
      </w:tr>
      <w:tr w:rsidR="00353414" w:rsidRPr="00353414" w14:paraId="57990306" w14:textId="77777777" w:rsidTr="0035341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65B3D5FE"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Bickley Hall</w:t>
            </w:r>
          </w:p>
        </w:tc>
        <w:tc>
          <w:tcPr>
            <w:tcW w:w="698" w:type="dxa"/>
            <w:hideMark/>
          </w:tcPr>
          <w:p w14:paraId="3F256244"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1837A140"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2931BFDC"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749A29D2"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59434164" w14:textId="6FE80C5D" w:rsidR="002E0E08" w:rsidRPr="00353414" w:rsidRDefault="00C15110" w:rsidP="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14/02/2022</w:t>
            </w:r>
          </w:p>
        </w:tc>
        <w:tc>
          <w:tcPr>
            <w:tcW w:w="0" w:type="auto"/>
            <w:noWrap/>
            <w:hideMark/>
          </w:tcPr>
          <w:p w14:paraId="04308CF2" w14:textId="77777777" w:rsidR="00C15110" w:rsidRPr="00353414" w:rsidRDefault="00C15110" w:rsidP="00C15110">
            <w:pPr>
              <w:spacing w:after="0"/>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559BDDCE"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14/02/2022</w:t>
            </w:r>
          </w:p>
        </w:tc>
      </w:tr>
      <w:tr w:rsidR="00353414" w:rsidRPr="00353414" w14:paraId="3121CED1" w14:textId="77777777" w:rsidTr="00353414">
        <w:trPr>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2415D932"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Bunny Park</w:t>
            </w:r>
          </w:p>
        </w:tc>
        <w:tc>
          <w:tcPr>
            <w:tcW w:w="698" w:type="dxa"/>
            <w:hideMark/>
          </w:tcPr>
          <w:p w14:paraId="753A08BC"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4E6E0FA1"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6F5A6CBA"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7B0A0238"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4A0418DA" w14:textId="48F5FEB5" w:rsidR="002E0E08" w:rsidRPr="00353414" w:rsidRDefault="00C15110" w:rsidP="002E0E08">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25/02/2022</w:t>
            </w:r>
          </w:p>
        </w:tc>
        <w:tc>
          <w:tcPr>
            <w:tcW w:w="0" w:type="auto"/>
            <w:noWrap/>
            <w:hideMark/>
          </w:tcPr>
          <w:p w14:paraId="1A3A3C70" w14:textId="77777777" w:rsidR="00C15110" w:rsidRPr="00353414" w:rsidRDefault="00C15110" w:rsidP="00C15110">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472D54FA"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26/04/2022</w:t>
            </w:r>
          </w:p>
        </w:tc>
      </w:tr>
      <w:tr w:rsidR="00353414" w:rsidRPr="00353414" w14:paraId="2048A502" w14:textId="77777777" w:rsidTr="0035341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7907F327"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Cardington</w:t>
            </w:r>
          </w:p>
        </w:tc>
        <w:tc>
          <w:tcPr>
            <w:tcW w:w="698" w:type="dxa"/>
            <w:hideMark/>
          </w:tcPr>
          <w:p w14:paraId="41080718"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6C04FB28"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16242CC3"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04D5F8CE"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1FB6A0A6" w14:textId="3B30B59F" w:rsidR="002E0E08" w:rsidRPr="00353414" w:rsidRDefault="00C15110" w:rsidP="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1E5094">
              <w:rPr>
                <w:rFonts w:ascii="Calibri" w:hAnsi="Calibri" w:cs="Calibri"/>
                <w:sz w:val="20"/>
                <w:szCs w:val="20"/>
                <w:lang w:eastAsia="en-GB"/>
              </w:rPr>
              <w:t>14/07/2022</w:t>
            </w:r>
          </w:p>
        </w:tc>
        <w:tc>
          <w:tcPr>
            <w:tcW w:w="0" w:type="auto"/>
            <w:noWrap/>
            <w:hideMark/>
          </w:tcPr>
          <w:p w14:paraId="3C3DC16B" w14:textId="77777777" w:rsidR="00C15110" w:rsidRPr="00353414" w:rsidRDefault="00C15110" w:rsidP="00C15110">
            <w:pPr>
              <w:spacing w:after="0"/>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2831F9CB"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15/03/2022</w:t>
            </w:r>
          </w:p>
        </w:tc>
      </w:tr>
      <w:tr w:rsidR="00353414" w:rsidRPr="00353414" w14:paraId="2AB4D726" w14:textId="77777777" w:rsidTr="00353414">
        <w:trPr>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1DEF036A"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Chimney Meadows</w:t>
            </w:r>
          </w:p>
        </w:tc>
        <w:tc>
          <w:tcPr>
            <w:tcW w:w="698" w:type="dxa"/>
            <w:hideMark/>
          </w:tcPr>
          <w:p w14:paraId="7562AA22"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6525D622"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1412" w:type="dxa"/>
            <w:noWrap/>
            <w:hideMark/>
          </w:tcPr>
          <w:p w14:paraId="7794B2E3" w14:textId="416E5A6E"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sz w:val="20"/>
                <w:szCs w:val="20"/>
                <w:lang w:eastAsia="en-GB"/>
              </w:rPr>
              <w:t>12/02/2020</w:t>
            </w:r>
          </w:p>
        </w:tc>
        <w:tc>
          <w:tcPr>
            <w:tcW w:w="1391" w:type="dxa"/>
            <w:hideMark/>
          </w:tcPr>
          <w:p w14:paraId="1E9F94D2"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12/02/2020</w:t>
            </w:r>
          </w:p>
        </w:tc>
        <w:tc>
          <w:tcPr>
            <w:tcW w:w="1131" w:type="dxa"/>
            <w:hideMark/>
          </w:tcPr>
          <w:p w14:paraId="6B1CF48F"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07/09/2022</w:t>
            </w:r>
          </w:p>
        </w:tc>
        <w:tc>
          <w:tcPr>
            <w:tcW w:w="0" w:type="auto"/>
            <w:noWrap/>
            <w:hideMark/>
          </w:tcPr>
          <w:p w14:paraId="50DEFB99" w14:textId="77777777" w:rsidR="00C15110" w:rsidRPr="00353414" w:rsidRDefault="00C15110" w:rsidP="00C15110">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1566FAEB"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12/02/2020</w:t>
            </w:r>
          </w:p>
        </w:tc>
      </w:tr>
      <w:tr w:rsidR="00353414" w:rsidRPr="00353414" w14:paraId="13F29D60" w14:textId="77777777" w:rsidTr="0035341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76AE951C"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Chobham Common</w:t>
            </w:r>
          </w:p>
        </w:tc>
        <w:tc>
          <w:tcPr>
            <w:tcW w:w="698" w:type="dxa"/>
            <w:hideMark/>
          </w:tcPr>
          <w:p w14:paraId="229B37E1"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37BB6B03"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1412" w:type="dxa"/>
            <w:noWrap/>
            <w:hideMark/>
          </w:tcPr>
          <w:p w14:paraId="2C051561"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5A11E20F"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7B1A3FA6" w14:textId="2A41C649" w:rsidR="002E0E08" w:rsidRPr="00353414" w:rsidRDefault="00C15110" w:rsidP="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09/08/2022</w:t>
            </w:r>
          </w:p>
        </w:tc>
        <w:tc>
          <w:tcPr>
            <w:tcW w:w="0" w:type="auto"/>
            <w:noWrap/>
            <w:hideMark/>
          </w:tcPr>
          <w:p w14:paraId="3908BA37" w14:textId="77777777" w:rsidR="00C15110" w:rsidRPr="00353414" w:rsidRDefault="00C15110" w:rsidP="00C15110">
            <w:pPr>
              <w:spacing w:after="0"/>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1EDCB403"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09/08/2022</w:t>
            </w:r>
          </w:p>
        </w:tc>
      </w:tr>
      <w:tr w:rsidR="00353414" w:rsidRPr="00353414" w14:paraId="2A1D1353" w14:textId="77777777" w:rsidTr="00353414">
        <w:trPr>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5D8C2DE3" w14:textId="77777777" w:rsidR="00C15110" w:rsidRPr="00353414" w:rsidRDefault="00C15110" w:rsidP="00C15110">
            <w:pPr>
              <w:spacing w:after="0"/>
              <w:rPr>
                <w:rFonts w:ascii="Calibri" w:hAnsi="Calibri" w:cs="Calibri"/>
                <w:sz w:val="20"/>
                <w:szCs w:val="20"/>
                <w:lang w:eastAsia="en-GB"/>
              </w:rPr>
            </w:pPr>
            <w:proofErr w:type="spellStart"/>
            <w:r w:rsidRPr="00353414">
              <w:rPr>
                <w:rFonts w:ascii="Calibri" w:hAnsi="Calibri" w:cs="Calibri"/>
                <w:sz w:val="20"/>
                <w:szCs w:val="20"/>
                <w:lang w:eastAsia="en-GB"/>
              </w:rPr>
              <w:t>Cochno</w:t>
            </w:r>
            <w:proofErr w:type="spellEnd"/>
          </w:p>
        </w:tc>
        <w:tc>
          <w:tcPr>
            <w:tcW w:w="698" w:type="dxa"/>
            <w:hideMark/>
          </w:tcPr>
          <w:p w14:paraId="65C93847"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686" w:type="dxa"/>
            <w:hideMark/>
          </w:tcPr>
          <w:p w14:paraId="7380DB53"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316AEFB2"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6E7A52E8"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65CB86EA"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4C03A9EE"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439AF105"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r>
      <w:tr w:rsidR="00353414" w:rsidRPr="00353414" w14:paraId="7901E20C" w14:textId="77777777" w:rsidTr="0035341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387B2E12"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Cockle Park</w:t>
            </w:r>
          </w:p>
        </w:tc>
        <w:tc>
          <w:tcPr>
            <w:tcW w:w="698" w:type="dxa"/>
            <w:hideMark/>
          </w:tcPr>
          <w:p w14:paraId="68A336FD"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58816891"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1412" w:type="dxa"/>
            <w:noWrap/>
            <w:hideMark/>
          </w:tcPr>
          <w:p w14:paraId="779568A6"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39DCB0AD"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6272A6CD"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6375EB06" w14:textId="77777777" w:rsidR="00C15110" w:rsidRPr="00353414" w:rsidRDefault="00C15110" w:rsidP="00C15110">
            <w:pPr>
              <w:spacing w:after="0"/>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3DC63C3E"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14/06/2022</w:t>
            </w:r>
          </w:p>
        </w:tc>
      </w:tr>
      <w:tr w:rsidR="00353414" w:rsidRPr="00353414" w14:paraId="43990835" w14:textId="77777777" w:rsidTr="00353414">
        <w:trPr>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5849EA28"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Crichton</w:t>
            </w:r>
          </w:p>
        </w:tc>
        <w:tc>
          <w:tcPr>
            <w:tcW w:w="698" w:type="dxa"/>
            <w:hideMark/>
          </w:tcPr>
          <w:p w14:paraId="26A8EDDA"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39B99E8F"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2104B00A"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4BE22C2D"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3EC58B32"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3B79D6A1" w14:textId="77777777" w:rsidR="00C15110" w:rsidRPr="00353414" w:rsidRDefault="00C15110" w:rsidP="00C15110">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4C2BB3AE"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15/06/2022</w:t>
            </w:r>
          </w:p>
        </w:tc>
      </w:tr>
      <w:tr w:rsidR="00353414" w:rsidRPr="00353414" w14:paraId="19FA12E9" w14:textId="77777777" w:rsidTr="0035341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60DCA59B"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Cwm Garw</w:t>
            </w:r>
          </w:p>
        </w:tc>
        <w:tc>
          <w:tcPr>
            <w:tcW w:w="698" w:type="dxa"/>
            <w:hideMark/>
          </w:tcPr>
          <w:p w14:paraId="0BCA08AC"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686" w:type="dxa"/>
            <w:hideMark/>
          </w:tcPr>
          <w:p w14:paraId="60BB6E66"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11871693"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0679BEE0"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079C5711"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13C4E9CA" w14:textId="77777777" w:rsidR="00C15110" w:rsidRPr="00353414" w:rsidRDefault="00C15110" w:rsidP="00C15110">
            <w:pPr>
              <w:spacing w:after="0"/>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0449B038"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r>
      <w:tr w:rsidR="00353414" w:rsidRPr="00353414" w14:paraId="755632BA" w14:textId="77777777" w:rsidTr="00353414">
        <w:trPr>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29B441D3"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lastRenderedPageBreak/>
              <w:t>Easter Bush</w:t>
            </w:r>
          </w:p>
        </w:tc>
        <w:tc>
          <w:tcPr>
            <w:tcW w:w="698" w:type="dxa"/>
            <w:hideMark/>
          </w:tcPr>
          <w:p w14:paraId="034DF294"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686" w:type="dxa"/>
            <w:hideMark/>
          </w:tcPr>
          <w:p w14:paraId="605FD0B6"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56D6B1C1"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056E2F94"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6F23FAE8"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525D94AF" w14:textId="77777777" w:rsidR="00C15110" w:rsidRPr="00353414" w:rsidRDefault="00C15110" w:rsidP="00C15110">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6B1DE7E5"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17/08/2022</w:t>
            </w:r>
          </w:p>
        </w:tc>
      </w:tr>
      <w:tr w:rsidR="00353414" w:rsidRPr="00353414" w14:paraId="7834392E" w14:textId="77777777" w:rsidTr="0035341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06E4F133" w14:textId="77777777" w:rsidR="00C15110" w:rsidRPr="00353414" w:rsidRDefault="00C15110" w:rsidP="00C15110">
            <w:pPr>
              <w:spacing w:after="0"/>
              <w:rPr>
                <w:rFonts w:ascii="Calibri" w:hAnsi="Calibri" w:cs="Calibri"/>
                <w:sz w:val="20"/>
                <w:szCs w:val="20"/>
                <w:lang w:eastAsia="en-GB"/>
              </w:rPr>
            </w:pPr>
            <w:proofErr w:type="spellStart"/>
            <w:r w:rsidRPr="00353414">
              <w:rPr>
                <w:rFonts w:ascii="Calibri" w:hAnsi="Calibri" w:cs="Calibri"/>
                <w:sz w:val="20"/>
                <w:szCs w:val="20"/>
                <w:lang w:eastAsia="en-GB"/>
              </w:rPr>
              <w:t>Elmsett</w:t>
            </w:r>
            <w:proofErr w:type="spellEnd"/>
          </w:p>
        </w:tc>
        <w:tc>
          <w:tcPr>
            <w:tcW w:w="698" w:type="dxa"/>
            <w:hideMark/>
          </w:tcPr>
          <w:p w14:paraId="1805ED19"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36659B12"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1412" w:type="dxa"/>
            <w:noWrap/>
            <w:hideMark/>
          </w:tcPr>
          <w:p w14:paraId="72FAC3D9"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19385285"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20C2875E"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61CFECD3" w14:textId="77777777" w:rsidR="00C15110" w:rsidRPr="00353414" w:rsidRDefault="00C15110" w:rsidP="00C15110">
            <w:pPr>
              <w:spacing w:after="0"/>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00BD4607"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r>
      <w:tr w:rsidR="00353414" w:rsidRPr="00353414" w14:paraId="474E7B09" w14:textId="77777777" w:rsidTr="00353414">
        <w:trPr>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06829439"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Euston</w:t>
            </w:r>
          </w:p>
        </w:tc>
        <w:tc>
          <w:tcPr>
            <w:tcW w:w="698" w:type="dxa"/>
            <w:hideMark/>
          </w:tcPr>
          <w:p w14:paraId="5A7D0D1F"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0A6D43DE"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1412" w:type="dxa"/>
            <w:noWrap/>
            <w:hideMark/>
          </w:tcPr>
          <w:p w14:paraId="1CD15AD1"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2695BC20"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595ED3F1"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25F5A6DC" w14:textId="77777777" w:rsidR="00C15110" w:rsidRPr="00353414" w:rsidRDefault="00C15110" w:rsidP="00C15110">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5C0F0562"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r>
      <w:tr w:rsidR="00353414" w:rsidRPr="00353414" w14:paraId="542DE886" w14:textId="77777777" w:rsidTr="0035341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28D2DA78"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Fincham</w:t>
            </w:r>
          </w:p>
        </w:tc>
        <w:tc>
          <w:tcPr>
            <w:tcW w:w="698" w:type="dxa"/>
            <w:hideMark/>
          </w:tcPr>
          <w:p w14:paraId="3C13EB09"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632C9002"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1412" w:type="dxa"/>
            <w:noWrap/>
            <w:hideMark/>
          </w:tcPr>
          <w:p w14:paraId="3F9D9177"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1AE25BEC"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78ED3077" w14:textId="7290DB57" w:rsidR="002E0E08" w:rsidRPr="00353414" w:rsidRDefault="00C15110" w:rsidP="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1E5094">
              <w:rPr>
                <w:rFonts w:ascii="Calibri" w:hAnsi="Calibri" w:cs="Calibri"/>
                <w:sz w:val="20"/>
                <w:szCs w:val="20"/>
                <w:lang w:eastAsia="en-GB"/>
              </w:rPr>
              <w:t>24/02/2022</w:t>
            </w:r>
          </w:p>
        </w:tc>
        <w:tc>
          <w:tcPr>
            <w:tcW w:w="0" w:type="auto"/>
            <w:noWrap/>
            <w:hideMark/>
          </w:tcPr>
          <w:p w14:paraId="3E694D3A"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68C4779E"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r>
      <w:tr w:rsidR="00353414" w:rsidRPr="00353414" w14:paraId="2645663B" w14:textId="77777777" w:rsidTr="00353414">
        <w:trPr>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003E4DC0" w14:textId="77777777" w:rsidR="00C15110" w:rsidRPr="00353414" w:rsidRDefault="00C15110" w:rsidP="00C15110">
            <w:pPr>
              <w:spacing w:after="0"/>
              <w:rPr>
                <w:rFonts w:ascii="Calibri" w:hAnsi="Calibri" w:cs="Calibri"/>
                <w:sz w:val="20"/>
                <w:szCs w:val="20"/>
                <w:lang w:eastAsia="en-GB"/>
              </w:rPr>
            </w:pPr>
            <w:proofErr w:type="spellStart"/>
            <w:r w:rsidRPr="00353414">
              <w:rPr>
                <w:rFonts w:ascii="Calibri" w:hAnsi="Calibri" w:cs="Calibri"/>
                <w:sz w:val="20"/>
                <w:szCs w:val="20"/>
                <w:lang w:eastAsia="en-GB"/>
              </w:rPr>
              <w:t>Fivemiletown</w:t>
            </w:r>
            <w:proofErr w:type="spellEnd"/>
          </w:p>
        </w:tc>
        <w:tc>
          <w:tcPr>
            <w:tcW w:w="698" w:type="dxa"/>
            <w:hideMark/>
          </w:tcPr>
          <w:p w14:paraId="713975E5"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446CC668"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1412" w:type="dxa"/>
            <w:noWrap/>
            <w:hideMark/>
          </w:tcPr>
          <w:p w14:paraId="1C046185"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6F1DE7B5"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694EF407"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14F49254"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059E5592"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r>
      <w:tr w:rsidR="00353414" w:rsidRPr="00353414" w14:paraId="1E7B8DD7" w14:textId="77777777" w:rsidTr="0035341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4F6FB502"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Gisburn Forest</w:t>
            </w:r>
          </w:p>
        </w:tc>
        <w:tc>
          <w:tcPr>
            <w:tcW w:w="698" w:type="dxa"/>
            <w:hideMark/>
          </w:tcPr>
          <w:p w14:paraId="0B7FE3D3"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686" w:type="dxa"/>
            <w:hideMark/>
          </w:tcPr>
          <w:p w14:paraId="4453BDD0"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5BA5BC30"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00315F4C"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0121A2A2"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0268C0ED" w14:textId="77777777" w:rsidR="00C15110" w:rsidRPr="00353414" w:rsidRDefault="00C15110" w:rsidP="00C15110">
            <w:pPr>
              <w:spacing w:after="0"/>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07BDFC0F"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05/05/2022</w:t>
            </w:r>
          </w:p>
        </w:tc>
      </w:tr>
      <w:tr w:rsidR="00353414" w:rsidRPr="00353414" w14:paraId="35C208F9" w14:textId="77777777" w:rsidTr="00353414">
        <w:trPr>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04FD3908" w14:textId="77777777" w:rsidR="00C15110" w:rsidRPr="00353414" w:rsidRDefault="00C15110" w:rsidP="00C15110">
            <w:pPr>
              <w:spacing w:after="0"/>
              <w:rPr>
                <w:rFonts w:ascii="Calibri" w:hAnsi="Calibri" w:cs="Calibri"/>
                <w:sz w:val="20"/>
                <w:szCs w:val="20"/>
                <w:lang w:eastAsia="en-GB"/>
              </w:rPr>
            </w:pPr>
            <w:proofErr w:type="spellStart"/>
            <w:r w:rsidRPr="00353414">
              <w:rPr>
                <w:rFonts w:ascii="Calibri" w:hAnsi="Calibri" w:cs="Calibri"/>
                <w:sz w:val="20"/>
                <w:szCs w:val="20"/>
                <w:lang w:eastAsia="en-GB"/>
              </w:rPr>
              <w:t>Glensaugh</w:t>
            </w:r>
            <w:proofErr w:type="spellEnd"/>
          </w:p>
        </w:tc>
        <w:tc>
          <w:tcPr>
            <w:tcW w:w="698" w:type="dxa"/>
            <w:hideMark/>
          </w:tcPr>
          <w:p w14:paraId="01819A86"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686" w:type="dxa"/>
            <w:hideMark/>
          </w:tcPr>
          <w:p w14:paraId="6411C1C2"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18432515"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62F245AF"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0368271D"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4DB14386" w14:textId="77777777" w:rsidR="00C15110" w:rsidRPr="00353414" w:rsidRDefault="00C15110" w:rsidP="00C15110">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24784A2B"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30/06/2022</w:t>
            </w:r>
          </w:p>
        </w:tc>
      </w:tr>
      <w:tr w:rsidR="00353414" w:rsidRPr="00353414" w14:paraId="08F71884" w14:textId="77777777" w:rsidTr="0035341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6FDEF885" w14:textId="77777777" w:rsidR="00C15110" w:rsidRPr="00353414" w:rsidRDefault="00C15110" w:rsidP="00C15110">
            <w:pPr>
              <w:spacing w:after="0"/>
              <w:rPr>
                <w:rFonts w:ascii="Calibri" w:hAnsi="Calibri" w:cs="Calibri"/>
                <w:sz w:val="20"/>
                <w:szCs w:val="20"/>
                <w:lang w:eastAsia="en-GB"/>
              </w:rPr>
            </w:pPr>
            <w:proofErr w:type="spellStart"/>
            <w:r w:rsidRPr="00353414">
              <w:rPr>
                <w:rFonts w:ascii="Calibri" w:hAnsi="Calibri" w:cs="Calibri"/>
                <w:sz w:val="20"/>
                <w:szCs w:val="20"/>
                <w:lang w:eastAsia="en-GB"/>
              </w:rPr>
              <w:t>Glenwherry</w:t>
            </w:r>
            <w:proofErr w:type="spellEnd"/>
          </w:p>
        </w:tc>
        <w:tc>
          <w:tcPr>
            <w:tcW w:w="698" w:type="dxa"/>
            <w:hideMark/>
          </w:tcPr>
          <w:p w14:paraId="57F0EBC5"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5091BC4F"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1412" w:type="dxa"/>
            <w:noWrap/>
            <w:hideMark/>
          </w:tcPr>
          <w:p w14:paraId="01F1F114"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39BA3F98"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39266DF5"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12552247" w14:textId="77777777" w:rsidR="00C15110" w:rsidRPr="00353414" w:rsidRDefault="00C15110" w:rsidP="00C15110">
            <w:pPr>
              <w:spacing w:after="0"/>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6710C233"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r>
      <w:tr w:rsidR="00353414" w:rsidRPr="00353414" w14:paraId="2D5962BB" w14:textId="77777777" w:rsidTr="00353414">
        <w:trPr>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0A742858"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Hadlow</w:t>
            </w:r>
          </w:p>
        </w:tc>
        <w:tc>
          <w:tcPr>
            <w:tcW w:w="698" w:type="dxa"/>
            <w:hideMark/>
          </w:tcPr>
          <w:p w14:paraId="253C67C6"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1965EC6D"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1412" w:type="dxa"/>
            <w:noWrap/>
            <w:hideMark/>
          </w:tcPr>
          <w:p w14:paraId="762BCEBC"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09A70AE5"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6859ABC3"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531F36FF" w14:textId="77777777" w:rsidR="00C15110" w:rsidRPr="00353414" w:rsidRDefault="00C15110" w:rsidP="00C15110">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6F8DC8B3"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r>
      <w:tr w:rsidR="00353414" w:rsidRPr="00353414" w14:paraId="01015908" w14:textId="77777777" w:rsidTr="0035341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592D6265"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Hartwood Home</w:t>
            </w:r>
          </w:p>
        </w:tc>
        <w:tc>
          <w:tcPr>
            <w:tcW w:w="698" w:type="dxa"/>
            <w:hideMark/>
          </w:tcPr>
          <w:p w14:paraId="3D249AF4"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40594973"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3C638D34"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522CE838"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1FD58E81"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5EC89C64" w14:textId="77777777" w:rsidR="00C15110" w:rsidRPr="00353414" w:rsidRDefault="00C15110" w:rsidP="00C15110">
            <w:pPr>
              <w:spacing w:after="0"/>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512484A4"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16/08/2022</w:t>
            </w:r>
          </w:p>
        </w:tc>
      </w:tr>
      <w:tr w:rsidR="00353414" w:rsidRPr="00353414" w14:paraId="30939C12" w14:textId="77777777" w:rsidTr="00353414">
        <w:trPr>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2BC12607" w14:textId="2887FAD2"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Harwood Forest</w:t>
            </w:r>
            <w:r w:rsidR="00353414" w:rsidRPr="00353414">
              <w:rPr>
                <w:rFonts w:ascii="Calibri" w:hAnsi="Calibri" w:cs="Calibri"/>
                <w:sz w:val="20"/>
                <w:szCs w:val="20"/>
                <w:vertAlign w:val="superscript"/>
                <w:lang w:eastAsia="en-GB"/>
              </w:rPr>
              <w:fldChar w:fldCharType="begin"/>
            </w:r>
            <w:r w:rsidR="00353414" w:rsidRPr="00353414">
              <w:rPr>
                <w:rFonts w:ascii="Calibri" w:hAnsi="Calibri" w:cs="Calibri"/>
                <w:sz w:val="20"/>
                <w:szCs w:val="20"/>
                <w:vertAlign w:val="superscript"/>
                <w:lang w:eastAsia="en-GB"/>
              </w:rPr>
              <w:instrText xml:space="preserve"> NOTEREF _Ref161230728 \h  \* MERGEFORMAT </w:instrText>
            </w:r>
            <w:r w:rsidR="00353414" w:rsidRPr="00353414">
              <w:rPr>
                <w:rFonts w:ascii="Calibri" w:hAnsi="Calibri" w:cs="Calibri"/>
                <w:sz w:val="20"/>
                <w:szCs w:val="20"/>
                <w:vertAlign w:val="superscript"/>
                <w:lang w:eastAsia="en-GB"/>
              </w:rPr>
            </w:r>
            <w:r w:rsidR="00353414" w:rsidRPr="00353414">
              <w:rPr>
                <w:rFonts w:ascii="Calibri" w:hAnsi="Calibri" w:cs="Calibri"/>
                <w:sz w:val="20"/>
                <w:szCs w:val="20"/>
                <w:vertAlign w:val="superscript"/>
                <w:lang w:eastAsia="en-GB"/>
              </w:rPr>
              <w:fldChar w:fldCharType="separate"/>
            </w:r>
            <w:r w:rsidR="004F406B">
              <w:rPr>
                <w:rFonts w:ascii="Calibri" w:hAnsi="Calibri" w:cs="Calibri"/>
                <w:sz w:val="20"/>
                <w:szCs w:val="20"/>
                <w:vertAlign w:val="superscript"/>
                <w:lang w:eastAsia="en-GB"/>
              </w:rPr>
              <w:t>4</w:t>
            </w:r>
            <w:r w:rsidR="00353414" w:rsidRPr="00353414">
              <w:rPr>
                <w:rFonts w:ascii="Calibri" w:hAnsi="Calibri" w:cs="Calibri"/>
                <w:sz w:val="20"/>
                <w:szCs w:val="20"/>
                <w:vertAlign w:val="superscript"/>
                <w:lang w:eastAsia="en-GB"/>
              </w:rPr>
              <w:fldChar w:fldCharType="end"/>
            </w:r>
          </w:p>
        </w:tc>
        <w:tc>
          <w:tcPr>
            <w:tcW w:w="698" w:type="dxa"/>
            <w:hideMark/>
          </w:tcPr>
          <w:p w14:paraId="2BDCB522"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4D1DAF7B"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06E1E6E1"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sz w:val="20"/>
                <w:szCs w:val="20"/>
                <w:lang w:eastAsia="en-GB"/>
              </w:rPr>
            </w:pPr>
            <w:r w:rsidRPr="00353414">
              <w:rPr>
                <w:rFonts w:ascii="Calibri" w:hAnsi="Calibri" w:cs="Calibri"/>
                <w:b/>
                <w:bCs/>
                <w:sz w:val="20"/>
                <w:szCs w:val="20"/>
                <w:lang w:eastAsia="en-GB"/>
              </w:rPr>
              <w:t>2D</w:t>
            </w:r>
          </w:p>
        </w:tc>
        <w:tc>
          <w:tcPr>
            <w:tcW w:w="1391" w:type="dxa"/>
            <w:hideMark/>
          </w:tcPr>
          <w:p w14:paraId="2362F1CC"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25E2F175"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0E55E0E3"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0" w:type="auto"/>
            <w:noWrap/>
            <w:hideMark/>
          </w:tcPr>
          <w:p w14:paraId="0FA10D9B" w14:textId="77777777" w:rsidR="00C15110" w:rsidRPr="00353414" w:rsidRDefault="00C15110" w:rsidP="00C15110">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r>
      <w:tr w:rsidR="00353414" w:rsidRPr="00353414" w14:paraId="0BDCC4B6" w14:textId="77777777" w:rsidTr="0035341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29D73130" w14:textId="77777777" w:rsidR="00C15110" w:rsidRPr="00353414" w:rsidRDefault="00C15110" w:rsidP="00C15110">
            <w:pPr>
              <w:spacing w:after="0"/>
              <w:rPr>
                <w:rFonts w:ascii="Calibri" w:hAnsi="Calibri" w:cs="Calibri"/>
                <w:sz w:val="20"/>
                <w:szCs w:val="20"/>
                <w:lang w:eastAsia="en-GB"/>
              </w:rPr>
            </w:pPr>
            <w:proofErr w:type="spellStart"/>
            <w:r w:rsidRPr="00353414">
              <w:rPr>
                <w:rFonts w:ascii="Calibri" w:hAnsi="Calibri" w:cs="Calibri"/>
                <w:sz w:val="20"/>
                <w:szCs w:val="20"/>
                <w:lang w:eastAsia="en-GB"/>
              </w:rPr>
              <w:t>Henfaes</w:t>
            </w:r>
            <w:proofErr w:type="spellEnd"/>
            <w:r w:rsidRPr="00353414">
              <w:rPr>
                <w:rFonts w:ascii="Calibri" w:hAnsi="Calibri" w:cs="Calibri"/>
                <w:sz w:val="20"/>
                <w:szCs w:val="20"/>
                <w:lang w:eastAsia="en-GB"/>
              </w:rPr>
              <w:t xml:space="preserve"> Farm</w:t>
            </w:r>
          </w:p>
        </w:tc>
        <w:tc>
          <w:tcPr>
            <w:tcW w:w="698" w:type="dxa"/>
            <w:hideMark/>
          </w:tcPr>
          <w:p w14:paraId="3F86BF53"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2F66B888"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12C20A08"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39079977"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73974BC9"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0E434AE5" w14:textId="77777777" w:rsidR="00C15110" w:rsidRPr="00353414" w:rsidRDefault="00C15110" w:rsidP="00C15110">
            <w:pPr>
              <w:spacing w:after="0"/>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469CE3D2"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04/08/2022</w:t>
            </w:r>
          </w:p>
        </w:tc>
      </w:tr>
      <w:tr w:rsidR="00353414" w:rsidRPr="00353414" w14:paraId="6B4144A5" w14:textId="77777777" w:rsidTr="00353414">
        <w:trPr>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2F73304B"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Heytesbury</w:t>
            </w:r>
          </w:p>
        </w:tc>
        <w:tc>
          <w:tcPr>
            <w:tcW w:w="698" w:type="dxa"/>
            <w:hideMark/>
          </w:tcPr>
          <w:p w14:paraId="71106D3B"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1E3B7549"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1412" w:type="dxa"/>
            <w:noWrap/>
            <w:hideMark/>
          </w:tcPr>
          <w:p w14:paraId="6A0F26F1"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6255D8F2"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12709D40"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054D51DB"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0249FB7B"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r>
      <w:tr w:rsidR="00353414" w:rsidRPr="00353414" w14:paraId="65FF53FD" w14:textId="77777777" w:rsidTr="0035341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41F3592B"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Hillsborough</w:t>
            </w:r>
          </w:p>
        </w:tc>
        <w:tc>
          <w:tcPr>
            <w:tcW w:w="698" w:type="dxa"/>
            <w:hideMark/>
          </w:tcPr>
          <w:p w14:paraId="2FB08E54"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2350FFD7"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1412" w:type="dxa"/>
            <w:noWrap/>
            <w:hideMark/>
          </w:tcPr>
          <w:p w14:paraId="75738DFB"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6D1ABCD5"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35CB31E3"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4F45AAB4" w14:textId="77777777" w:rsidR="00C15110" w:rsidRPr="00353414" w:rsidRDefault="00C15110" w:rsidP="00C15110">
            <w:pPr>
              <w:spacing w:after="0"/>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3EB2A20B"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r>
      <w:tr w:rsidR="00353414" w:rsidRPr="00353414" w14:paraId="0EDDF517" w14:textId="77777777" w:rsidTr="00353414">
        <w:trPr>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0F460281"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Hollin Hill</w:t>
            </w:r>
          </w:p>
        </w:tc>
        <w:tc>
          <w:tcPr>
            <w:tcW w:w="698" w:type="dxa"/>
            <w:hideMark/>
          </w:tcPr>
          <w:p w14:paraId="0BDAD06E"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647ABCF6"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53B021A0"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2706E56C"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4E9C2219" w14:textId="09687218" w:rsidR="002E0E08" w:rsidRPr="00353414" w:rsidRDefault="00C15110" w:rsidP="001E5094">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27/06/2022</w:t>
            </w:r>
          </w:p>
        </w:tc>
        <w:tc>
          <w:tcPr>
            <w:tcW w:w="0" w:type="auto"/>
            <w:noWrap/>
            <w:hideMark/>
          </w:tcPr>
          <w:p w14:paraId="56D4E5F5" w14:textId="77777777" w:rsidR="00C15110" w:rsidRPr="00353414" w:rsidRDefault="00C15110" w:rsidP="00C15110">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4086CFC8"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03/05/2022</w:t>
            </w:r>
          </w:p>
        </w:tc>
      </w:tr>
      <w:tr w:rsidR="00353414" w:rsidRPr="00353414" w14:paraId="2FA0FFE3" w14:textId="77777777" w:rsidTr="0035341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74102721"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Holme Lacy</w:t>
            </w:r>
          </w:p>
        </w:tc>
        <w:tc>
          <w:tcPr>
            <w:tcW w:w="698" w:type="dxa"/>
            <w:hideMark/>
          </w:tcPr>
          <w:p w14:paraId="2ABA0A89"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3E32F2D3"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1412" w:type="dxa"/>
            <w:noWrap/>
            <w:hideMark/>
          </w:tcPr>
          <w:p w14:paraId="439A6650"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1553E6DA"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4ECC003A" w14:textId="0EA77C0B" w:rsidR="002E0E08" w:rsidRPr="00353414" w:rsidRDefault="00C15110" w:rsidP="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24/05/2022</w:t>
            </w:r>
          </w:p>
        </w:tc>
        <w:tc>
          <w:tcPr>
            <w:tcW w:w="0" w:type="auto"/>
            <w:noWrap/>
            <w:hideMark/>
          </w:tcPr>
          <w:p w14:paraId="03319268"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1FCA5163"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r>
      <w:tr w:rsidR="00353414" w:rsidRPr="00353414" w14:paraId="2AE7A67C" w14:textId="77777777" w:rsidTr="00353414">
        <w:trPr>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4E85656E"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The Lizard</w:t>
            </w:r>
          </w:p>
        </w:tc>
        <w:tc>
          <w:tcPr>
            <w:tcW w:w="698" w:type="dxa"/>
            <w:hideMark/>
          </w:tcPr>
          <w:p w14:paraId="6E910F1D"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4DFDC9CA"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1C3326C6"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71632BFB"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049B22EA"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4E971FAF" w14:textId="77777777" w:rsidR="00C15110" w:rsidRPr="00353414" w:rsidRDefault="00C15110" w:rsidP="00C15110">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16A74AA7"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21/02/2022</w:t>
            </w:r>
          </w:p>
        </w:tc>
      </w:tr>
      <w:tr w:rsidR="00353414" w:rsidRPr="00353414" w14:paraId="08C48418" w14:textId="77777777" w:rsidTr="0035341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13EAB745"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Loddington</w:t>
            </w:r>
          </w:p>
        </w:tc>
        <w:tc>
          <w:tcPr>
            <w:tcW w:w="698" w:type="dxa"/>
            <w:hideMark/>
          </w:tcPr>
          <w:p w14:paraId="2E858BD6"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54526C4E"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1412" w:type="dxa"/>
            <w:noWrap/>
            <w:hideMark/>
          </w:tcPr>
          <w:p w14:paraId="7911C4D3"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39B8C059"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7FB7ED2C" w14:textId="28077B2C" w:rsidR="002E0E08" w:rsidRPr="00353414" w:rsidRDefault="00C15110" w:rsidP="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25/02/2022</w:t>
            </w:r>
          </w:p>
        </w:tc>
        <w:tc>
          <w:tcPr>
            <w:tcW w:w="0" w:type="auto"/>
            <w:noWrap/>
            <w:hideMark/>
          </w:tcPr>
          <w:p w14:paraId="4E129ED4" w14:textId="77777777" w:rsidR="00C15110" w:rsidRPr="00353414" w:rsidRDefault="00C15110" w:rsidP="00C15110">
            <w:pPr>
              <w:spacing w:after="0"/>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3B640FF2"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r>
      <w:tr w:rsidR="00353414" w:rsidRPr="00353414" w14:paraId="41FF7E84" w14:textId="77777777" w:rsidTr="00353414">
        <w:trPr>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760C43A3"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Lullington Heath</w:t>
            </w:r>
          </w:p>
        </w:tc>
        <w:tc>
          <w:tcPr>
            <w:tcW w:w="698" w:type="dxa"/>
            <w:hideMark/>
          </w:tcPr>
          <w:p w14:paraId="4F8BC9E3"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40CCE51A"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0F7DF5E8"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6E4F887D"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7C3420FD" w14:textId="128F44FA" w:rsidR="002E0E08" w:rsidRPr="00353414" w:rsidRDefault="00C15110" w:rsidP="001E5094">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23/08/202</w:t>
            </w:r>
            <w:r w:rsidR="001E5094">
              <w:rPr>
                <w:rFonts w:ascii="Calibri" w:hAnsi="Calibri" w:cs="Calibri"/>
                <w:sz w:val="20"/>
                <w:szCs w:val="20"/>
                <w:lang w:eastAsia="en-GB"/>
              </w:rPr>
              <w:t>2</w:t>
            </w:r>
          </w:p>
        </w:tc>
        <w:tc>
          <w:tcPr>
            <w:tcW w:w="0" w:type="auto"/>
            <w:noWrap/>
            <w:hideMark/>
          </w:tcPr>
          <w:p w14:paraId="76E2743B" w14:textId="77777777" w:rsidR="00C15110" w:rsidRPr="00353414" w:rsidRDefault="00C15110" w:rsidP="00C15110">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6891F20B"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23/08/2022</w:t>
            </w:r>
          </w:p>
        </w:tc>
      </w:tr>
      <w:tr w:rsidR="00353414" w:rsidRPr="00353414" w14:paraId="0F748212" w14:textId="77777777" w:rsidTr="0035341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01A564B9"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Moor House</w:t>
            </w:r>
          </w:p>
        </w:tc>
        <w:tc>
          <w:tcPr>
            <w:tcW w:w="698" w:type="dxa"/>
            <w:hideMark/>
          </w:tcPr>
          <w:p w14:paraId="4115CDB8"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686" w:type="dxa"/>
            <w:hideMark/>
          </w:tcPr>
          <w:p w14:paraId="7C81F4BE"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20970DB8"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5DF60683"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4264B20C"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2C0F43C3" w14:textId="77777777" w:rsidR="00C15110" w:rsidRPr="00353414" w:rsidRDefault="00C15110" w:rsidP="00C15110">
            <w:pPr>
              <w:spacing w:after="0"/>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60A75BAA"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16/06/2022</w:t>
            </w:r>
          </w:p>
        </w:tc>
      </w:tr>
      <w:tr w:rsidR="00353414" w:rsidRPr="00353414" w14:paraId="696BC921" w14:textId="77777777" w:rsidTr="00353414">
        <w:trPr>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03AEA2F1"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Morley</w:t>
            </w:r>
          </w:p>
        </w:tc>
        <w:tc>
          <w:tcPr>
            <w:tcW w:w="698" w:type="dxa"/>
            <w:hideMark/>
          </w:tcPr>
          <w:p w14:paraId="5DADA614"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69C945C0"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1412" w:type="dxa"/>
            <w:noWrap/>
            <w:hideMark/>
          </w:tcPr>
          <w:p w14:paraId="6985B395"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49475D5B"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51D53A0F"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7C212EA8" w14:textId="77777777" w:rsidR="00C15110" w:rsidRPr="00353414" w:rsidRDefault="00C15110" w:rsidP="00C15110">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2007E1BD"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18/05/2022</w:t>
            </w:r>
          </w:p>
        </w:tc>
      </w:tr>
      <w:tr w:rsidR="00353414" w:rsidRPr="00353414" w14:paraId="600A4ACC" w14:textId="77777777" w:rsidTr="0035341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670FDD0A"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Moreton Morrell</w:t>
            </w:r>
          </w:p>
        </w:tc>
        <w:tc>
          <w:tcPr>
            <w:tcW w:w="698" w:type="dxa"/>
            <w:hideMark/>
          </w:tcPr>
          <w:p w14:paraId="669FB19B"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176D7382"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5CF500CA"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3E2C38EC"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41909305" w14:textId="442AB3D8" w:rsidR="002E0E08" w:rsidRPr="001E5094" w:rsidRDefault="00C15110" w:rsidP="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1E5094">
              <w:rPr>
                <w:rFonts w:ascii="Calibri" w:hAnsi="Calibri" w:cs="Calibri"/>
                <w:sz w:val="20"/>
                <w:szCs w:val="20"/>
                <w:lang w:eastAsia="en-GB"/>
              </w:rPr>
              <w:t>08/09/2022</w:t>
            </w:r>
          </w:p>
        </w:tc>
        <w:tc>
          <w:tcPr>
            <w:tcW w:w="0" w:type="auto"/>
            <w:noWrap/>
            <w:hideMark/>
          </w:tcPr>
          <w:p w14:paraId="62650620"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58A8D543"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r>
      <w:tr w:rsidR="00353414" w:rsidRPr="00353414" w14:paraId="471453CB" w14:textId="77777777" w:rsidTr="00353414">
        <w:trPr>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05E45DB0"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North Wyke</w:t>
            </w:r>
          </w:p>
        </w:tc>
        <w:tc>
          <w:tcPr>
            <w:tcW w:w="698" w:type="dxa"/>
            <w:hideMark/>
          </w:tcPr>
          <w:p w14:paraId="24EAD9CB"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60B204B4"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286B63EE"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3AE56293"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0D037553"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58B8B569" w14:textId="77777777" w:rsidR="00C15110" w:rsidRPr="00353414" w:rsidRDefault="00C15110" w:rsidP="00C15110">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41146931"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11/05/2022</w:t>
            </w:r>
          </w:p>
        </w:tc>
      </w:tr>
      <w:tr w:rsidR="00353414" w:rsidRPr="00353414" w14:paraId="56FE68FE" w14:textId="77777777" w:rsidTr="0035341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71DF6829"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Plynlimon</w:t>
            </w:r>
          </w:p>
        </w:tc>
        <w:tc>
          <w:tcPr>
            <w:tcW w:w="698" w:type="dxa"/>
            <w:hideMark/>
          </w:tcPr>
          <w:p w14:paraId="22ABEFCC"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686" w:type="dxa"/>
            <w:hideMark/>
          </w:tcPr>
          <w:p w14:paraId="391B252C"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616DEE70"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51611647"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14A08899"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6DA51126" w14:textId="77777777" w:rsidR="00C15110" w:rsidRPr="00353414" w:rsidRDefault="00C15110" w:rsidP="00C15110">
            <w:pPr>
              <w:spacing w:after="0"/>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708FC827"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03/08/2022</w:t>
            </w:r>
          </w:p>
        </w:tc>
      </w:tr>
      <w:tr w:rsidR="00353414" w:rsidRPr="00353414" w14:paraId="11959CFF" w14:textId="77777777" w:rsidTr="00353414">
        <w:trPr>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790EB69B"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Porton Down</w:t>
            </w:r>
          </w:p>
        </w:tc>
        <w:tc>
          <w:tcPr>
            <w:tcW w:w="698" w:type="dxa"/>
            <w:hideMark/>
          </w:tcPr>
          <w:p w14:paraId="44804C73"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0901A03D"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1E6CEA14"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535CB14B"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260A74A5"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7A29B514" w14:textId="77777777" w:rsidR="00C15110" w:rsidRPr="00353414" w:rsidRDefault="00C15110" w:rsidP="00C15110">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2D14C9FC"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08/11/2022</w:t>
            </w:r>
          </w:p>
        </w:tc>
      </w:tr>
      <w:tr w:rsidR="00353414" w:rsidRPr="00353414" w14:paraId="5648E4C9" w14:textId="77777777" w:rsidTr="0035341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33B48AF3"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Redhill</w:t>
            </w:r>
          </w:p>
        </w:tc>
        <w:tc>
          <w:tcPr>
            <w:tcW w:w="698" w:type="dxa"/>
            <w:hideMark/>
          </w:tcPr>
          <w:p w14:paraId="30435B7A"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231930F0"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187723F5"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2DAB2D65"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1AF948CC" w14:textId="3CC80FD3" w:rsidR="002E0E08" w:rsidRPr="00353414" w:rsidRDefault="00C15110" w:rsidP="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23/08/2023</w:t>
            </w:r>
          </w:p>
        </w:tc>
        <w:tc>
          <w:tcPr>
            <w:tcW w:w="0" w:type="auto"/>
            <w:noWrap/>
            <w:hideMark/>
          </w:tcPr>
          <w:p w14:paraId="686A6A10" w14:textId="77777777" w:rsidR="00C15110" w:rsidRPr="00353414" w:rsidRDefault="00C15110" w:rsidP="00C15110">
            <w:pPr>
              <w:spacing w:after="0"/>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5573CB3E"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24/08/2022</w:t>
            </w:r>
          </w:p>
        </w:tc>
      </w:tr>
      <w:tr w:rsidR="00353414" w:rsidRPr="00353414" w14:paraId="4D056CDB" w14:textId="77777777" w:rsidTr="00353414">
        <w:trPr>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457DD600" w14:textId="77777777" w:rsidR="00C15110" w:rsidRPr="00353414" w:rsidRDefault="00C15110" w:rsidP="00C15110">
            <w:pPr>
              <w:spacing w:after="0"/>
              <w:rPr>
                <w:rFonts w:ascii="Calibri" w:hAnsi="Calibri" w:cs="Calibri"/>
                <w:sz w:val="20"/>
                <w:szCs w:val="20"/>
                <w:lang w:eastAsia="en-GB"/>
              </w:rPr>
            </w:pPr>
            <w:proofErr w:type="spellStart"/>
            <w:r w:rsidRPr="00353414">
              <w:rPr>
                <w:rFonts w:ascii="Calibri" w:hAnsi="Calibri" w:cs="Calibri"/>
                <w:sz w:val="20"/>
                <w:szCs w:val="20"/>
                <w:lang w:eastAsia="en-GB"/>
              </w:rPr>
              <w:t>Redmere</w:t>
            </w:r>
            <w:proofErr w:type="spellEnd"/>
          </w:p>
        </w:tc>
        <w:tc>
          <w:tcPr>
            <w:tcW w:w="698" w:type="dxa"/>
            <w:hideMark/>
          </w:tcPr>
          <w:p w14:paraId="078795D2"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778B4844"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356054A3"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4B9BB579"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2F8DCF01"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6E4B305A"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0" w:type="auto"/>
            <w:noWrap/>
            <w:hideMark/>
          </w:tcPr>
          <w:p w14:paraId="558AE87A"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r>
      <w:tr w:rsidR="00353414" w:rsidRPr="00353414" w14:paraId="61D81B2D" w14:textId="77777777" w:rsidTr="0035341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642DF3E9" w14:textId="77777777" w:rsidR="00C15110" w:rsidRPr="00353414" w:rsidRDefault="00C15110" w:rsidP="00C15110">
            <w:pPr>
              <w:spacing w:after="0"/>
              <w:rPr>
                <w:rFonts w:ascii="Calibri" w:hAnsi="Calibri" w:cs="Calibri"/>
                <w:sz w:val="20"/>
                <w:szCs w:val="20"/>
                <w:lang w:eastAsia="en-GB"/>
              </w:rPr>
            </w:pPr>
            <w:proofErr w:type="spellStart"/>
            <w:r w:rsidRPr="00353414">
              <w:rPr>
                <w:rFonts w:ascii="Calibri" w:hAnsi="Calibri" w:cs="Calibri"/>
                <w:sz w:val="20"/>
                <w:szCs w:val="20"/>
                <w:lang w:eastAsia="en-GB"/>
              </w:rPr>
              <w:t>Riseholme</w:t>
            </w:r>
            <w:proofErr w:type="spellEnd"/>
          </w:p>
        </w:tc>
        <w:tc>
          <w:tcPr>
            <w:tcW w:w="698" w:type="dxa"/>
            <w:hideMark/>
          </w:tcPr>
          <w:p w14:paraId="51F31021"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74BE9DB3"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1412" w:type="dxa"/>
            <w:noWrap/>
            <w:hideMark/>
          </w:tcPr>
          <w:p w14:paraId="4FB4C274"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6494C1AB"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39D69BAE"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791F44E3" w14:textId="77777777" w:rsidR="00C15110" w:rsidRPr="00353414" w:rsidRDefault="00C15110" w:rsidP="00C15110">
            <w:pPr>
              <w:spacing w:after="0"/>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3FA2C122"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r>
      <w:tr w:rsidR="00353414" w:rsidRPr="00353414" w14:paraId="227E7B0A" w14:textId="77777777" w:rsidTr="00353414">
        <w:trPr>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3A9787C8"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Rothamsted</w:t>
            </w:r>
          </w:p>
        </w:tc>
        <w:tc>
          <w:tcPr>
            <w:tcW w:w="698" w:type="dxa"/>
            <w:hideMark/>
          </w:tcPr>
          <w:p w14:paraId="6240D5DA"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6C58EFFF"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2AFC07BE"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21C1D27A"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23B44C9E" w14:textId="7FA23018" w:rsidR="002E0E08" w:rsidRPr="00353414" w:rsidRDefault="00C15110" w:rsidP="001E5094">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10/08/2022</w:t>
            </w:r>
          </w:p>
        </w:tc>
        <w:tc>
          <w:tcPr>
            <w:tcW w:w="0" w:type="auto"/>
            <w:noWrap/>
            <w:hideMark/>
          </w:tcPr>
          <w:p w14:paraId="56EC0903" w14:textId="77777777" w:rsidR="00C15110" w:rsidRPr="00353414" w:rsidRDefault="00C15110" w:rsidP="00C15110">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38229A19"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10/08/2022</w:t>
            </w:r>
          </w:p>
        </w:tc>
      </w:tr>
      <w:tr w:rsidR="00353414" w:rsidRPr="00353414" w14:paraId="2B82F520" w14:textId="77777777" w:rsidTr="0035341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6942ECD2" w14:textId="77777777" w:rsidR="00C15110" w:rsidRPr="00353414" w:rsidRDefault="00C15110" w:rsidP="00C15110">
            <w:pPr>
              <w:spacing w:after="0"/>
              <w:rPr>
                <w:rFonts w:ascii="Calibri" w:hAnsi="Calibri" w:cs="Calibri"/>
                <w:sz w:val="20"/>
                <w:szCs w:val="20"/>
                <w:lang w:eastAsia="en-GB"/>
              </w:rPr>
            </w:pPr>
            <w:proofErr w:type="spellStart"/>
            <w:r w:rsidRPr="00353414">
              <w:rPr>
                <w:rFonts w:ascii="Calibri" w:hAnsi="Calibri" w:cs="Calibri"/>
                <w:sz w:val="20"/>
                <w:szCs w:val="20"/>
                <w:lang w:eastAsia="en-GB"/>
              </w:rPr>
              <w:t>Sheepdrove</w:t>
            </w:r>
            <w:proofErr w:type="spellEnd"/>
          </w:p>
        </w:tc>
        <w:tc>
          <w:tcPr>
            <w:tcW w:w="698" w:type="dxa"/>
            <w:hideMark/>
          </w:tcPr>
          <w:p w14:paraId="47842B5A"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347FE739"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1412" w:type="dxa"/>
            <w:noWrap/>
            <w:hideMark/>
          </w:tcPr>
          <w:p w14:paraId="29D65325" w14:textId="41D17F64"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sz w:val="20"/>
                <w:szCs w:val="20"/>
                <w:lang w:eastAsia="en-GB"/>
              </w:rPr>
              <w:t>11/02/2020</w:t>
            </w:r>
          </w:p>
        </w:tc>
        <w:tc>
          <w:tcPr>
            <w:tcW w:w="1391" w:type="dxa"/>
            <w:hideMark/>
          </w:tcPr>
          <w:p w14:paraId="1E407953"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11/02/2020</w:t>
            </w:r>
          </w:p>
        </w:tc>
        <w:tc>
          <w:tcPr>
            <w:tcW w:w="1131" w:type="dxa"/>
            <w:hideMark/>
          </w:tcPr>
          <w:p w14:paraId="2A7B388D" w14:textId="25479EE7" w:rsidR="002E0E08" w:rsidRPr="00353414" w:rsidRDefault="00C15110" w:rsidP="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13/09/2022</w:t>
            </w:r>
          </w:p>
        </w:tc>
        <w:tc>
          <w:tcPr>
            <w:tcW w:w="0" w:type="auto"/>
            <w:noWrap/>
            <w:hideMark/>
          </w:tcPr>
          <w:p w14:paraId="54353311" w14:textId="77777777" w:rsidR="00C15110" w:rsidRPr="00353414" w:rsidRDefault="00C15110" w:rsidP="00C15110">
            <w:pPr>
              <w:spacing w:after="0"/>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17F4F5B6"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11/02/2020</w:t>
            </w:r>
          </w:p>
        </w:tc>
      </w:tr>
      <w:tr w:rsidR="00353414" w:rsidRPr="00353414" w14:paraId="06B7A232" w14:textId="77777777" w:rsidTr="00353414">
        <w:trPr>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5A029455" w14:textId="77777777" w:rsidR="00C15110" w:rsidRPr="00353414" w:rsidRDefault="00C15110" w:rsidP="00C15110">
            <w:pPr>
              <w:spacing w:after="0"/>
              <w:rPr>
                <w:rFonts w:ascii="Calibri" w:hAnsi="Calibri" w:cs="Calibri"/>
                <w:sz w:val="20"/>
                <w:szCs w:val="20"/>
                <w:lang w:eastAsia="en-GB"/>
              </w:rPr>
            </w:pPr>
            <w:proofErr w:type="spellStart"/>
            <w:r w:rsidRPr="00353414">
              <w:rPr>
                <w:rFonts w:ascii="Calibri" w:hAnsi="Calibri" w:cs="Calibri"/>
                <w:sz w:val="20"/>
                <w:szCs w:val="20"/>
                <w:lang w:eastAsia="en-GB"/>
              </w:rPr>
              <w:t>Sourhope</w:t>
            </w:r>
            <w:proofErr w:type="spellEnd"/>
          </w:p>
        </w:tc>
        <w:tc>
          <w:tcPr>
            <w:tcW w:w="698" w:type="dxa"/>
            <w:hideMark/>
          </w:tcPr>
          <w:p w14:paraId="30015433"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686" w:type="dxa"/>
            <w:hideMark/>
          </w:tcPr>
          <w:p w14:paraId="3E0801C4"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5438A2DB"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1BCC7F8E"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0F4635D1"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138B547E" w14:textId="77777777" w:rsidR="00C15110" w:rsidRPr="00353414" w:rsidRDefault="00C15110" w:rsidP="00C15110">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633516C6"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18/08/2022</w:t>
            </w:r>
          </w:p>
        </w:tc>
      </w:tr>
      <w:tr w:rsidR="00353414" w:rsidRPr="00353414" w14:paraId="24C3ECE3" w14:textId="77777777" w:rsidTr="0035341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4DD5F9BB" w14:textId="77777777" w:rsidR="00C15110" w:rsidRPr="00353414" w:rsidRDefault="00C15110" w:rsidP="00C15110">
            <w:pPr>
              <w:spacing w:after="0"/>
              <w:rPr>
                <w:rFonts w:ascii="Calibri" w:hAnsi="Calibri" w:cs="Calibri"/>
                <w:sz w:val="20"/>
                <w:szCs w:val="20"/>
                <w:lang w:eastAsia="en-GB"/>
              </w:rPr>
            </w:pPr>
            <w:proofErr w:type="spellStart"/>
            <w:r w:rsidRPr="00353414">
              <w:rPr>
                <w:rFonts w:ascii="Calibri" w:hAnsi="Calibri" w:cs="Calibri"/>
                <w:sz w:val="20"/>
                <w:szCs w:val="20"/>
                <w:lang w:eastAsia="en-GB"/>
              </w:rPr>
              <w:t>Spen</w:t>
            </w:r>
            <w:proofErr w:type="spellEnd"/>
            <w:r w:rsidRPr="00353414">
              <w:rPr>
                <w:rFonts w:ascii="Calibri" w:hAnsi="Calibri" w:cs="Calibri"/>
                <w:sz w:val="20"/>
                <w:szCs w:val="20"/>
                <w:lang w:eastAsia="en-GB"/>
              </w:rPr>
              <w:t xml:space="preserve"> Farm</w:t>
            </w:r>
          </w:p>
        </w:tc>
        <w:tc>
          <w:tcPr>
            <w:tcW w:w="698" w:type="dxa"/>
            <w:hideMark/>
          </w:tcPr>
          <w:p w14:paraId="24DA6329"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691AE8C5"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1412" w:type="dxa"/>
            <w:noWrap/>
            <w:hideMark/>
          </w:tcPr>
          <w:p w14:paraId="4860B558"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4119BA66"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1310B532"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0304065A" w14:textId="77777777" w:rsidR="00C15110" w:rsidRPr="00353414" w:rsidRDefault="00C15110" w:rsidP="00C15110">
            <w:pPr>
              <w:spacing w:after="0"/>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4C744D3D"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r>
      <w:tr w:rsidR="00353414" w:rsidRPr="00353414" w14:paraId="163B1953" w14:textId="77777777" w:rsidTr="00353414">
        <w:trPr>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0B639523" w14:textId="77777777" w:rsidR="00C15110" w:rsidRPr="00353414" w:rsidRDefault="00C15110" w:rsidP="00C15110">
            <w:pPr>
              <w:spacing w:after="0"/>
              <w:rPr>
                <w:rFonts w:ascii="Calibri" w:hAnsi="Calibri" w:cs="Calibri"/>
                <w:sz w:val="20"/>
                <w:szCs w:val="20"/>
                <w:lang w:eastAsia="en-GB"/>
              </w:rPr>
            </w:pPr>
            <w:proofErr w:type="spellStart"/>
            <w:r w:rsidRPr="00353414">
              <w:rPr>
                <w:rFonts w:ascii="Calibri" w:hAnsi="Calibri" w:cs="Calibri"/>
                <w:sz w:val="20"/>
                <w:szCs w:val="20"/>
                <w:lang w:eastAsia="en-GB"/>
              </w:rPr>
              <w:t>Stiperstones</w:t>
            </w:r>
            <w:proofErr w:type="spellEnd"/>
          </w:p>
        </w:tc>
        <w:tc>
          <w:tcPr>
            <w:tcW w:w="698" w:type="dxa"/>
            <w:hideMark/>
          </w:tcPr>
          <w:p w14:paraId="065D1CEF"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3D2BBFA9"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52649122"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77209DEA"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39570EAC"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5BDAAF47" w14:textId="77777777" w:rsidR="00C15110" w:rsidRPr="00353414" w:rsidRDefault="00C15110" w:rsidP="00C15110">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6F832BFA"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25/05/2022</w:t>
            </w:r>
          </w:p>
        </w:tc>
      </w:tr>
      <w:tr w:rsidR="00353414" w:rsidRPr="00353414" w14:paraId="231B30A2" w14:textId="77777777" w:rsidTr="0035341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7447303C"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Stoughton</w:t>
            </w:r>
          </w:p>
        </w:tc>
        <w:tc>
          <w:tcPr>
            <w:tcW w:w="698" w:type="dxa"/>
            <w:hideMark/>
          </w:tcPr>
          <w:p w14:paraId="6A1258A4"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5CDF8CAE"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0724C7C8"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2910EB98"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092AF8F1" w14:textId="21906D7E" w:rsidR="002E0E08" w:rsidRPr="00353414" w:rsidRDefault="00C15110" w:rsidP="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09/03/2022</w:t>
            </w:r>
          </w:p>
        </w:tc>
        <w:tc>
          <w:tcPr>
            <w:tcW w:w="0" w:type="auto"/>
            <w:noWrap/>
            <w:hideMark/>
          </w:tcPr>
          <w:p w14:paraId="509CFD68" w14:textId="77777777" w:rsidR="00C15110" w:rsidRPr="00353414" w:rsidRDefault="00C15110" w:rsidP="00C15110">
            <w:pPr>
              <w:spacing w:after="0"/>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31B2600A"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09/03/2022</w:t>
            </w:r>
          </w:p>
        </w:tc>
      </w:tr>
      <w:tr w:rsidR="00353414" w:rsidRPr="00353414" w14:paraId="792BFCA8" w14:textId="77777777" w:rsidTr="00353414">
        <w:trPr>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652577E3" w14:textId="77777777" w:rsidR="00C15110" w:rsidRPr="00353414" w:rsidRDefault="00C15110" w:rsidP="00C15110">
            <w:pPr>
              <w:spacing w:after="0"/>
              <w:rPr>
                <w:rFonts w:ascii="Calibri" w:hAnsi="Calibri" w:cs="Calibri"/>
                <w:sz w:val="20"/>
                <w:szCs w:val="20"/>
                <w:lang w:eastAsia="en-GB"/>
              </w:rPr>
            </w:pPr>
            <w:proofErr w:type="spellStart"/>
            <w:r w:rsidRPr="00353414">
              <w:rPr>
                <w:rFonts w:ascii="Calibri" w:hAnsi="Calibri" w:cs="Calibri"/>
                <w:sz w:val="20"/>
                <w:szCs w:val="20"/>
                <w:lang w:eastAsia="en-GB"/>
              </w:rPr>
              <w:t>Sydling</w:t>
            </w:r>
            <w:proofErr w:type="spellEnd"/>
          </w:p>
        </w:tc>
        <w:tc>
          <w:tcPr>
            <w:tcW w:w="698" w:type="dxa"/>
            <w:hideMark/>
          </w:tcPr>
          <w:p w14:paraId="697532C7"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5029EB09"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1412" w:type="dxa"/>
            <w:noWrap/>
            <w:hideMark/>
          </w:tcPr>
          <w:p w14:paraId="732AA3F0"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45E02F10"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447A62D6" w14:textId="221D26D7" w:rsidR="002E0E08" w:rsidRPr="00353414" w:rsidRDefault="00C15110" w:rsidP="001E5094">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07/06/2022</w:t>
            </w:r>
          </w:p>
        </w:tc>
        <w:tc>
          <w:tcPr>
            <w:tcW w:w="0" w:type="auto"/>
            <w:noWrap/>
            <w:hideMark/>
          </w:tcPr>
          <w:p w14:paraId="262E8668"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61E71560"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r>
      <w:tr w:rsidR="00353414" w:rsidRPr="00353414" w14:paraId="17F3CC4D" w14:textId="77777777" w:rsidTr="0035341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2788B1BE" w14:textId="77777777" w:rsidR="00C15110" w:rsidRPr="00353414" w:rsidRDefault="00C15110" w:rsidP="00C15110">
            <w:pPr>
              <w:spacing w:after="0"/>
              <w:rPr>
                <w:rFonts w:ascii="Calibri" w:hAnsi="Calibri" w:cs="Calibri"/>
                <w:sz w:val="20"/>
                <w:szCs w:val="20"/>
                <w:lang w:eastAsia="en-GB"/>
              </w:rPr>
            </w:pPr>
            <w:proofErr w:type="spellStart"/>
            <w:r w:rsidRPr="00353414">
              <w:rPr>
                <w:rFonts w:ascii="Calibri" w:hAnsi="Calibri" w:cs="Calibri"/>
                <w:sz w:val="20"/>
                <w:szCs w:val="20"/>
                <w:lang w:eastAsia="en-GB"/>
              </w:rPr>
              <w:t>Tadham</w:t>
            </w:r>
            <w:proofErr w:type="spellEnd"/>
            <w:r w:rsidRPr="00353414">
              <w:rPr>
                <w:rFonts w:ascii="Calibri" w:hAnsi="Calibri" w:cs="Calibri"/>
                <w:sz w:val="20"/>
                <w:szCs w:val="20"/>
                <w:lang w:eastAsia="en-GB"/>
              </w:rPr>
              <w:t xml:space="preserve"> Moor</w:t>
            </w:r>
          </w:p>
        </w:tc>
        <w:tc>
          <w:tcPr>
            <w:tcW w:w="698" w:type="dxa"/>
            <w:hideMark/>
          </w:tcPr>
          <w:p w14:paraId="4217917A"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1D34CBCA"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0D7ACF64"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3B72DBFC"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406E3647"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5F251290" w14:textId="77777777" w:rsidR="00C15110" w:rsidRPr="00353414" w:rsidRDefault="00C15110" w:rsidP="00C15110">
            <w:pPr>
              <w:spacing w:after="0"/>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2C46172C"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12/05/2022</w:t>
            </w:r>
          </w:p>
        </w:tc>
      </w:tr>
      <w:tr w:rsidR="00353414" w:rsidRPr="00353414" w14:paraId="033E88B0" w14:textId="77777777" w:rsidTr="00353414">
        <w:trPr>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7EF16D3A"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Waddesdon</w:t>
            </w:r>
          </w:p>
        </w:tc>
        <w:tc>
          <w:tcPr>
            <w:tcW w:w="698" w:type="dxa"/>
            <w:hideMark/>
          </w:tcPr>
          <w:p w14:paraId="0EF8404F"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64C7E273"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1412" w:type="dxa"/>
            <w:noWrap/>
            <w:hideMark/>
          </w:tcPr>
          <w:p w14:paraId="6347481E" w14:textId="12E4FFAF"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sz w:val="20"/>
                <w:szCs w:val="20"/>
                <w:lang w:eastAsia="en-GB"/>
              </w:rPr>
              <w:t>13/02/2020</w:t>
            </w:r>
          </w:p>
        </w:tc>
        <w:tc>
          <w:tcPr>
            <w:tcW w:w="1391" w:type="dxa"/>
            <w:hideMark/>
          </w:tcPr>
          <w:p w14:paraId="40A687C8"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13/02/2020</w:t>
            </w:r>
          </w:p>
        </w:tc>
        <w:tc>
          <w:tcPr>
            <w:tcW w:w="1131" w:type="dxa"/>
            <w:hideMark/>
          </w:tcPr>
          <w:p w14:paraId="4FB3D82D"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10/07/2023</w:t>
            </w:r>
          </w:p>
        </w:tc>
        <w:tc>
          <w:tcPr>
            <w:tcW w:w="0" w:type="auto"/>
            <w:noWrap/>
            <w:hideMark/>
          </w:tcPr>
          <w:p w14:paraId="41790BFE" w14:textId="77777777" w:rsidR="00C15110" w:rsidRPr="00353414" w:rsidRDefault="00C15110" w:rsidP="00C15110">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5BCDDA5A"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13/02/2020</w:t>
            </w:r>
          </w:p>
        </w:tc>
      </w:tr>
      <w:tr w:rsidR="00353414" w:rsidRPr="00353414" w14:paraId="545BA2D8" w14:textId="77777777" w:rsidTr="0035341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110E8130"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lastRenderedPageBreak/>
              <w:t>Wimpole</w:t>
            </w:r>
          </w:p>
        </w:tc>
        <w:tc>
          <w:tcPr>
            <w:tcW w:w="698" w:type="dxa"/>
            <w:hideMark/>
          </w:tcPr>
          <w:p w14:paraId="747EB939"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3C94A5AF"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1412" w:type="dxa"/>
            <w:noWrap/>
            <w:hideMark/>
          </w:tcPr>
          <w:p w14:paraId="2DA50CA8"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2FE359F5"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3FFEC613"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2C0197FA"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543019D3"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r>
      <w:tr w:rsidR="00353414" w:rsidRPr="00353414" w14:paraId="1E1E8B7E" w14:textId="77777777" w:rsidTr="00353414">
        <w:trPr>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5A832796" w14:textId="77777777" w:rsidR="00C15110" w:rsidRPr="00353414" w:rsidRDefault="00C15110" w:rsidP="00C15110">
            <w:pPr>
              <w:spacing w:after="0"/>
              <w:rPr>
                <w:rFonts w:ascii="Calibri" w:hAnsi="Calibri" w:cs="Calibri"/>
                <w:sz w:val="20"/>
                <w:szCs w:val="20"/>
                <w:lang w:eastAsia="en-GB"/>
              </w:rPr>
            </w:pPr>
            <w:r w:rsidRPr="00353414">
              <w:rPr>
                <w:rFonts w:ascii="Calibri" w:hAnsi="Calibri" w:cs="Calibri"/>
                <w:sz w:val="20"/>
                <w:szCs w:val="20"/>
                <w:lang w:eastAsia="en-GB"/>
              </w:rPr>
              <w:t>Writtle</w:t>
            </w:r>
          </w:p>
        </w:tc>
        <w:tc>
          <w:tcPr>
            <w:tcW w:w="698" w:type="dxa"/>
            <w:hideMark/>
          </w:tcPr>
          <w:p w14:paraId="74928DA4"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3550B8DA"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1412" w:type="dxa"/>
            <w:noWrap/>
            <w:hideMark/>
          </w:tcPr>
          <w:p w14:paraId="74D048CD"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i/>
                <w:iCs/>
                <w:sz w:val="20"/>
                <w:szCs w:val="20"/>
                <w:lang w:eastAsia="en-GB"/>
              </w:rPr>
            </w:pPr>
            <w:r w:rsidRPr="00353414">
              <w:rPr>
                <w:rFonts w:ascii="Calibri" w:hAnsi="Calibri" w:cs="Calibri"/>
                <w:i/>
                <w:iCs/>
                <w:sz w:val="20"/>
                <w:szCs w:val="20"/>
                <w:lang w:eastAsia="en-GB"/>
              </w:rPr>
              <w:t>3D</w:t>
            </w:r>
          </w:p>
        </w:tc>
        <w:tc>
          <w:tcPr>
            <w:tcW w:w="1391" w:type="dxa"/>
            <w:hideMark/>
          </w:tcPr>
          <w:p w14:paraId="7585D6DB"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2A908F76" w14:textId="2AD613E2"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19/</w:t>
            </w:r>
            <w:r w:rsidR="002E0E08">
              <w:rPr>
                <w:rFonts w:ascii="Calibri" w:hAnsi="Calibri" w:cs="Calibri"/>
                <w:sz w:val="20"/>
                <w:szCs w:val="20"/>
                <w:lang w:eastAsia="en-GB"/>
              </w:rPr>
              <w:t>07</w:t>
            </w:r>
            <w:r w:rsidRPr="00353414">
              <w:rPr>
                <w:rFonts w:ascii="Calibri" w:hAnsi="Calibri" w:cs="Calibri"/>
                <w:sz w:val="20"/>
                <w:szCs w:val="20"/>
                <w:lang w:eastAsia="en-GB"/>
              </w:rPr>
              <w:t>/2023</w:t>
            </w:r>
          </w:p>
        </w:tc>
        <w:tc>
          <w:tcPr>
            <w:tcW w:w="0" w:type="auto"/>
            <w:noWrap/>
            <w:hideMark/>
          </w:tcPr>
          <w:p w14:paraId="06DC7E1C"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53DE9C49" w14:textId="77777777" w:rsidR="00C15110" w:rsidRPr="00353414" w:rsidRDefault="00C15110" w:rsidP="00C15110">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r>
      <w:tr w:rsidR="00353414" w:rsidRPr="00353414" w14:paraId="5057FDAA" w14:textId="77777777" w:rsidTr="0035341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78" w:type="dxa"/>
            <w:noWrap/>
            <w:hideMark/>
          </w:tcPr>
          <w:p w14:paraId="14DA14A0" w14:textId="152B3F58" w:rsidR="00C15110" w:rsidRPr="00353414" w:rsidRDefault="00C15110" w:rsidP="00C15110">
            <w:pPr>
              <w:spacing w:after="0"/>
              <w:rPr>
                <w:rFonts w:ascii="Calibri" w:hAnsi="Calibri" w:cs="Calibri"/>
                <w:sz w:val="20"/>
                <w:szCs w:val="20"/>
                <w:lang w:eastAsia="en-GB"/>
              </w:rPr>
            </w:pPr>
            <w:proofErr w:type="spellStart"/>
            <w:r w:rsidRPr="00353414">
              <w:rPr>
                <w:rFonts w:ascii="Calibri" w:hAnsi="Calibri" w:cs="Calibri"/>
                <w:sz w:val="20"/>
                <w:szCs w:val="20"/>
                <w:lang w:eastAsia="en-GB"/>
              </w:rPr>
              <w:t>Wytham</w:t>
            </w:r>
            <w:proofErr w:type="spellEnd"/>
            <w:r w:rsidRPr="00353414">
              <w:rPr>
                <w:rFonts w:ascii="Calibri" w:hAnsi="Calibri" w:cs="Calibri"/>
                <w:sz w:val="20"/>
                <w:szCs w:val="20"/>
                <w:lang w:eastAsia="en-GB"/>
              </w:rPr>
              <w:t xml:space="preserve"> Woods</w:t>
            </w:r>
            <w:bookmarkStart w:id="64" w:name="_Ref161230728"/>
            <w:r w:rsidR="00353414" w:rsidRPr="00353414">
              <w:rPr>
                <w:rStyle w:val="FootnoteReference"/>
                <w:rFonts w:ascii="Calibri" w:hAnsi="Calibri"/>
                <w:sz w:val="20"/>
                <w:szCs w:val="20"/>
                <w:lang w:eastAsia="en-GB"/>
              </w:rPr>
              <w:footnoteReference w:id="5"/>
            </w:r>
            <w:bookmarkEnd w:id="64"/>
          </w:p>
        </w:tc>
        <w:tc>
          <w:tcPr>
            <w:tcW w:w="698" w:type="dxa"/>
            <w:hideMark/>
          </w:tcPr>
          <w:p w14:paraId="0D560C47"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686" w:type="dxa"/>
            <w:hideMark/>
          </w:tcPr>
          <w:p w14:paraId="3921C494"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412" w:type="dxa"/>
            <w:noWrap/>
            <w:hideMark/>
          </w:tcPr>
          <w:p w14:paraId="5F7F31DD"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sz w:val="20"/>
                <w:szCs w:val="20"/>
                <w:lang w:eastAsia="en-GB"/>
              </w:rPr>
            </w:pPr>
            <w:r w:rsidRPr="00353414">
              <w:rPr>
                <w:rFonts w:ascii="Calibri" w:hAnsi="Calibri" w:cs="Calibri"/>
                <w:b/>
                <w:bCs/>
                <w:sz w:val="20"/>
                <w:szCs w:val="20"/>
                <w:lang w:eastAsia="en-GB"/>
              </w:rPr>
              <w:t>2D</w:t>
            </w:r>
          </w:p>
        </w:tc>
        <w:tc>
          <w:tcPr>
            <w:tcW w:w="1391" w:type="dxa"/>
            <w:hideMark/>
          </w:tcPr>
          <w:p w14:paraId="2DA8CBCB"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1131" w:type="dxa"/>
            <w:hideMark/>
          </w:tcPr>
          <w:p w14:paraId="3F9F02CA"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c>
          <w:tcPr>
            <w:tcW w:w="0" w:type="auto"/>
            <w:noWrap/>
            <w:hideMark/>
          </w:tcPr>
          <w:p w14:paraId="523AC344" w14:textId="77777777" w:rsidR="00C15110" w:rsidRPr="00353414" w:rsidRDefault="00C15110" w:rsidP="00C15110">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x</w:t>
            </w:r>
          </w:p>
        </w:tc>
        <w:tc>
          <w:tcPr>
            <w:tcW w:w="0" w:type="auto"/>
            <w:noWrap/>
            <w:hideMark/>
          </w:tcPr>
          <w:p w14:paraId="3361F746" w14:textId="77777777" w:rsidR="00C15110" w:rsidRPr="00353414" w:rsidRDefault="00C15110" w:rsidP="00C15110">
            <w:pPr>
              <w:spacing w:after="0"/>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p>
        </w:tc>
      </w:tr>
    </w:tbl>
    <w:p w14:paraId="11694272" w14:textId="75B4EAEC" w:rsidR="00BE1B35" w:rsidRDefault="00BE1B35" w:rsidP="00BE1B35">
      <w:bookmarkStart w:id="65" w:name="_Toc17278537"/>
    </w:p>
    <w:p w14:paraId="2143DA71" w14:textId="7B0BFBF3" w:rsidR="004B3100" w:rsidRDefault="004B3100" w:rsidP="004B3100">
      <w:pPr>
        <w:pStyle w:val="Heading3"/>
      </w:pPr>
      <w:r>
        <w:t>rain[E] height adjustment</w:t>
      </w:r>
    </w:p>
    <w:p w14:paraId="57A19FA2" w14:textId="28E492FF" w:rsidR="003D29EB" w:rsidRDefault="004B3100" w:rsidP="004B3100">
      <w:r>
        <w:t xml:space="preserve">The recommended rim height for a rain gauge in the UK is </w:t>
      </w:r>
      <w:r w:rsidR="003D29EB">
        <w:t>0.305 meters</w:t>
      </w:r>
      <w:r>
        <w:t xml:space="preserve"> above short grass</w:t>
      </w:r>
      <w:r w:rsidR="003D29EB">
        <w:t xml:space="preserve">; high enough to prevent splashing from ground surface, but not too high to be prone to wind </w:t>
      </w:r>
      <w:proofErr w:type="spellStart"/>
      <w:r w:rsidR="003D29EB">
        <w:t>undercatch</w:t>
      </w:r>
      <w:proofErr w:type="spellEnd"/>
      <w:r w:rsidR="003D29EB">
        <w:t xml:space="preserve"> effects (Muchan &amp; Dixon 2019). However, this requires high levels of maintenance to ensure that the surrounding area </w:t>
      </w:r>
      <w:r w:rsidR="00AD39A3">
        <w:t>of vegetation is kept sufficiently short</w:t>
      </w:r>
      <w:r w:rsidR="003D29EB">
        <w:t xml:space="preserve"> to reduce the chance of blockages. We have found that, due to the extent or our network, we are unable to maintain this level of ground maintenance at all COSMOS-UK sites. As a result, we have seen </w:t>
      </w:r>
      <w:r w:rsidR="00266493">
        <w:t xml:space="preserve">loss of </w:t>
      </w:r>
      <w:r w:rsidR="003D29EB">
        <w:t>data from rain[</w:t>
      </w:r>
      <w:r w:rsidR="00AD39A3">
        <w:t>e</w:t>
      </w:r>
      <w:r w:rsidR="003D29EB">
        <w:t xml:space="preserve">] gauges due to blockages from overgrown grass and other </w:t>
      </w:r>
      <w:r w:rsidR="00266493">
        <w:t xml:space="preserve">surrounding </w:t>
      </w:r>
      <w:r w:rsidR="003D29EB">
        <w:t xml:space="preserve">vegetation (particularly in summer months). </w:t>
      </w:r>
      <w:r w:rsidR="008E490C">
        <w:t>T</w:t>
      </w:r>
      <w:r w:rsidR="003D29EB">
        <w:t>herefore, in 2023 we made the decision to raise rain[</w:t>
      </w:r>
      <w:r w:rsidR="00AD39A3">
        <w:t>e</w:t>
      </w:r>
      <w:r w:rsidR="003D29EB">
        <w:t>] gauges to a rim height of 1.0 meters to reduce the chan</w:t>
      </w:r>
      <w:r w:rsidR="00751EC7">
        <w:t>c</w:t>
      </w:r>
      <w:r w:rsidR="003D29EB">
        <w:t xml:space="preserve">e of blockages. </w:t>
      </w:r>
      <w:r w:rsidR="00266493">
        <w:t>Although this means the rain[</w:t>
      </w:r>
      <w:r w:rsidR="00AD39A3">
        <w:t>e</w:t>
      </w:r>
      <w:r w:rsidR="00266493">
        <w:t xml:space="preserve">] gauges may be more prone to wind </w:t>
      </w:r>
      <w:proofErr w:type="spellStart"/>
      <w:r w:rsidR="00266493">
        <w:t>undercatch</w:t>
      </w:r>
      <w:proofErr w:type="spellEnd"/>
      <w:r w:rsidR="00266493">
        <w:t xml:space="preserve"> issues, it provides a more reliable and consistent data stream.</w:t>
      </w:r>
      <w:r w:rsidR="008E490C">
        <w:t xml:space="preserve">  This also means that the rain[e] gauges are at the same height as the </w:t>
      </w:r>
      <w:proofErr w:type="spellStart"/>
      <w:r w:rsidR="008E490C">
        <w:t>Pluvio</w:t>
      </w:r>
      <w:proofErr w:type="spellEnd"/>
      <w:r w:rsidR="008E490C">
        <w:t xml:space="preserve"> rain gauges. </w:t>
      </w:r>
      <w:r w:rsidR="00DF28DD">
        <w:fldChar w:fldCharType="begin"/>
      </w:r>
      <w:r w:rsidR="00DF28DD">
        <w:instrText xml:space="preserve"> REF _Ref161932152 \h </w:instrText>
      </w:r>
      <w:r w:rsidR="00DF28DD">
        <w:fldChar w:fldCharType="separate"/>
      </w:r>
      <w:r w:rsidR="004F406B">
        <w:t xml:space="preserve">Table </w:t>
      </w:r>
      <w:r w:rsidR="004F406B">
        <w:rPr>
          <w:noProof/>
        </w:rPr>
        <w:t>7</w:t>
      </w:r>
      <w:r w:rsidR="004F406B">
        <w:t>.</w:t>
      </w:r>
      <w:r w:rsidR="004F406B">
        <w:rPr>
          <w:noProof/>
        </w:rPr>
        <w:t>3</w:t>
      </w:r>
      <w:r w:rsidR="00DF28DD">
        <w:fldChar w:fldCharType="end"/>
      </w:r>
      <w:r w:rsidR="00DF28DD">
        <w:t xml:space="preserve"> lists the dates that the rain</w:t>
      </w:r>
      <w:r w:rsidR="007112F9">
        <w:t>[e] gauges were raised at each site.</w:t>
      </w:r>
    </w:p>
    <w:p w14:paraId="53E295CD" w14:textId="3736C9E6" w:rsidR="00DF28DD" w:rsidRDefault="00DF28DD" w:rsidP="00DF28DD">
      <w:pPr>
        <w:pStyle w:val="Caption"/>
        <w:keepNext/>
      </w:pPr>
      <w:bookmarkStart w:id="66" w:name="_Ref161932152"/>
      <w:r>
        <w:t xml:space="preserve">Table </w:t>
      </w:r>
      <w:r w:rsidR="00DF6205">
        <w:fldChar w:fldCharType="begin"/>
      </w:r>
      <w:r w:rsidR="00DF6205">
        <w:instrText xml:space="preserve"> STYLEREF 1 \s </w:instrText>
      </w:r>
      <w:r w:rsidR="00DF6205">
        <w:fldChar w:fldCharType="separate"/>
      </w:r>
      <w:r w:rsidR="004F406B">
        <w:rPr>
          <w:noProof/>
        </w:rPr>
        <w:t>7</w:t>
      </w:r>
      <w:r w:rsidR="00DF6205">
        <w:rPr>
          <w:noProof/>
        </w:rPr>
        <w:fldChar w:fldCharType="end"/>
      </w:r>
      <w:r>
        <w:t>.</w:t>
      </w:r>
      <w:r w:rsidR="00DF6205">
        <w:fldChar w:fldCharType="begin"/>
      </w:r>
      <w:r w:rsidR="00DF6205">
        <w:instrText xml:space="preserve"> SEQ Table \* ARABIC \s 1 </w:instrText>
      </w:r>
      <w:r w:rsidR="00DF6205">
        <w:fldChar w:fldCharType="separate"/>
      </w:r>
      <w:r w:rsidR="004F406B">
        <w:rPr>
          <w:noProof/>
        </w:rPr>
        <w:t>3</w:t>
      </w:r>
      <w:r w:rsidR="00DF6205">
        <w:rPr>
          <w:noProof/>
        </w:rPr>
        <w:fldChar w:fldCharType="end"/>
      </w:r>
      <w:bookmarkEnd w:id="66"/>
      <w:r>
        <w:t xml:space="preserve"> - Dates of rain[e] height adjustments</w:t>
      </w:r>
    </w:p>
    <w:tbl>
      <w:tblPr>
        <w:tblStyle w:val="GridTable4-Accent3"/>
        <w:tblW w:w="5000" w:type="pct"/>
        <w:tblLook w:val="04A0" w:firstRow="1" w:lastRow="0" w:firstColumn="1" w:lastColumn="0" w:noHBand="0" w:noVBand="1"/>
      </w:tblPr>
      <w:tblGrid>
        <w:gridCol w:w="1982"/>
        <w:gridCol w:w="4110"/>
        <w:gridCol w:w="3309"/>
      </w:tblGrid>
      <w:tr w:rsidR="001E5094" w:rsidRPr="00353414" w14:paraId="47855022" w14:textId="77777777" w:rsidTr="00B42777">
        <w:trPr>
          <w:cnfStyle w:val="100000000000" w:firstRow="1" w:lastRow="0" w:firstColumn="0" w:lastColumn="0" w:oddVBand="0" w:evenVBand="0" w:oddHBand="0" w:evenHBand="0" w:firstRowFirstColumn="0" w:firstRowLastColumn="0" w:lastRowFirstColumn="0" w:lastRowLastColumn="0"/>
          <w:trHeight w:val="315"/>
          <w:tblHeader/>
        </w:trPr>
        <w:tc>
          <w:tcPr>
            <w:cnfStyle w:val="001000000000" w:firstRow="0" w:lastRow="0" w:firstColumn="1" w:lastColumn="0" w:oddVBand="0" w:evenVBand="0" w:oddHBand="0" w:evenHBand="0" w:firstRowFirstColumn="0" w:firstRowLastColumn="0" w:lastRowFirstColumn="0" w:lastRowLastColumn="0"/>
            <w:tcW w:w="1054" w:type="pct"/>
            <w:noWrap/>
            <w:hideMark/>
          </w:tcPr>
          <w:p w14:paraId="7A61CD4B" w14:textId="5E9EE83E" w:rsidR="001E5094" w:rsidRPr="00353414" w:rsidRDefault="001E5094">
            <w:pPr>
              <w:spacing w:after="0"/>
              <w:rPr>
                <w:rFonts w:ascii="Calibri" w:hAnsi="Calibri" w:cs="Calibri"/>
                <w:sz w:val="20"/>
                <w:szCs w:val="20"/>
                <w:lang w:eastAsia="en-GB"/>
              </w:rPr>
            </w:pPr>
            <w:r>
              <w:rPr>
                <w:rFonts w:ascii="Calibri" w:hAnsi="Calibri" w:cs="Calibri"/>
                <w:sz w:val="20"/>
                <w:szCs w:val="20"/>
                <w:lang w:eastAsia="en-GB"/>
              </w:rPr>
              <w:t>Site name</w:t>
            </w:r>
          </w:p>
        </w:tc>
        <w:tc>
          <w:tcPr>
            <w:tcW w:w="2186" w:type="pct"/>
            <w:hideMark/>
          </w:tcPr>
          <w:p w14:paraId="150DAB83" w14:textId="26775D3D" w:rsidR="001E5094" w:rsidRPr="00353414" w:rsidRDefault="00497E62">
            <w:pPr>
              <w:spacing w:after="0"/>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0"/>
                <w:szCs w:val="20"/>
                <w:lang w:eastAsia="en-GB"/>
              </w:rPr>
            </w:pPr>
            <w:r>
              <w:rPr>
                <w:rFonts w:ascii="Calibri" w:hAnsi="Calibri" w:cs="Calibri"/>
                <w:sz w:val="20"/>
                <w:szCs w:val="20"/>
                <w:lang w:eastAsia="en-GB"/>
              </w:rPr>
              <w:t xml:space="preserve">Date of </w:t>
            </w:r>
            <w:r w:rsidR="001E5094">
              <w:rPr>
                <w:rFonts w:ascii="Calibri" w:hAnsi="Calibri" w:cs="Calibri"/>
                <w:sz w:val="20"/>
                <w:szCs w:val="20"/>
                <w:lang w:eastAsia="en-GB"/>
              </w:rPr>
              <w:t>rain[e] height adjustment</w:t>
            </w:r>
          </w:p>
        </w:tc>
        <w:tc>
          <w:tcPr>
            <w:tcW w:w="1760" w:type="pct"/>
            <w:hideMark/>
          </w:tcPr>
          <w:p w14:paraId="48797E68" w14:textId="0BB4EFCC" w:rsidR="001E5094" w:rsidRPr="00353414" w:rsidRDefault="001E5094">
            <w:pPr>
              <w:spacing w:after="0"/>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r>
              <w:rPr>
                <w:rFonts w:ascii="Calibri" w:hAnsi="Calibri" w:cs="Calibri"/>
                <w:sz w:val="20"/>
                <w:szCs w:val="20"/>
                <w:lang w:eastAsia="en-GB"/>
              </w:rPr>
              <w:t>Comment</w:t>
            </w:r>
          </w:p>
        </w:tc>
      </w:tr>
      <w:tr w:rsidR="001E5094" w:rsidRPr="00353414" w14:paraId="054C0090" w14:textId="77777777" w:rsidTr="00DF28D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54" w:type="pct"/>
            <w:noWrap/>
            <w:hideMark/>
          </w:tcPr>
          <w:p w14:paraId="606003FD" w14:textId="4DBEB382" w:rsidR="001E5094" w:rsidRPr="00353414" w:rsidRDefault="001E5094">
            <w:pPr>
              <w:spacing w:after="0"/>
              <w:rPr>
                <w:rFonts w:ascii="Calibri" w:hAnsi="Calibri" w:cs="Calibri"/>
                <w:sz w:val="20"/>
                <w:szCs w:val="20"/>
                <w:lang w:eastAsia="en-GB"/>
              </w:rPr>
            </w:pPr>
            <w:r>
              <w:rPr>
                <w:rFonts w:ascii="Calibri" w:hAnsi="Calibri" w:cs="Calibri"/>
                <w:sz w:val="20"/>
                <w:szCs w:val="20"/>
                <w:lang w:eastAsia="en-GB"/>
              </w:rPr>
              <w:t>Bickley Hall</w:t>
            </w:r>
          </w:p>
        </w:tc>
        <w:tc>
          <w:tcPr>
            <w:tcW w:w="2186" w:type="pct"/>
            <w:hideMark/>
          </w:tcPr>
          <w:p w14:paraId="5E85E05E" w14:textId="342F501C" w:rsidR="001E5094" w:rsidRPr="00353414" w:rsidRDefault="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Pr>
                <w:rFonts w:ascii="Calibri" w:hAnsi="Calibri" w:cs="Calibri"/>
                <w:sz w:val="20"/>
                <w:szCs w:val="20"/>
                <w:lang w:eastAsia="en-GB"/>
              </w:rPr>
              <w:t>25/05/2023</w:t>
            </w:r>
            <w:r w:rsidRPr="00353414">
              <w:rPr>
                <w:rFonts w:ascii="Calibri" w:hAnsi="Calibri" w:cs="Calibri"/>
                <w:sz w:val="20"/>
                <w:szCs w:val="20"/>
                <w:lang w:eastAsia="en-GB"/>
              </w:rPr>
              <w:t> </w:t>
            </w:r>
          </w:p>
        </w:tc>
        <w:tc>
          <w:tcPr>
            <w:tcW w:w="1760" w:type="pct"/>
            <w:hideMark/>
          </w:tcPr>
          <w:p w14:paraId="50FD5FB9" w14:textId="4FE71E81" w:rsidR="001E5094" w:rsidRPr="00353414" w:rsidRDefault="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p>
        </w:tc>
      </w:tr>
      <w:tr w:rsidR="001E5094" w:rsidRPr="00353414" w14:paraId="40C2AA03" w14:textId="77777777" w:rsidTr="00DF28DD">
        <w:trPr>
          <w:trHeight w:val="315"/>
        </w:trPr>
        <w:tc>
          <w:tcPr>
            <w:cnfStyle w:val="001000000000" w:firstRow="0" w:lastRow="0" w:firstColumn="1" w:lastColumn="0" w:oddVBand="0" w:evenVBand="0" w:oddHBand="0" w:evenHBand="0" w:firstRowFirstColumn="0" w:firstRowLastColumn="0" w:lastRowFirstColumn="0" w:lastRowLastColumn="0"/>
            <w:tcW w:w="1054" w:type="pct"/>
            <w:noWrap/>
            <w:hideMark/>
          </w:tcPr>
          <w:p w14:paraId="4FBE3E1F" w14:textId="6F8FC46C" w:rsidR="001E5094" w:rsidRPr="00353414" w:rsidRDefault="001E5094">
            <w:pPr>
              <w:spacing w:after="0"/>
              <w:rPr>
                <w:rFonts w:ascii="Calibri" w:hAnsi="Calibri" w:cs="Calibri"/>
                <w:sz w:val="20"/>
                <w:szCs w:val="20"/>
                <w:lang w:eastAsia="en-GB"/>
              </w:rPr>
            </w:pPr>
            <w:r>
              <w:rPr>
                <w:rFonts w:ascii="Calibri" w:hAnsi="Calibri" w:cs="Calibri"/>
                <w:sz w:val="20"/>
                <w:szCs w:val="20"/>
                <w:lang w:eastAsia="en-GB"/>
              </w:rPr>
              <w:t>Bunny Park</w:t>
            </w:r>
          </w:p>
        </w:tc>
        <w:tc>
          <w:tcPr>
            <w:tcW w:w="2186" w:type="pct"/>
            <w:hideMark/>
          </w:tcPr>
          <w:p w14:paraId="506212BD" w14:textId="5FF799DC" w:rsidR="001E5094" w:rsidRPr="00353414" w:rsidRDefault="001E5094">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sidRPr="00353414">
              <w:rPr>
                <w:rFonts w:ascii="Calibri" w:hAnsi="Calibri" w:cs="Calibri"/>
                <w:sz w:val="20"/>
                <w:szCs w:val="20"/>
                <w:lang w:eastAsia="en-GB"/>
              </w:rPr>
              <w:t> </w:t>
            </w:r>
            <w:r w:rsidR="004F04C6">
              <w:rPr>
                <w:rFonts w:ascii="Calibri" w:hAnsi="Calibri" w:cs="Calibri"/>
                <w:sz w:val="20"/>
                <w:szCs w:val="20"/>
                <w:lang w:eastAsia="en-GB"/>
              </w:rPr>
              <w:t>16/04/2024</w:t>
            </w:r>
          </w:p>
        </w:tc>
        <w:tc>
          <w:tcPr>
            <w:tcW w:w="1760" w:type="pct"/>
            <w:hideMark/>
          </w:tcPr>
          <w:p w14:paraId="5D75B094" w14:textId="38D67333" w:rsidR="001E5094" w:rsidRPr="00353414" w:rsidRDefault="001E5094">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p>
        </w:tc>
      </w:tr>
      <w:tr w:rsidR="001E5094" w:rsidRPr="00353414" w14:paraId="76652368" w14:textId="77777777" w:rsidTr="00DF28D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54" w:type="pct"/>
            <w:noWrap/>
          </w:tcPr>
          <w:p w14:paraId="209B6FF7" w14:textId="1D3F54FE" w:rsidR="001E5094" w:rsidRDefault="001E5094">
            <w:pPr>
              <w:spacing w:after="0"/>
              <w:rPr>
                <w:rFonts w:ascii="Calibri" w:hAnsi="Calibri" w:cs="Calibri"/>
                <w:sz w:val="20"/>
                <w:szCs w:val="20"/>
                <w:lang w:eastAsia="en-GB"/>
              </w:rPr>
            </w:pPr>
            <w:r>
              <w:rPr>
                <w:rFonts w:ascii="Calibri" w:hAnsi="Calibri" w:cs="Calibri"/>
                <w:sz w:val="20"/>
                <w:szCs w:val="20"/>
                <w:lang w:eastAsia="en-GB"/>
              </w:rPr>
              <w:t>Cardington</w:t>
            </w:r>
          </w:p>
        </w:tc>
        <w:tc>
          <w:tcPr>
            <w:tcW w:w="2186" w:type="pct"/>
          </w:tcPr>
          <w:p w14:paraId="06232C87" w14:textId="56B45B75" w:rsidR="001E5094" w:rsidRPr="00353414" w:rsidRDefault="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Pr>
                <w:rFonts w:ascii="Calibri" w:hAnsi="Calibri" w:cs="Calibri"/>
                <w:sz w:val="20"/>
                <w:szCs w:val="20"/>
                <w:lang w:eastAsia="en-GB"/>
              </w:rPr>
              <w:t>10/08/2023</w:t>
            </w:r>
          </w:p>
        </w:tc>
        <w:tc>
          <w:tcPr>
            <w:tcW w:w="1760" w:type="pct"/>
          </w:tcPr>
          <w:p w14:paraId="0E6FE9B3" w14:textId="77777777" w:rsidR="001E5094" w:rsidRPr="00353414" w:rsidRDefault="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p>
        </w:tc>
      </w:tr>
      <w:tr w:rsidR="001E5094" w:rsidRPr="00353414" w14:paraId="0A35C35C" w14:textId="77777777" w:rsidTr="00DF28DD">
        <w:trPr>
          <w:trHeight w:val="315"/>
        </w:trPr>
        <w:tc>
          <w:tcPr>
            <w:cnfStyle w:val="001000000000" w:firstRow="0" w:lastRow="0" w:firstColumn="1" w:lastColumn="0" w:oddVBand="0" w:evenVBand="0" w:oddHBand="0" w:evenHBand="0" w:firstRowFirstColumn="0" w:firstRowLastColumn="0" w:lastRowFirstColumn="0" w:lastRowLastColumn="0"/>
            <w:tcW w:w="1054" w:type="pct"/>
            <w:noWrap/>
          </w:tcPr>
          <w:p w14:paraId="2C0729A2" w14:textId="11F2E80F" w:rsidR="001E5094" w:rsidRDefault="001E5094">
            <w:pPr>
              <w:spacing w:after="0"/>
              <w:rPr>
                <w:rFonts w:ascii="Calibri" w:hAnsi="Calibri" w:cs="Calibri"/>
                <w:sz w:val="20"/>
                <w:szCs w:val="20"/>
                <w:lang w:eastAsia="en-GB"/>
              </w:rPr>
            </w:pPr>
            <w:r>
              <w:rPr>
                <w:rFonts w:ascii="Calibri" w:hAnsi="Calibri" w:cs="Calibri"/>
                <w:sz w:val="20"/>
                <w:szCs w:val="20"/>
                <w:lang w:eastAsia="en-GB"/>
              </w:rPr>
              <w:t>Chimney Meadows</w:t>
            </w:r>
          </w:p>
        </w:tc>
        <w:tc>
          <w:tcPr>
            <w:tcW w:w="2186" w:type="pct"/>
          </w:tcPr>
          <w:p w14:paraId="29D4F595" w14:textId="5E959641" w:rsidR="001E5094" w:rsidRPr="00353414" w:rsidRDefault="004F04C6">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Pr>
                <w:rFonts w:ascii="Calibri" w:hAnsi="Calibri" w:cs="Calibri"/>
                <w:sz w:val="20"/>
                <w:szCs w:val="20"/>
                <w:lang w:eastAsia="en-GB"/>
              </w:rPr>
              <w:t>28/08/2024</w:t>
            </w:r>
          </w:p>
        </w:tc>
        <w:tc>
          <w:tcPr>
            <w:tcW w:w="1760" w:type="pct"/>
          </w:tcPr>
          <w:p w14:paraId="69DE24C7" w14:textId="2BB227D0" w:rsidR="001E5094" w:rsidRPr="00353414" w:rsidRDefault="001E5094">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p>
        </w:tc>
      </w:tr>
      <w:tr w:rsidR="001E5094" w:rsidRPr="00353414" w14:paraId="7F0A5510" w14:textId="77777777" w:rsidTr="00DF28D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54" w:type="pct"/>
            <w:noWrap/>
          </w:tcPr>
          <w:p w14:paraId="66E6C48D" w14:textId="0684C456" w:rsidR="001E5094" w:rsidRDefault="001E5094">
            <w:pPr>
              <w:spacing w:after="0"/>
              <w:rPr>
                <w:rFonts w:ascii="Calibri" w:hAnsi="Calibri" w:cs="Calibri"/>
                <w:sz w:val="20"/>
                <w:szCs w:val="20"/>
                <w:lang w:eastAsia="en-GB"/>
              </w:rPr>
            </w:pPr>
            <w:r>
              <w:rPr>
                <w:rFonts w:ascii="Calibri" w:hAnsi="Calibri" w:cs="Calibri"/>
                <w:sz w:val="20"/>
                <w:szCs w:val="20"/>
                <w:lang w:eastAsia="en-GB"/>
              </w:rPr>
              <w:t>Chobham Common</w:t>
            </w:r>
          </w:p>
        </w:tc>
        <w:tc>
          <w:tcPr>
            <w:tcW w:w="2186" w:type="pct"/>
          </w:tcPr>
          <w:p w14:paraId="3E0F36DB" w14:textId="3860B49D" w:rsidR="001E5094" w:rsidRPr="00353414" w:rsidRDefault="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Pr>
                <w:rFonts w:ascii="Calibri" w:hAnsi="Calibri" w:cs="Calibri"/>
                <w:sz w:val="20"/>
                <w:szCs w:val="20"/>
                <w:lang w:eastAsia="en-GB"/>
              </w:rPr>
              <w:t>08/08/2023</w:t>
            </w:r>
          </w:p>
        </w:tc>
        <w:tc>
          <w:tcPr>
            <w:tcW w:w="1760" w:type="pct"/>
          </w:tcPr>
          <w:p w14:paraId="68B83D08" w14:textId="77777777" w:rsidR="001E5094" w:rsidRPr="00353414" w:rsidRDefault="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p>
        </w:tc>
      </w:tr>
      <w:tr w:rsidR="001E5094" w:rsidRPr="00353414" w14:paraId="140D3FD4" w14:textId="77777777" w:rsidTr="00DF28DD">
        <w:trPr>
          <w:trHeight w:val="315"/>
        </w:trPr>
        <w:tc>
          <w:tcPr>
            <w:cnfStyle w:val="001000000000" w:firstRow="0" w:lastRow="0" w:firstColumn="1" w:lastColumn="0" w:oddVBand="0" w:evenVBand="0" w:oddHBand="0" w:evenHBand="0" w:firstRowFirstColumn="0" w:firstRowLastColumn="0" w:lastRowFirstColumn="0" w:lastRowLastColumn="0"/>
            <w:tcW w:w="1054" w:type="pct"/>
            <w:noWrap/>
          </w:tcPr>
          <w:p w14:paraId="3EFB966E" w14:textId="4B9E3AEC" w:rsidR="001E5094" w:rsidRDefault="001E5094">
            <w:pPr>
              <w:spacing w:after="0"/>
              <w:rPr>
                <w:rFonts w:ascii="Calibri" w:hAnsi="Calibri" w:cs="Calibri"/>
                <w:sz w:val="20"/>
                <w:szCs w:val="20"/>
                <w:lang w:eastAsia="en-GB"/>
              </w:rPr>
            </w:pPr>
            <w:r>
              <w:rPr>
                <w:rFonts w:ascii="Calibri" w:hAnsi="Calibri" w:cs="Calibri"/>
                <w:sz w:val="20"/>
                <w:szCs w:val="20"/>
                <w:lang w:eastAsia="en-GB"/>
              </w:rPr>
              <w:t>Fincham</w:t>
            </w:r>
          </w:p>
        </w:tc>
        <w:tc>
          <w:tcPr>
            <w:tcW w:w="2186" w:type="pct"/>
          </w:tcPr>
          <w:p w14:paraId="54C6CA35" w14:textId="3A3B875A" w:rsidR="001E5094" w:rsidRPr="00353414" w:rsidRDefault="001E5094">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Pr>
                <w:rFonts w:ascii="Calibri" w:hAnsi="Calibri" w:cs="Calibri"/>
                <w:sz w:val="20"/>
                <w:szCs w:val="20"/>
                <w:lang w:eastAsia="en-GB"/>
              </w:rPr>
              <w:t>18/05/2023</w:t>
            </w:r>
          </w:p>
        </w:tc>
        <w:tc>
          <w:tcPr>
            <w:tcW w:w="1760" w:type="pct"/>
          </w:tcPr>
          <w:p w14:paraId="694841B2" w14:textId="77777777" w:rsidR="001E5094" w:rsidRPr="00353414" w:rsidRDefault="001E5094">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p>
        </w:tc>
      </w:tr>
      <w:tr w:rsidR="001E5094" w:rsidRPr="00353414" w14:paraId="77B91423" w14:textId="77777777" w:rsidTr="00DF28D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54" w:type="pct"/>
            <w:noWrap/>
          </w:tcPr>
          <w:p w14:paraId="41A609EC" w14:textId="42ED9DBE" w:rsidR="001E5094" w:rsidRDefault="001E5094">
            <w:pPr>
              <w:spacing w:after="0"/>
              <w:rPr>
                <w:rFonts w:ascii="Calibri" w:hAnsi="Calibri" w:cs="Calibri"/>
                <w:sz w:val="20"/>
                <w:szCs w:val="20"/>
                <w:lang w:eastAsia="en-GB"/>
              </w:rPr>
            </w:pPr>
            <w:r>
              <w:rPr>
                <w:rFonts w:ascii="Calibri" w:hAnsi="Calibri" w:cs="Calibri"/>
                <w:sz w:val="20"/>
                <w:szCs w:val="20"/>
                <w:lang w:eastAsia="en-GB"/>
              </w:rPr>
              <w:t>Hollin Hill</w:t>
            </w:r>
          </w:p>
        </w:tc>
        <w:tc>
          <w:tcPr>
            <w:tcW w:w="2186" w:type="pct"/>
          </w:tcPr>
          <w:p w14:paraId="19D78438" w14:textId="06EDAAA9" w:rsidR="001E5094" w:rsidRPr="00353414" w:rsidRDefault="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Pr>
                <w:rFonts w:ascii="Calibri" w:hAnsi="Calibri" w:cs="Calibri"/>
                <w:sz w:val="20"/>
                <w:szCs w:val="20"/>
                <w:lang w:eastAsia="en-GB"/>
              </w:rPr>
              <w:t>25/04/2023</w:t>
            </w:r>
          </w:p>
        </w:tc>
        <w:tc>
          <w:tcPr>
            <w:tcW w:w="1760" w:type="pct"/>
          </w:tcPr>
          <w:p w14:paraId="7BF817E1" w14:textId="77777777" w:rsidR="001E5094" w:rsidRPr="00353414" w:rsidRDefault="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p>
        </w:tc>
      </w:tr>
      <w:tr w:rsidR="001E5094" w:rsidRPr="00353414" w14:paraId="5928A36D" w14:textId="77777777" w:rsidTr="00DF28DD">
        <w:trPr>
          <w:trHeight w:val="315"/>
        </w:trPr>
        <w:tc>
          <w:tcPr>
            <w:cnfStyle w:val="001000000000" w:firstRow="0" w:lastRow="0" w:firstColumn="1" w:lastColumn="0" w:oddVBand="0" w:evenVBand="0" w:oddHBand="0" w:evenHBand="0" w:firstRowFirstColumn="0" w:firstRowLastColumn="0" w:lastRowFirstColumn="0" w:lastRowLastColumn="0"/>
            <w:tcW w:w="1054" w:type="pct"/>
            <w:noWrap/>
          </w:tcPr>
          <w:p w14:paraId="6B3CA386" w14:textId="28034341" w:rsidR="001E5094" w:rsidRDefault="001E5094">
            <w:pPr>
              <w:spacing w:after="0"/>
              <w:rPr>
                <w:rFonts w:ascii="Calibri" w:hAnsi="Calibri" w:cs="Calibri"/>
                <w:sz w:val="20"/>
                <w:szCs w:val="20"/>
                <w:lang w:eastAsia="en-GB"/>
              </w:rPr>
            </w:pPr>
            <w:r>
              <w:rPr>
                <w:rFonts w:ascii="Calibri" w:hAnsi="Calibri" w:cs="Calibri"/>
                <w:sz w:val="20"/>
                <w:szCs w:val="20"/>
                <w:lang w:eastAsia="en-GB"/>
              </w:rPr>
              <w:t>Holme Lacy</w:t>
            </w:r>
          </w:p>
        </w:tc>
        <w:tc>
          <w:tcPr>
            <w:tcW w:w="2186" w:type="pct"/>
          </w:tcPr>
          <w:p w14:paraId="105A3050" w14:textId="4A4E720F" w:rsidR="001E5094" w:rsidRPr="00353414" w:rsidRDefault="001E5094">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Pr>
                <w:rFonts w:ascii="Calibri" w:hAnsi="Calibri" w:cs="Calibri"/>
                <w:sz w:val="20"/>
                <w:szCs w:val="20"/>
                <w:lang w:eastAsia="en-GB"/>
              </w:rPr>
              <w:t>23/05/2023</w:t>
            </w:r>
          </w:p>
        </w:tc>
        <w:tc>
          <w:tcPr>
            <w:tcW w:w="1760" w:type="pct"/>
          </w:tcPr>
          <w:p w14:paraId="6EFC1E70" w14:textId="77777777" w:rsidR="001E5094" w:rsidRPr="00353414" w:rsidRDefault="001E5094">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p>
        </w:tc>
      </w:tr>
      <w:tr w:rsidR="001E5094" w:rsidRPr="00353414" w14:paraId="72DCD2A7" w14:textId="77777777" w:rsidTr="00DF28D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54" w:type="pct"/>
            <w:noWrap/>
          </w:tcPr>
          <w:p w14:paraId="3A41B549" w14:textId="5D7BDA18" w:rsidR="001E5094" w:rsidRDefault="001E5094">
            <w:pPr>
              <w:spacing w:after="0"/>
              <w:rPr>
                <w:rFonts w:ascii="Calibri" w:hAnsi="Calibri" w:cs="Calibri"/>
                <w:sz w:val="20"/>
                <w:szCs w:val="20"/>
                <w:lang w:eastAsia="en-GB"/>
              </w:rPr>
            </w:pPr>
            <w:r>
              <w:rPr>
                <w:rFonts w:ascii="Calibri" w:hAnsi="Calibri" w:cs="Calibri"/>
                <w:sz w:val="20"/>
                <w:szCs w:val="20"/>
                <w:lang w:eastAsia="en-GB"/>
              </w:rPr>
              <w:t>Loddington</w:t>
            </w:r>
          </w:p>
        </w:tc>
        <w:tc>
          <w:tcPr>
            <w:tcW w:w="2186" w:type="pct"/>
          </w:tcPr>
          <w:p w14:paraId="05D48AFD" w14:textId="420D18BB" w:rsidR="001E5094" w:rsidRPr="00353414" w:rsidRDefault="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Pr>
                <w:rFonts w:ascii="Calibri" w:hAnsi="Calibri" w:cs="Calibri"/>
                <w:sz w:val="20"/>
                <w:szCs w:val="20"/>
                <w:lang w:eastAsia="en-GB"/>
              </w:rPr>
              <w:t>20/04/2023</w:t>
            </w:r>
          </w:p>
        </w:tc>
        <w:tc>
          <w:tcPr>
            <w:tcW w:w="1760" w:type="pct"/>
          </w:tcPr>
          <w:p w14:paraId="45E4BABE" w14:textId="77777777" w:rsidR="001E5094" w:rsidRPr="00353414" w:rsidRDefault="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p>
        </w:tc>
      </w:tr>
      <w:tr w:rsidR="001E5094" w:rsidRPr="00353414" w14:paraId="49249EEA" w14:textId="77777777" w:rsidTr="00DF28DD">
        <w:trPr>
          <w:trHeight w:val="315"/>
        </w:trPr>
        <w:tc>
          <w:tcPr>
            <w:cnfStyle w:val="001000000000" w:firstRow="0" w:lastRow="0" w:firstColumn="1" w:lastColumn="0" w:oddVBand="0" w:evenVBand="0" w:oddHBand="0" w:evenHBand="0" w:firstRowFirstColumn="0" w:firstRowLastColumn="0" w:lastRowFirstColumn="0" w:lastRowLastColumn="0"/>
            <w:tcW w:w="1054" w:type="pct"/>
            <w:noWrap/>
          </w:tcPr>
          <w:p w14:paraId="7F7A35C8" w14:textId="169F5637" w:rsidR="001E5094" w:rsidRDefault="001E5094">
            <w:pPr>
              <w:spacing w:after="0"/>
              <w:rPr>
                <w:rFonts w:ascii="Calibri" w:hAnsi="Calibri" w:cs="Calibri"/>
                <w:sz w:val="20"/>
                <w:szCs w:val="20"/>
                <w:lang w:eastAsia="en-GB"/>
              </w:rPr>
            </w:pPr>
            <w:r>
              <w:rPr>
                <w:rFonts w:ascii="Calibri" w:hAnsi="Calibri" w:cs="Calibri"/>
                <w:sz w:val="20"/>
                <w:szCs w:val="20"/>
                <w:lang w:eastAsia="en-GB"/>
              </w:rPr>
              <w:t>Lullington Heath</w:t>
            </w:r>
          </w:p>
        </w:tc>
        <w:tc>
          <w:tcPr>
            <w:tcW w:w="2186" w:type="pct"/>
          </w:tcPr>
          <w:p w14:paraId="0E6E3990" w14:textId="25CCF80D" w:rsidR="001E5094" w:rsidRPr="00353414" w:rsidRDefault="001E5094">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Pr>
                <w:rFonts w:ascii="Calibri" w:hAnsi="Calibri" w:cs="Calibri"/>
                <w:sz w:val="20"/>
                <w:szCs w:val="20"/>
                <w:lang w:eastAsia="en-GB"/>
              </w:rPr>
              <w:t>22/08/2023</w:t>
            </w:r>
          </w:p>
        </w:tc>
        <w:tc>
          <w:tcPr>
            <w:tcW w:w="1760" w:type="pct"/>
          </w:tcPr>
          <w:p w14:paraId="35A2FF30" w14:textId="77777777" w:rsidR="001E5094" w:rsidRPr="00353414" w:rsidRDefault="001E5094">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p>
        </w:tc>
      </w:tr>
      <w:tr w:rsidR="001E5094" w:rsidRPr="00353414" w14:paraId="3C5BB085" w14:textId="77777777" w:rsidTr="00DF28D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54" w:type="pct"/>
            <w:noWrap/>
          </w:tcPr>
          <w:p w14:paraId="6FAB9EEE" w14:textId="36F09A37" w:rsidR="001E5094" w:rsidRDefault="001E5094" w:rsidP="001E5094">
            <w:pPr>
              <w:spacing w:after="0"/>
              <w:rPr>
                <w:rFonts w:ascii="Calibri" w:hAnsi="Calibri" w:cs="Calibri"/>
                <w:sz w:val="20"/>
                <w:szCs w:val="20"/>
                <w:lang w:eastAsia="en-GB"/>
              </w:rPr>
            </w:pPr>
            <w:r>
              <w:rPr>
                <w:rFonts w:ascii="Calibri" w:hAnsi="Calibri" w:cs="Calibri"/>
                <w:sz w:val="20"/>
                <w:szCs w:val="20"/>
                <w:lang w:eastAsia="en-GB"/>
              </w:rPr>
              <w:t>Moreton Morrell</w:t>
            </w:r>
          </w:p>
        </w:tc>
        <w:tc>
          <w:tcPr>
            <w:tcW w:w="2186" w:type="pct"/>
          </w:tcPr>
          <w:p w14:paraId="25FCF7CA" w14:textId="56B07B1C" w:rsidR="001E5094" w:rsidRPr="00353414" w:rsidRDefault="001E5094" w:rsidP="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Pr>
                <w:rFonts w:ascii="Calibri" w:hAnsi="Calibri" w:cs="Calibri"/>
                <w:sz w:val="20"/>
                <w:szCs w:val="20"/>
                <w:lang w:eastAsia="en-GB"/>
              </w:rPr>
              <w:t>07/09/2023</w:t>
            </w:r>
          </w:p>
        </w:tc>
        <w:tc>
          <w:tcPr>
            <w:tcW w:w="1760" w:type="pct"/>
          </w:tcPr>
          <w:p w14:paraId="74BAC670" w14:textId="3A46B5E2" w:rsidR="001E5094" w:rsidRPr="00353414" w:rsidRDefault="001E5094" w:rsidP="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p>
        </w:tc>
      </w:tr>
      <w:tr w:rsidR="001E5094" w:rsidRPr="00353414" w14:paraId="09B768A0" w14:textId="77777777" w:rsidTr="00DF28DD">
        <w:trPr>
          <w:trHeight w:val="315"/>
        </w:trPr>
        <w:tc>
          <w:tcPr>
            <w:cnfStyle w:val="001000000000" w:firstRow="0" w:lastRow="0" w:firstColumn="1" w:lastColumn="0" w:oddVBand="0" w:evenVBand="0" w:oddHBand="0" w:evenHBand="0" w:firstRowFirstColumn="0" w:firstRowLastColumn="0" w:lastRowFirstColumn="0" w:lastRowLastColumn="0"/>
            <w:tcW w:w="1054" w:type="pct"/>
            <w:noWrap/>
          </w:tcPr>
          <w:p w14:paraId="4C20B6F3" w14:textId="656873D1" w:rsidR="001E5094" w:rsidRDefault="001E5094" w:rsidP="001E5094">
            <w:pPr>
              <w:spacing w:after="0"/>
              <w:rPr>
                <w:rFonts w:ascii="Calibri" w:hAnsi="Calibri" w:cs="Calibri"/>
                <w:sz w:val="20"/>
                <w:szCs w:val="20"/>
                <w:lang w:eastAsia="en-GB"/>
              </w:rPr>
            </w:pPr>
            <w:r>
              <w:rPr>
                <w:rFonts w:ascii="Calibri" w:hAnsi="Calibri" w:cs="Calibri"/>
                <w:sz w:val="20"/>
                <w:szCs w:val="20"/>
                <w:lang w:eastAsia="en-GB"/>
              </w:rPr>
              <w:t>Redhill</w:t>
            </w:r>
          </w:p>
        </w:tc>
        <w:tc>
          <w:tcPr>
            <w:tcW w:w="2186" w:type="pct"/>
          </w:tcPr>
          <w:p w14:paraId="1E176A36" w14:textId="61A513EA" w:rsidR="001E5094" w:rsidRPr="00353414" w:rsidRDefault="001E5094" w:rsidP="001E5094">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Pr>
                <w:rFonts w:ascii="Calibri" w:hAnsi="Calibri" w:cs="Calibri"/>
                <w:sz w:val="20"/>
                <w:szCs w:val="20"/>
                <w:lang w:eastAsia="en-GB"/>
              </w:rPr>
              <w:t>23/08/2023</w:t>
            </w:r>
          </w:p>
        </w:tc>
        <w:tc>
          <w:tcPr>
            <w:tcW w:w="1760" w:type="pct"/>
          </w:tcPr>
          <w:p w14:paraId="03525C9B" w14:textId="1977B0BE" w:rsidR="001E5094" w:rsidRPr="00353414" w:rsidRDefault="001E5094" w:rsidP="001E5094">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Pr>
                <w:rFonts w:ascii="Calibri" w:hAnsi="Calibri" w:cs="Calibri"/>
                <w:sz w:val="20"/>
                <w:szCs w:val="20"/>
                <w:lang w:eastAsia="en-GB"/>
              </w:rPr>
              <w:t>First installed at 1.0 m height</w:t>
            </w:r>
          </w:p>
        </w:tc>
      </w:tr>
      <w:tr w:rsidR="001E5094" w:rsidRPr="00353414" w14:paraId="33CBCD22" w14:textId="77777777" w:rsidTr="00DF28D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54" w:type="pct"/>
            <w:noWrap/>
          </w:tcPr>
          <w:p w14:paraId="07235350" w14:textId="00F72898" w:rsidR="001E5094" w:rsidRDefault="001E5094" w:rsidP="001E5094">
            <w:pPr>
              <w:spacing w:after="0"/>
              <w:rPr>
                <w:rFonts w:ascii="Calibri" w:hAnsi="Calibri" w:cs="Calibri"/>
                <w:sz w:val="20"/>
                <w:szCs w:val="20"/>
                <w:lang w:eastAsia="en-GB"/>
              </w:rPr>
            </w:pPr>
            <w:r>
              <w:rPr>
                <w:rFonts w:ascii="Calibri" w:hAnsi="Calibri" w:cs="Calibri"/>
                <w:sz w:val="20"/>
                <w:szCs w:val="20"/>
                <w:lang w:eastAsia="en-GB"/>
              </w:rPr>
              <w:t>Rothamsted</w:t>
            </w:r>
          </w:p>
        </w:tc>
        <w:tc>
          <w:tcPr>
            <w:tcW w:w="2186" w:type="pct"/>
          </w:tcPr>
          <w:p w14:paraId="713FD849" w14:textId="0C1BFE6F" w:rsidR="001E5094" w:rsidRPr="00353414" w:rsidRDefault="001E5094" w:rsidP="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Pr>
                <w:rFonts w:ascii="Calibri" w:hAnsi="Calibri" w:cs="Calibri"/>
                <w:sz w:val="20"/>
                <w:szCs w:val="20"/>
                <w:lang w:eastAsia="en-GB"/>
              </w:rPr>
              <w:t>09/08/2023</w:t>
            </w:r>
          </w:p>
        </w:tc>
        <w:tc>
          <w:tcPr>
            <w:tcW w:w="1760" w:type="pct"/>
          </w:tcPr>
          <w:p w14:paraId="39595983" w14:textId="77777777" w:rsidR="001E5094" w:rsidRPr="00353414" w:rsidRDefault="001E5094" w:rsidP="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p>
        </w:tc>
      </w:tr>
      <w:tr w:rsidR="001E5094" w:rsidRPr="00353414" w14:paraId="1FFC984A" w14:textId="77777777" w:rsidTr="00DF28DD">
        <w:trPr>
          <w:trHeight w:val="315"/>
        </w:trPr>
        <w:tc>
          <w:tcPr>
            <w:cnfStyle w:val="001000000000" w:firstRow="0" w:lastRow="0" w:firstColumn="1" w:lastColumn="0" w:oddVBand="0" w:evenVBand="0" w:oddHBand="0" w:evenHBand="0" w:firstRowFirstColumn="0" w:firstRowLastColumn="0" w:lastRowFirstColumn="0" w:lastRowLastColumn="0"/>
            <w:tcW w:w="1054" w:type="pct"/>
            <w:noWrap/>
          </w:tcPr>
          <w:p w14:paraId="6C03B74A" w14:textId="49EBD93D" w:rsidR="001E5094" w:rsidRDefault="001E5094" w:rsidP="001E5094">
            <w:pPr>
              <w:spacing w:after="0"/>
              <w:rPr>
                <w:rFonts w:ascii="Calibri" w:hAnsi="Calibri" w:cs="Calibri"/>
                <w:sz w:val="20"/>
                <w:szCs w:val="20"/>
                <w:lang w:eastAsia="en-GB"/>
              </w:rPr>
            </w:pPr>
            <w:proofErr w:type="spellStart"/>
            <w:r>
              <w:rPr>
                <w:rFonts w:ascii="Calibri" w:hAnsi="Calibri" w:cs="Calibri"/>
                <w:sz w:val="20"/>
                <w:szCs w:val="20"/>
                <w:lang w:eastAsia="en-GB"/>
              </w:rPr>
              <w:lastRenderedPageBreak/>
              <w:t>Sheepdrove</w:t>
            </w:r>
            <w:proofErr w:type="spellEnd"/>
          </w:p>
        </w:tc>
        <w:tc>
          <w:tcPr>
            <w:tcW w:w="2186" w:type="pct"/>
          </w:tcPr>
          <w:p w14:paraId="659B77DC" w14:textId="47A7B9DE" w:rsidR="001E5094" w:rsidRPr="00353414" w:rsidRDefault="001E5094" w:rsidP="001E5094">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Pr>
                <w:rFonts w:ascii="Calibri" w:hAnsi="Calibri" w:cs="Calibri"/>
                <w:sz w:val="20"/>
                <w:szCs w:val="20"/>
                <w:lang w:eastAsia="en-GB"/>
              </w:rPr>
              <w:t>07/03/2023</w:t>
            </w:r>
          </w:p>
        </w:tc>
        <w:tc>
          <w:tcPr>
            <w:tcW w:w="1760" w:type="pct"/>
          </w:tcPr>
          <w:p w14:paraId="18521501" w14:textId="77777777" w:rsidR="001E5094" w:rsidRPr="00353414" w:rsidRDefault="001E5094" w:rsidP="001E5094">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p>
        </w:tc>
      </w:tr>
      <w:tr w:rsidR="001E5094" w:rsidRPr="00353414" w14:paraId="544F031C" w14:textId="77777777" w:rsidTr="00DF28D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54" w:type="pct"/>
            <w:noWrap/>
          </w:tcPr>
          <w:p w14:paraId="6BCB08F2" w14:textId="44C196CE" w:rsidR="001E5094" w:rsidRDefault="001E5094" w:rsidP="001E5094">
            <w:pPr>
              <w:spacing w:after="0"/>
              <w:rPr>
                <w:rFonts w:ascii="Calibri" w:hAnsi="Calibri" w:cs="Calibri"/>
                <w:sz w:val="20"/>
                <w:szCs w:val="20"/>
                <w:lang w:eastAsia="en-GB"/>
              </w:rPr>
            </w:pPr>
            <w:r>
              <w:rPr>
                <w:rFonts w:ascii="Calibri" w:hAnsi="Calibri" w:cs="Calibri"/>
                <w:sz w:val="20"/>
                <w:szCs w:val="20"/>
                <w:lang w:eastAsia="en-GB"/>
              </w:rPr>
              <w:t>Stoughton</w:t>
            </w:r>
          </w:p>
        </w:tc>
        <w:tc>
          <w:tcPr>
            <w:tcW w:w="2186" w:type="pct"/>
          </w:tcPr>
          <w:p w14:paraId="672328D1" w14:textId="3CC55237" w:rsidR="001E5094" w:rsidRDefault="001E5094" w:rsidP="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Pr>
                <w:rFonts w:ascii="Calibri" w:hAnsi="Calibri" w:cs="Calibri"/>
                <w:sz w:val="20"/>
                <w:szCs w:val="20"/>
                <w:lang w:eastAsia="en-GB"/>
              </w:rPr>
              <w:t>19/04/2023</w:t>
            </w:r>
          </w:p>
        </w:tc>
        <w:tc>
          <w:tcPr>
            <w:tcW w:w="1760" w:type="pct"/>
          </w:tcPr>
          <w:p w14:paraId="4AE1D256" w14:textId="77777777" w:rsidR="001E5094" w:rsidRPr="00353414" w:rsidRDefault="001E5094" w:rsidP="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p>
        </w:tc>
      </w:tr>
      <w:tr w:rsidR="001E5094" w:rsidRPr="00353414" w14:paraId="17EA52D3" w14:textId="77777777" w:rsidTr="00DF28DD">
        <w:trPr>
          <w:trHeight w:val="315"/>
        </w:trPr>
        <w:tc>
          <w:tcPr>
            <w:cnfStyle w:val="001000000000" w:firstRow="0" w:lastRow="0" w:firstColumn="1" w:lastColumn="0" w:oddVBand="0" w:evenVBand="0" w:oddHBand="0" w:evenHBand="0" w:firstRowFirstColumn="0" w:firstRowLastColumn="0" w:lastRowFirstColumn="0" w:lastRowLastColumn="0"/>
            <w:tcW w:w="1054" w:type="pct"/>
            <w:noWrap/>
          </w:tcPr>
          <w:p w14:paraId="1827D3D2" w14:textId="17D3D3C5" w:rsidR="001E5094" w:rsidRDefault="001E5094" w:rsidP="001E5094">
            <w:pPr>
              <w:spacing w:after="0"/>
              <w:rPr>
                <w:rFonts w:ascii="Calibri" w:hAnsi="Calibri" w:cs="Calibri"/>
                <w:sz w:val="20"/>
                <w:szCs w:val="20"/>
                <w:lang w:eastAsia="en-GB"/>
              </w:rPr>
            </w:pPr>
            <w:proofErr w:type="spellStart"/>
            <w:r>
              <w:rPr>
                <w:rFonts w:ascii="Calibri" w:hAnsi="Calibri" w:cs="Calibri"/>
                <w:sz w:val="20"/>
                <w:szCs w:val="20"/>
                <w:lang w:eastAsia="en-GB"/>
              </w:rPr>
              <w:t>Sydling</w:t>
            </w:r>
            <w:proofErr w:type="spellEnd"/>
          </w:p>
        </w:tc>
        <w:tc>
          <w:tcPr>
            <w:tcW w:w="2186" w:type="pct"/>
          </w:tcPr>
          <w:p w14:paraId="4AF5E32C" w14:textId="5367CB1D" w:rsidR="001E5094" w:rsidRDefault="001E5094" w:rsidP="001E5094">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Pr>
                <w:rFonts w:ascii="Calibri" w:hAnsi="Calibri" w:cs="Calibri"/>
                <w:sz w:val="20"/>
                <w:szCs w:val="20"/>
                <w:lang w:eastAsia="en-GB"/>
              </w:rPr>
              <w:t>31/05/2023</w:t>
            </w:r>
          </w:p>
        </w:tc>
        <w:tc>
          <w:tcPr>
            <w:tcW w:w="1760" w:type="pct"/>
          </w:tcPr>
          <w:p w14:paraId="5618FE8D" w14:textId="77777777" w:rsidR="001E5094" w:rsidRPr="00353414" w:rsidRDefault="001E5094" w:rsidP="001E5094">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p>
        </w:tc>
      </w:tr>
      <w:tr w:rsidR="001E5094" w:rsidRPr="00353414" w14:paraId="65D4BB65" w14:textId="77777777" w:rsidTr="00DF28D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54" w:type="pct"/>
            <w:noWrap/>
          </w:tcPr>
          <w:p w14:paraId="77D2A0AF" w14:textId="7195DE15" w:rsidR="001E5094" w:rsidRDefault="001E5094" w:rsidP="001E5094">
            <w:pPr>
              <w:spacing w:after="0"/>
              <w:rPr>
                <w:rFonts w:ascii="Calibri" w:hAnsi="Calibri" w:cs="Calibri"/>
                <w:sz w:val="20"/>
                <w:szCs w:val="20"/>
                <w:lang w:eastAsia="en-GB"/>
              </w:rPr>
            </w:pPr>
            <w:r>
              <w:rPr>
                <w:rFonts w:ascii="Calibri" w:hAnsi="Calibri" w:cs="Calibri"/>
                <w:sz w:val="20"/>
                <w:szCs w:val="20"/>
                <w:lang w:eastAsia="en-GB"/>
              </w:rPr>
              <w:t>Waddesdon</w:t>
            </w:r>
          </w:p>
        </w:tc>
        <w:tc>
          <w:tcPr>
            <w:tcW w:w="2186" w:type="pct"/>
          </w:tcPr>
          <w:p w14:paraId="666B5820" w14:textId="7FE76EC9" w:rsidR="001E5094" w:rsidRDefault="001E5094" w:rsidP="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Pr>
                <w:rFonts w:ascii="Calibri" w:hAnsi="Calibri" w:cs="Calibri"/>
                <w:sz w:val="20"/>
                <w:szCs w:val="20"/>
                <w:lang w:eastAsia="en-GB"/>
              </w:rPr>
              <w:t>10/07/2023</w:t>
            </w:r>
          </w:p>
        </w:tc>
        <w:tc>
          <w:tcPr>
            <w:tcW w:w="1760" w:type="pct"/>
          </w:tcPr>
          <w:p w14:paraId="3F20BBE3" w14:textId="2C0606EF" w:rsidR="001E5094" w:rsidRPr="00353414" w:rsidRDefault="001E5094" w:rsidP="001E5094">
            <w:pPr>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en-GB"/>
              </w:rPr>
            </w:pPr>
            <w:r>
              <w:rPr>
                <w:rFonts w:ascii="Calibri" w:hAnsi="Calibri" w:cs="Calibri"/>
                <w:sz w:val="20"/>
                <w:szCs w:val="20"/>
                <w:lang w:eastAsia="en-GB"/>
              </w:rPr>
              <w:t>First installed at 1.0 m height</w:t>
            </w:r>
          </w:p>
        </w:tc>
      </w:tr>
      <w:tr w:rsidR="001E5094" w:rsidRPr="00353414" w14:paraId="2C869D9B" w14:textId="77777777" w:rsidTr="00DF28DD">
        <w:trPr>
          <w:trHeight w:val="315"/>
        </w:trPr>
        <w:tc>
          <w:tcPr>
            <w:cnfStyle w:val="001000000000" w:firstRow="0" w:lastRow="0" w:firstColumn="1" w:lastColumn="0" w:oddVBand="0" w:evenVBand="0" w:oddHBand="0" w:evenHBand="0" w:firstRowFirstColumn="0" w:firstRowLastColumn="0" w:lastRowFirstColumn="0" w:lastRowLastColumn="0"/>
            <w:tcW w:w="1054" w:type="pct"/>
            <w:noWrap/>
          </w:tcPr>
          <w:p w14:paraId="0DCDC18C" w14:textId="4D5E02DD" w:rsidR="001E5094" w:rsidRDefault="001E5094" w:rsidP="001E5094">
            <w:pPr>
              <w:spacing w:after="0"/>
              <w:rPr>
                <w:rFonts w:ascii="Calibri" w:hAnsi="Calibri" w:cs="Calibri"/>
                <w:sz w:val="20"/>
                <w:szCs w:val="20"/>
                <w:lang w:eastAsia="en-GB"/>
              </w:rPr>
            </w:pPr>
            <w:r>
              <w:rPr>
                <w:rFonts w:ascii="Calibri" w:hAnsi="Calibri" w:cs="Calibri"/>
                <w:sz w:val="20"/>
                <w:szCs w:val="20"/>
                <w:lang w:eastAsia="en-GB"/>
              </w:rPr>
              <w:t>Writtle</w:t>
            </w:r>
          </w:p>
        </w:tc>
        <w:tc>
          <w:tcPr>
            <w:tcW w:w="2186" w:type="pct"/>
          </w:tcPr>
          <w:p w14:paraId="2986CF4F" w14:textId="09B8AEDE" w:rsidR="001E5094" w:rsidRDefault="001E5094" w:rsidP="001E5094">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Pr>
                <w:rFonts w:ascii="Calibri" w:hAnsi="Calibri" w:cs="Calibri"/>
                <w:sz w:val="20"/>
                <w:szCs w:val="20"/>
                <w:lang w:eastAsia="en-GB"/>
              </w:rPr>
              <w:t>19/07/2023</w:t>
            </w:r>
          </w:p>
        </w:tc>
        <w:tc>
          <w:tcPr>
            <w:tcW w:w="1760" w:type="pct"/>
          </w:tcPr>
          <w:p w14:paraId="33CBCD10" w14:textId="7E44CDF2" w:rsidR="001E5094" w:rsidRPr="00353414" w:rsidRDefault="001E5094" w:rsidP="001E5094">
            <w:pPr>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GB"/>
              </w:rPr>
            </w:pPr>
            <w:r>
              <w:rPr>
                <w:rFonts w:ascii="Calibri" w:hAnsi="Calibri" w:cs="Calibri"/>
                <w:sz w:val="20"/>
                <w:szCs w:val="20"/>
                <w:lang w:eastAsia="en-GB"/>
              </w:rPr>
              <w:t>First installed at 1.0 m height</w:t>
            </w:r>
          </w:p>
        </w:tc>
      </w:tr>
    </w:tbl>
    <w:p w14:paraId="78F3EA49" w14:textId="77777777" w:rsidR="004B3100" w:rsidRPr="00353414" w:rsidRDefault="004B3100" w:rsidP="00BE1B35"/>
    <w:p w14:paraId="021A71C5" w14:textId="6F18D1E5" w:rsidR="008B2DCE" w:rsidRDefault="008B2DCE" w:rsidP="004B3100">
      <w:pPr>
        <w:pStyle w:val="Heading3"/>
        <w:numPr>
          <w:ilvl w:val="0"/>
          <w:numId w:val="0"/>
        </w:numPr>
        <w:ind w:left="720" w:hanging="720"/>
        <w:rPr>
          <w:sz w:val="28"/>
          <w:szCs w:val="32"/>
        </w:rPr>
      </w:pPr>
      <w:r>
        <w:br w:type="page"/>
      </w:r>
    </w:p>
    <w:p w14:paraId="0E26BA6D" w14:textId="064E3A2D" w:rsidR="002A4A24" w:rsidRDefault="002A4A24" w:rsidP="00C03043">
      <w:pPr>
        <w:pStyle w:val="Heading1"/>
      </w:pPr>
      <w:bookmarkStart w:id="67" w:name="_Toc163465439"/>
      <w:r>
        <w:lastRenderedPageBreak/>
        <w:t>Changes to data</w:t>
      </w:r>
      <w:bookmarkEnd w:id="67"/>
    </w:p>
    <w:p w14:paraId="7ECAA51C" w14:textId="7674EBB4" w:rsidR="002A4A24" w:rsidRDefault="002A4A24" w:rsidP="002A4A24">
      <w:r>
        <w:t>Data processes are under constant review.</w:t>
      </w:r>
      <w:r w:rsidR="00056FF5">
        <w:t xml:space="preserve"> Where improvements are made, the full time series is reprocessed.</w:t>
      </w:r>
      <w:r w:rsidR="00353414">
        <w:t xml:space="preserve"> </w:t>
      </w:r>
      <w:r w:rsidR="00353414">
        <w:fldChar w:fldCharType="begin"/>
      </w:r>
      <w:r w:rsidR="00353414">
        <w:instrText xml:space="preserve"> REF _Ref161230955 \h </w:instrText>
      </w:r>
      <w:r w:rsidR="00353414">
        <w:fldChar w:fldCharType="separate"/>
      </w:r>
      <w:r w:rsidR="004F406B">
        <w:t xml:space="preserve">Table </w:t>
      </w:r>
      <w:r w:rsidR="004F406B">
        <w:rPr>
          <w:noProof/>
        </w:rPr>
        <w:t>8</w:t>
      </w:r>
      <w:r w:rsidR="004F406B">
        <w:t>.</w:t>
      </w:r>
      <w:r w:rsidR="004F406B">
        <w:rPr>
          <w:noProof/>
        </w:rPr>
        <w:t>1</w:t>
      </w:r>
      <w:r w:rsidR="00353414">
        <w:fldChar w:fldCharType="end"/>
      </w:r>
      <w:r>
        <w:t xml:space="preserve"> </w:t>
      </w:r>
      <w:r w:rsidR="00346983">
        <w:t xml:space="preserve">lists </w:t>
      </w:r>
      <w:r w:rsidR="00353414">
        <w:t xml:space="preserve">these </w:t>
      </w:r>
      <w:r w:rsidR="00346983" w:rsidRPr="00552BCE">
        <w:t xml:space="preserve">major </w:t>
      </w:r>
      <w:r w:rsidRPr="00552BCE">
        <w:t>chang</w:t>
      </w:r>
      <w:r w:rsidR="00346983" w:rsidRPr="00552BCE">
        <w:t>es</w:t>
      </w:r>
      <w:r>
        <w:t>.</w:t>
      </w:r>
    </w:p>
    <w:p w14:paraId="426DC324" w14:textId="7757D95E" w:rsidR="00A15B10" w:rsidRDefault="00A15B10" w:rsidP="00A15B10">
      <w:pPr>
        <w:pStyle w:val="Caption"/>
        <w:keepNext/>
      </w:pPr>
      <w:bookmarkStart w:id="68" w:name="_Ref161230955"/>
      <w:r>
        <w:t xml:space="preserve">Table </w:t>
      </w:r>
      <w:r w:rsidR="00DF6205">
        <w:fldChar w:fldCharType="begin"/>
      </w:r>
      <w:r w:rsidR="00DF6205">
        <w:instrText xml:space="preserve"> STYLEREF 1 \s </w:instrText>
      </w:r>
      <w:r w:rsidR="00DF6205">
        <w:fldChar w:fldCharType="separate"/>
      </w:r>
      <w:r w:rsidR="004F406B">
        <w:rPr>
          <w:noProof/>
        </w:rPr>
        <w:t>8</w:t>
      </w:r>
      <w:r w:rsidR="00DF6205">
        <w:rPr>
          <w:noProof/>
        </w:rPr>
        <w:fldChar w:fldCharType="end"/>
      </w:r>
      <w:r w:rsidR="00DF28DD">
        <w:t>.</w:t>
      </w:r>
      <w:r w:rsidR="00DF6205">
        <w:fldChar w:fldCharType="begin"/>
      </w:r>
      <w:r w:rsidR="00DF6205">
        <w:instrText xml:space="preserve"> SEQ Table \* ARABIC \s 1 </w:instrText>
      </w:r>
      <w:r w:rsidR="00DF6205">
        <w:fldChar w:fldCharType="separate"/>
      </w:r>
      <w:r w:rsidR="004F406B">
        <w:rPr>
          <w:noProof/>
        </w:rPr>
        <w:t>1</w:t>
      </w:r>
      <w:r w:rsidR="00DF6205">
        <w:rPr>
          <w:noProof/>
        </w:rPr>
        <w:fldChar w:fldCharType="end"/>
      </w:r>
      <w:bookmarkEnd w:id="68"/>
      <w:r>
        <w:t xml:space="preserve"> - History of major changes to data</w:t>
      </w:r>
      <w:r w:rsidR="00C87AE3">
        <w:t>.</w:t>
      </w:r>
    </w:p>
    <w:tbl>
      <w:tblPr>
        <w:tblStyle w:val="GridTable4-Accent3"/>
        <w:tblW w:w="0" w:type="auto"/>
        <w:tblLook w:val="04A0" w:firstRow="1" w:lastRow="0" w:firstColumn="1" w:lastColumn="0" w:noHBand="0" w:noVBand="1"/>
      </w:tblPr>
      <w:tblGrid>
        <w:gridCol w:w="1271"/>
        <w:gridCol w:w="3402"/>
        <w:gridCol w:w="4343"/>
      </w:tblGrid>
      <w:tr w:rsidR="002A4A24" w14:paraId="4D5731CC" w14:textId="77777777" w:rsidTr="00ED620D">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71" w:type="dxa"/>
          </w:tcPr>
          <w:p w14:paraId="07E41625" w14:textId="77777777" w:rsidR="002A4A24" w:rsidRDefault="002A4A24" w:rsidP="007B1997">
            <w:r>
              <w:t>Date</w:t>
            </w:r>
          </w:p>
        </w:tc>
        <w:tc>
          <w:tcPr>
            <w:tcW w:w="3402" w:type="dxa"/>
          </w:tcPr>
          <w:p w14:paraId="543249A7" w14:textId="77777777" w:rsidR="002A4A24" w:rsidRDefault="002A4A24" w:rsidP="007B1997">
            <w:pPr>
              <w:cnfStyle w:val="100000000000" w:firstRow="1" w:lastRow="0" w:firstColumn="0" w:lastColumn="0" w:oddVBand="0" w:evenVBand="0" w:oddHBand="0" w:evenHBand="0" w:firstRowFirstColumn="0" w:firstRowLastColumn="0" w:lastRowFirstColumn="0" w:lastRowLastColumn="0"/>
            </w:pPr>
            <w:r>
              <w:t>Change</w:t>
            </w:r>
          </w:p>
        </w:tc>
        <w:tc>
          <w:tcPr>
            <w:tcW w:w="4343" w:type="dxa"/>
          </w:tcPr>
          <w:p w14:paraId="28407F0F" w14:textId="77777777" w:rsidR="002A4A24" w:rsidRDefault="002A4A24" w:rsidP="007B1997">
            <w:pPr>
              <w:cnfStyle w:val="100000000000" w:firstRow="1" w:lastRow="0" w:firstColumn="0" w:lastColumn="0" w:oddVBand="0" w:evenVBand="0" w:oddHBand="0" w:evenHBand="0" w:firstRowFirstColumn="0" w:firstRowLastColumn="0" w:lastRowFirstColumn="0" w:lastRowLastColumn="0"/>
            </w:pPr>
            <w:r>
              <w:t>Details</w:t>
            </w:r>
          </w:p>
        </w:tc>
      </w:tr>
      <w:tr w:rsidR="000A680E" w14:paraId="6A17FBCA" w14:textId="77777777" w:rsidTr="0035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1384709E" w14:textId="1B274313" w:rsidR="000A680E" w:rsidRPr="00206AC7" w:rsidRDefault="000A680E" w:rsidP="000A680E">
            <w:pPr>
              <w:pStyle w:val="paragraph"/>
              <w:spacing w:before="0" w:beforeAutospacing="0" w:after="0" w:afterAutospacing="0"/>
              <w:textAlignment w:val="baseline"/>
              <w:rPr>
                <w:rStyle w:val="normaltextrun"/>
                <w:rFonts w:ascii="Calibri" w:hAnsi="Calibri" w:cs="Calibri"/>
                <w:sz w:val="22"/>
                <w:szCs w:val="22"/>
              </w:rPr>
            </w:pPr>
            <w:r w:rsidRPr="00206AC7">
              <w:rPr>
                <w:rStyle w:val="normaltextrun"/>
                <w:rFonts w:ascii="Calibri" w:hAnsi="Calibri" w:cs="Calibri"/>
                <w:sz w:val="22"/>
                <w:szCs w:val="22"/>
              </w:rPr>
              <w:t>Ju</w:t>
            </w:r>
            <w:r w:rsidR="00952C89">
              <w:rPr>
                <w:rStyle w:val="normaltextrun"/>
                <w:rFonts w:ascii="Calibri" w:hAnsi="Calibri" w:cs="Calibri"/>
                <w:sz w:val="22"/>
                <w:szCs w:val="22"/>
              </w:rPr>
              <w:t>n</w:t>
            </w:r>
            <w:r w:rsidRPr="00206AC7">
              <w:rPr>
                <w:rStyle w:val="normaltextrun"/>
                <w:rFonts w:ascii="Calibri" w:hAnsi="Calibri" w:cs="Calibri"/>
                <w:sz w:val="22"/>
                <w:szCs w:val="22"/>
              </w:rPr>
              <w:t xml:space="preserve"> 2026</w:t>
            </w:r>
          </w:p>
        </w:tc>
        <w:tc>
          <w:tcPr>
            <w:tcW w:w="3402" w:type="dxa"/>
          </w:tcPr>
          <w:p w14:paraId="5AE12A33" w14:textId="26AD1109" w:rsidR="000A680E" w:rsidRDefault="000A680E" w:rsidP="000A680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Calibri" w:hAnsi="Calibri" w:cs="Calibri"/>
                <w:sz w:val="22"/>
                <w:szCs w:val="22"/>
              </w:rPr>
            </w:pPr>
            <w:r w:rsidRPr="0086624B">
              <w:rPr>
                <w:rStyle w:val="normaltextrun"/>
                <w:rFonts w:ascii="Calibri" w:hAnsi="Calibri" w:cs="Calibri"/>
                <w:sz w:val="22"/>
                <w:szCs w:val="22"/>
              </w:rPr>
              <w:t>VWC calibration values updated</w:t>
            </w:r>
          </w:p>
        </w:tc>
        <w:tc>
          <w:tcPr>
            <w:tcW w:w="4343" w:type="dxa"/>
          </w:tcPr>
          <w:p w14:paraId="0B1CC757" w14:textId="61D8F218" w:rsidR="000A680E" w:rsidRDefault="000A680E" w:rsidP="000A680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Calibri" w:hAnsi="Calibri" w:cs="Calibri"/>
                <w:sz w:val="22"/>
                <w:szCs w:val="22"/>
              </w:rPr>
            </w:pPr>
            <w:r w:rsidRPr="0086624B">
              <w:rPr>
                <w:rStyle w:val="normaltextrun"/>
                <w:rFonts w:ascii="Calibri" w:hAnsi="Calibri" w:cs="Calibri"/>
                <w:sz w:val="22"/>
                <w:szCs w:val="22"/>
              </w:rPr>
              <w:t xml:space="preserve">New method for calculating CRNS depth / radial weights based on </w:t>
            </w:r>
            <w:proofErr w:type="spellStart"/>
            <w:r w:rsidR="000249BA" w:rsidRPr="000249BA">
              <w:rPr>
                <w:rStyle w:val="normaltextrun"/>
                <w:rFonts w:ascii="Calibri" w:hAnsi="Calibri" w:cs="Calibri"/>
                <w:sz w:val="22"/>
                <w:szCs w:val="22"/>
              </w:rPr>
              <w:t>Schrön</w:t>
            </w:r>
            <w:proofErr w:type="spellEnd"/>
            <w:r w:rsidR="000249BA" w:rsidRPr="000249BA">
              <w:rPr>
                <w:rStyle w:val="normaltextrun"/>
                <w:rFonts w:ascii="Calibri" w:hAnsi="Calibri" w:cs="Calibri"/>
                <w:sz w:val="22"/>
                <w:szCs w:val="22"/>
              </w:rPr>
              <w:t xml:space="preserve"> et al. (2017).</w:t>
            </w:r>
            <w:r w:rsidRPr="0086624B">
              <w:rPr>
                <w:rStyle w:val="normaltextrun"/>
                <w:rFonts w:ascii="Calibri" w:hAnsi="Calibri" w:cs="Calibri"/>
                <w:sz w:val="22"/>
                <w:szCs w:val="22"/>
              </w:rPr>
              <w:br/>
              <w:t>These changes update REF_SOIL_MOISTURE</w:t>
            </w:r>
            <w:r>
              <w:rPr>
                <w:rStyle w:val="normaltextrun"/>
                <w:rFonts w:ascii="Calibri" w:hAnsi="Calibri" w:cs="Calibri"/>
                <w:sz w:val="22"/>
                <w:szCs w:val="22"/>
              </w:rPr>
              <w:t>, REF_CTS_MOD_CORR, N0_MOD, N_MIN and N_MAX, which in turn update VWC values.</w:t>
            </w:r>
          </w:p>
        </w:tc>
      </w:tr>
      <w:tr w:rsidR="000A680E" w14:paraId="3C806EE0" w14:textId="77777777" w:rsidTr="00353414">
        <w:tc>
          <w:tcPr>
            <w:cnfStyle w:val="001000000000" w:firstRow="0" w:lastRow="0" w:firstColumn="1" w:lastColumn="0" w:oddVBand="0" w:evenVBand="0" w:oddHBand="0" w:evenHBand="0" w:firstRowFirstColumn="0" w:firstRowLastColumn="0" w:lastRowFirstColumn="0" w:lastRowLastColumn="0"/>
            <w:tcW w:w="1271" w:type="dxa"/>
          </w:tcPr>
          <w:p w14:paraId="4FFF94B7" w14:textId="6ADFB736" w:rsidR="000A680E" w:rsidRPr="00206AC7" w:rsidRDefault="000A680E" w:rsidP="000A680E">
            <w:pPr>
              <w:pStyle w:val="paragraph"/>
              <w:spacing w:before="0" w:beforeAutospacing="0" w:after="0" w:afterAutospacing="0"/>
              <w:textAlignment w:val="baseline"/>
              <w:rPr>
                <w:rStyle w:val="normaltextrun"/>
                <w:rFonts w:ascii="Calibri" w:hAnsi="Calibri" w:cs="Calibri"/>
                <w:sz w:val="22"/>
                <w:szCs w:val="22"/>
              </w:rPr>
            </w:pPr>
            <w:r w:rsidRPr="00206AC7">
              <w:rPr>
                <w:rStyle w:val="normaltextrun"/>
                <w:rFonts w:ascii="Calibri" w:hAnsi="Calibri" w:cs="Calibri"/>
                <w:sz w:val="22"/>
                <w:szCs w:val="22"/>
              </w:rPr>
              <w:t>Jun 2026</w:t>
            </w:r>
          </w:p>
        </w:tc>
        <w:tc>
          <w:tcPr>
            <w:tcW w:w="3402" w:type="dxa"/>
          </w:tcPr>
          <w:p w14:paraId="1AF91B08" w14:textId="0E9DDCF5" w:rsidR="000A680E" w:rsidRDefault="000A680E" w:rsidP="000A680E">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sz w:val="22"/>
                <w:szCs w:val="22"/>
              </w:rPr>
            </w:pPr>
            <w:r>
              <w:rPr>
                <w:rStyle w:val="normaltextrun"/>
                <w:rFonts w:ascii="Calibri" w:hAnsi="Calibri" w:cs="Calibri"/>
                <w:sz w:val="22"/>
                <w:szCs w:val="22"/>
              </w:rPr>
              <w:t>D86 calculation updated</w:t>
            </w:r>
          </w:p>
        </w:tc>
        <w:tc>
          <w:tcPr>
            <w:tcW w:w="4343" w:type="dxa"/>
          </w:tcPr>
          <w:p w14:paraId="618EC09F" w14:textId="6A93C725" w:rsidR="000A680E" w:rsidRDefault="000A680E" w:rsidP="000A680E">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sz w:val="22"/>
                <w:szCs w:val="22"/>
              </w:rPr>
            </w:pPr>
            <w:r>
              <w:rPr>
                <w:rStyle w:val="normaltextrun"/>
                <w:rFonts w:ascii="Calibri" w:hAnsi="Calibri" w:cs="Calibri"/>
                <w:sz w:val="22"/>
                <w:szCs w:val="22"/>
              </w:rPr>
              <w:t xml:space="preserve">New </w:t>
            </w:r>
            <w:r w:rsidRPr="000249BA">
              <w:rPr>
                <w:rStyle w:val="normaltextrun"/>
                <w:rFonts w:ascii="Calibri" w:hAnsi="Calibri" w:cs="Calibri"/>
                <w:sz w:val="22"/>
                <w:szCs w:val="22"/>
              </w:rPr>
              <w:t>method for calculating D86 effective depth from</w:t>
            </w:r>
            <w:r w:rsidR="000249BA" w:rsidRPr="000249BA">
              <w:rPr>
                <w:sz w:val="22"/>
                <w:szCs w:val="22"/>
              </w:rPr>
              <w:t xml:space="preserve"> </w:t>
            </w:r>
            <w:proofErr w:type="spellStart"/>
            <w:r w:rsidR="000249BA" w:rsidRPr="000249BA">
              <w:rPr>
                <w:rStyle w:val="normaltextrun"/>
                <w:rFonts w:ascii="Calibri" w:hAnsi="Calibri" w:cs="Calibri"/>
                <w:sz w:val="22"/>
                <w:szCs w:val="22"/>
              </w:rPr>
              <w:t>Schrön</w:t>
            </w:r>
            <w:proofErr w:type="spellEnd"/>
            <w:r w:rsidR="000249BA" w:rsidRPr="000249BA">
              <w:rPr>
                <w:rStyle w:val="normaltextrun"/>
                <w:rFonts w:ascii="Calibri" w:hAnsi="Calibri" w:cs="Calibri"/>
                <w:sz w:val="22"/>
                <w:szCs w:val="22"/>
              </w:rPr>
              <w:t xml:space="preserve"> et al. (2017).</w:t>
            </w:r>
            <w:r w:rsidRPr="000249BA">
              <w:rPr>
                <w:rStyle w:val="normaltextrun"/>
                <w:rFonts w:ascii="Calibri" w:hAnsi="Calibri" w:cs="Calibri"/>
                <w:sz w:val="22"/>
                <w:szCs w:val="22"/>
              </w:rPr>
              <w:t xml:space="preserve"> </w:t>
            </w:r>
            <w:r w:rsidR="000249BA" w:rsidRPr="000249BA">
              <w:rPr>
                <w:rStyle w:val="normaltextrun"/>
                <w:rFonts w:ascii="Calibri" w:hAnsi="Calibri" w:cs="Calibri"/>
                <w:sz w:val="22"/>
                <w:szCs w:val="22"/>
              </w:rPr>
              <w:t>This accounts for soil moisture, air pressure, and air humidity in a more complete way.</w:t>
            </w:r>
          </w:p>
        </w:tc>
      </w:tr>
      <w:tr w:rsidR="000A680E" w14:paraId="46A73D0F" w14:textId="77777777" w:rsidTr="0035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67B145E8" w14:textId="3A3A551B" w:rsidR="000A680E" w:rsidRPr="00206AC7" w:rsidRDefault="000A680E" w:rsidP="000A680E">
            <w:pPr>
              <w:pStyle w:val="paragraph"/>
              <w:spacing w:before="0" w:beforeAutospacing="0" w:after="0" w:afterAutospacing="0"/>
              <w:textAlignment w:val="baseline"/>
              <w:rPr>
                <w:rStyle w:val="normaltextrun"/>
                <w:rFonts w:ascii="Calibri" w:hAnsi="Calibri" w:cs="Calibri"/>
                <w:sz w:val="22"/>
                <w:szCs w:val="22"/>
              </w:rPr>
            </w:pPr>
            <w:r w:rsidRPr="00206AC7">
              <w:rPr>
                <w:rStyle w:val="normaltextrun"/>
                <w:rFonts w:ascii="Calibri" w:hAnsi="Calibri" w:cs="Calibri"/>
                <w:sz w:val="22"/>
                <w:szCs w:val="22"/>
              </w:rPr>
              <w:t>Jun 2026</w:t>
            </w:r>
          </w:p>
        </w:tc>
        <w:tc>
          <w:tcPr>
            <w:tcW w:w="3402" w:type="dxa"/>
          </w:tcPr>
          <w:p w14:paraId="16D3D2DD" w14:textId="6D892409" w:rsidR="000A680E" w:rsidRPr="0086624B" w:rsidRDefault="000A680E" w:rsidP="000A680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Calibri" w:hAnsi="Calibri" w:cs="Calibri"/>
                <w:sz w:val="22"/>
                <w:szCs w:val="22"/>
              </w:rPr>
            </w:pPr>
            <w:r>
              <w:rPr>
                <w:rStyle w:val="normaltextrun"/>
                <w:rFonts w:ascii="Calibri" w:hAnsi="Calibri" w:cs="Calibri"/>
                <w:sz w:val="22"/>
                <w:szCs w:val="22"/>
              </w:rPr>
              <w:t>REF_Q0 updated</w:t>
            </w:r>
          </w:p>
        </w:tc>
        <w:tc>
          <w:tcPr>
            <w:tcW w:w="4343" w:type="dxa"/>
          </w:tcPr>
          <w:p w14:paraId="574D2C3E" w14:textId="41386B39" w:rsidR="000A680E" w:rsidRPr="0086624B" w:rsidRDefault="000A680E" w:rsidP="000A680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Calibri" w:hAnsi="Calibri" w:cs="Calibri"/>
                <w:sz w:val="22"/>
                <w:szCs w:val="22"/>
              </w:rPr>
            </w:pPr>
            <w:r>
              <w:rPr>
                <w:rStyle w:val="normaltextrun"/>
                <w:rFonts w:ascii="Calibri" w:hAnsi="Calibri" w:cs="Calibri"/>
                <w:sz w:val="22"/>
                <w:szCs w:val="22"/>
              </w:rPr>
              <w:t>The absolute humidity on day of calibration (REF_Q0) was using Q calculated on the logger. We also calculate Q in the processing code and use this value as our ‘truth’ for any further applications. This change aligns this and switches to using the processor Q over the logger Q.</w:t>
            </w:r>
          </w:p>
        </w:tc>
      </w:tr>
      <w:tr w:rsidR="000A680E" w14:paraId="7BBF5CA0" w14:textId="77777777" w:rsidTr="00353414">
        <w:tc>
          <w:tcPr>
            <w:cnfStyle w:val="001000000000" w:firstRow="0" w:lastRow="0" w:firstColumn="1" w:lastColumn="0" w:oddVBand="0" w:evenVBand="0" w:oddHBand="0" w:evenHBand="0" w:firstRowFirstColumn="0" w:firstRowLastColumn="0" w:lastRowFirstColumn="0" w:lastRowLastColumn="0"/>
            <w:tcW w:w="1271" w:type="dxa"/>
          </w:tcPr>
          <w:p w14:paraId="397B30DD" w14:textId="29D06188" w:rsidR="000A680E" w:rsidRPr="00206AC7" w:rsidRDefault="000A680E" w:rsidP="000A680E">
            <w:pPr>
              <w:pStyle w:val="paragraph"/>
              <w:spacing w:before="0" w:beforeAutospacing="0" w:after="0" w:afterAutospacing="0"/>
              <w:textAlignment w:val="baseline"/>
              <w:rPr>
                <w:rStyle w:val="normaltextrun"/>
                <w:rFonts w:ascii="Calibri" w:hAnsi="Calibri" w:cs="Calibri"/>
                <w:sz w:val="22"/>
                <w:szCs w:val="22"/>
              </w:rPr>
            </w:pPr>
            <w:r>
              <w:rPr>
                <w:rStyle w:val="normaltextrun"/>
                <w:rFonts w:ascii="Calibri" w:hAnsi="Calibri" w:cs="Calibri"/>
                <w:sz w:val="22"/>
                <w:szCs w:val="22"/>
              </w:rPr>
              <w:t>Jun 2026</w:t>
            </w:r>
          </w:p>
        </w:tc>
        <w:tc>
          <w:tcPr>
            <w:tcW w:w="3402" w:type="dxa"/>
          </w:tcPr>
          <w:p w14:paraId="460E4F06" w14:textId="0246182C" w:rsidR="000A680E" w:rsidRDefault="000A680E" w:rsidP="000A680E">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sz w:val="22"/>
                <w:szCs w:val="22"/>
              </w:rPr>
            </w:pPr>
            <w:r>
              <w:rPr>
                <w:rStyle w:val="normaltextrun"/>
                <w:rFonts w:ascii="Calibri" w:hAnsi="Calibri" w:cs="Calibri"/>
                <w:sz w:val="22"/>
                <w:szCs w:val="22"/>
              </w:rPr>
              <w:t>Snow depth QC</w:t>
            </w:r>
          </w:p>
        </w:tc>
        <w:tc>
          <w:tcPr>
            <w:tcW w:w="4343" w:type="dxa"/>
          </w:tcPr>
          <w:p w14:paraId="2DFA709F" w14:textId="6D78DCF5" w:rsidR="000A680E" w:rsidRDefault="000A680E" w:rsidP="000A680E">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sz w:val="22"/>
                <w:szCs w:val="22"/>
              </w:rPr>
            </w:pPr>
            <w:r>
              <w:rPr>
                <w:rStyle w:val="normaltextrun"/>
                <w:rFonts w:ascii="Calibri" w:hAnsi="Calibri" w:cs="Calibri"/>
                <w:sz w:val="22"/>
                <w:szCs w:val="22"/>
              </w:rPr>
              <w:t xml:space="preserve">The snow depth from the </w:t>
            </w:r>
            <w:r w:rsidRPr="000A680E">
              <w:rPr>
                <w:rStyle w:val="normaltextrun"/>
                <w:rFonts w:ascii="Calibri" w:hAnsi="Calibri" w:cs="Calibri"/>
                <w:sz w:val="22"/>
                <w:szCs w:val="22"/>
              </w:rPr>
              <w:t>SR50A</w:t>
            </w:r>
            <w:r>
              <w:rPr>
                <w:rStyle w:val="normaltextrun"/>
                <w:rFonts w:ascii="Calibri" w:hAnsi="Calibri" w:cs="Calibri"/>
                <w:sz w:val="22"/>
                <w:szCs w:val="22"/>
              </w:rPr>
              <w:t xml:space="preserve"> sensor now has additional quality controlled using the signal quality strength. If too low, values are removed.</w:t>
            </w:r>
          </w:p>
        </w:tc>
      </w:tr>
      <w:tr w:rsidR="00952C89" w14:paraId="4EC54400" w14:textId="77777777" w:rsidTr="0035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25C40CD9" w14:textId="1FDAD955" w:rsidR="00952C89" w:rsidRPr="00952C89" w:rsidRDefault="00952C89" w:rsidP="00952C89">
            <w:pPr>
              <w:pStyle w:val="paragraph"/>
              <w:spacing w:before="0" w:beforeAutospacing="0" w:after="0" w:afterAutospacing="0"/>
              <w:textAlignment w:val="baseline"/>
              <w:rPr>
                <w:rStyle w:val="normaltextrun"/>
                <w:rFonts w:ascii="Calibri" w:hAnsi="Calibri" w:cs="Calibri"/>
                <w:sz w:val="22"/>
                <w:szCs w:val="22"/>
              </w:rPr>
            </w:pPr>
            <w:r w:rsidRPr="00952C89">
              <w:rPr>
                <w:rStyle w:val="normaltextrun"/>
                <w:rFonts w:ascii="Calibri" w:hAnsi="Calibri" w:cs="Calibri"/>
                <w:sz w:val="22"/>
                <w:szCs w:val="22"/>
              </w:rPr>
              <w:t>Jul 2025</w:t>
            </w:r>
            <w:r w:rsidRPr="00952C89">
              <w:rPr>
                <w:rStyle w:val="eop"/>
                <w:rFonts w:ascii="Calibri" w:hAnsi="Calibri" w:cs="Calibri"/>
                <w:sz w:val="22"/>
                <w:szCs w:val="22"/>
              </w:rPr>
              <w:t> </w:t>
            </w:r>
          </w:p>
        </w:tc>
        <w:tc>
          <w:tcPr>
            <w:tcW w:w="3402" w:type="dxa"/>
          </w:tcPr>
          <w:p w14:paraId="6D2DAE61" w14:textId="548E2DAA" w:rsidR="00952C89" w:rsidRDefault="00952C89" w:rsidP="00952C8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Calibri" w:hAnsi="Calibri" w:cs="Calibri"/>
                <w:sz w:val="22"/>
                <w:szCs w:val="22"/>
              </w:rPr>
            </w:pPr>
            <w:r>
              <w:rPr>
                <w:rStyle w:val="normaltextrun"/>
                <w:rFonts w:ascii="Calibri" w:hAnsi="Calibri" w:cs="Calibri"/>
                <w:sz w:val="22"/>
                <w:szCs w:val="22"/>
              </w:rPr>
              <w:t>Added variables for infilling with interpolation.</w:t>
            </w:r>
            <w:r>
              <w:rPr>
                <w:rStyle w:val="eop"/>
                <w:rFonts w:ascii="Calibri" w:hAnsi="Calibri" w:cs="Calibri"/>
                <w:sz w:val="22"/>
                <w:szCs w:val="22"/>
              </w:rPr>
              <w:t> </w:t>
            </w:r>
          </w:p>
        </w:tc>
        <w:tc>
          <w:tcPr>
            <w:tcW w:w="4343" w:type="dxa"/>
          </w:tcPr>
          <w:p w14:paraId="6D7AB13D" w14:textId="77777777" w:rsidR="00952C89" w:rsidRDefault="00952C89" w:rsidP="00952C89">
            <w:pPr>
              <w:pStyle w:val="paragraph"/>
              <w:spacing w:before="0" w:beforeAutospacing="0" w:after="0" w:afterAutospacing="0"/>
              <w:textAlignment w:val="baseline"/>
              <w:divId w:val="428811853"/>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Pr>
                <w:rStyle w:val="normaltextrun"/>
                <w:rFonts w:ascii="Calibri" w:hAnsi="Calibri" w:cs="Calibri"/>
                <w:sz w:val="22"/>
                <w:szCs w:val="22"/>
              </w:rPr>
              <w:t>Variables added:</w:t>
            </w:r>
            <w:r>
              <w:rPr>
                <w:rStyle w:val="eop"/>
                <w:rFonts w:ascii="Calibri" w:hAnsi="Calibri" w:cs="Calibri"/>
                <w:sz w:val="22"/>
                <w:szCs w:val="22"/>
              </w:rPr>
              <w:t> </w:t>
            </w:r>
          </w:p>
          <w:p w14:paraId="16EE733D" w14:textId="77777777" w:rsidR="00952C89" w:rsidRDefault="00952C89" w:rsidP="00952C89">
            <w:pPr>
              <w:pStyle w:val="paragraph"/>
              <w:spacing w:before="0" w:beforeAutospacing="0" w:after="0" w:afterAutospacing="0"/>
              <w:textAlignment w:val="baseline"/>
              <w:divId w:val="2086413159"/>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Pr>
                <w:rStyle w:val="eop"/>
                <w:rFonts w:ascii="Calibri" w:hAnsi="Calibri" w:cs="Calibri"/>
                <w:sz w:val="22"/>
                <w:szCs w:val="22"/>
              </w:rPr>
              <w:t> </w:t>
            </w:r>
          </w:p>
          <w:p w14:paraId="54C7AB39" w14:textId="77777777" w:rsidR="00952C89" w:rsidRDefault="00952C89" w:rsidP="00952C89">
            <w:pPr>
              <w:pStyle w:val="paragraph"/>
              <w:spacing w:before="0" w:beforeAutospacing="0" w:after="0" w:afterAutospacing="0"/>
              <w:textAlignment w:val="baseline"/>
              <w:divId w:val="1222330755"/>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Pr>
                <w:rStyle w:val="normaltextrun"/>
                <w:rFonts w:ascii="Calibri" w:hAnsi="Calibri" w:cs="Calibri"/>
                <w:sz w:val="22"/>
                <w:szCs w:val="22"/>
              </w:rPr>
              <w:t>E_SAT_MEAN_30M</w:t>
            </w:r>
            <w:r>
              <w:rPr>
                <w:rStyle w:val="eop"/>
                <w:rFonts w:ascii="Calibri" w:hAnsi="Calibri" w:cs="Calibri"/>
                <w:sz w:val="22"/>
                <w:szCs w:val="22"/>
              </w:rPr>
              <w:t> </w:t>
            </w:r>
          </w:p>
          <w:p w14:paraId="0B008F2A" w14:textId="77777777" w:rsidR="00952C89" w:rsidRDefault="00952C89" w:rsidP="00952C89">
            <w:pPr>
              <w:pStyle w:val="paragraph"/>
              <w:spacing w:before="0" w:beforeAutospacing="0" w:after="0" w:afterAutospacing="0"/>
              <w:textAlignment w:val="baseline"/>
              <w:divId w:val="1021200976"/>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Pr>
                <w:rStyle w:val="normaltextrun"/>
                <w:rFonts w:ascii="Calibri" w:hAnsi="Calibri" w:cs="Calibri"/>
                <w:sz w:val="22"/>
                <w:szCs w:val="22"/>
              </w:rPr>
              <w:t>HS _30M</w:t>
            </w:r>
            <w:r>
              <w:rPr>
                <w:rStyle w:val="eop"/>
                <w:rFonts w:ascii="Calibri" w:hAnsi="Calibri" w:cs="Calibri"/>
                <w:sz w:val="22"/>
                <w:szCs w:val="22"/>
              </w:rPr>
              <w:t> </w:t>
            </w:r>
          </w:p>
          <w:p w14:paraId="2F80EF7D" w14:textId="77777777" w:rsidR="00952C89" w:rsidRDefault="00952C89" w:rsidP="00952C89">
            <w:pPr>
              <w:pStyle w:val="paragraph"/>
              <w:spacing w:before="0" w:beforeAutospacing="0" w:after="0" w:afterAutospacing="0"/>
              <w:textAlignment w:val="baseline"/>
              <w:divId w:val="1824619342"/>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Pr>
                <w:rStyle w:val="normaltextrun"/>
                <w:rFonts w:ascii="Calibri" w:hAnsi="Calibri" w:cs="Calibri"/>
                <w:sz w:val="22"/>
                <w:szCs w:val="22"/>
              </w:rPr>
              <w:t>RHO_A_MEAN _30M</w:t>
            </w:r>
            <w:r>
              <w:rPr>
                <w:rStyle w:val="eop"/>
                <w:rFonts w:ascii="Calibri" w:hAnsi="Calibri" w:cs="Calibri"/>
                <w:sz w:val="22"/>
                <w:szCs w:val="22"/>
              </w:rPr>
              <w:t> </w:t>
            </w:r>
          </w:p>
          <w:p w14:paraId="00704EDA" w14:textId="77777777" w:rsidR="00952C89" w:rsidRDefault="00952C89" w:rsidP="00952C89">
            <w:pPr>
              <w:pStyle w:val="paragraph"/>
              <w:spacing w:before="0" w:beforeAutospacing="0" w:after="0" w:afterAutospacing="0"/>
              <w:textAlignment w:val="baseline"/>
              <w:divId w:val="2047483036"/>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Pr>
                <w:rStyle w:val="normaltextrun"/>
                <w:rFonts w:ascii="Calibri" w:hAnsi="Calibri" w:cs="Calibri"/>
                <w:sz w:val="22"/>
                <w:szCs w:val="22"/>
              </w:rPr>
              <w:t>TAU _30M</w:t>
            </w:r>
            <w:r>
              <w:rPr>
                <w:rStyle w:val="eop"/>
                <w:rFonts w:ascii="Calibri" w:hAnsi="Calibri" w:cs="Calibri"/>
                <w:sz w:val="22"/>
                <w:szCs w:val="22"/>
              </w:rPr>
              <w:t> </w:t>
            </w:r>
          </w:p>
          <w:p w14:paraId="6F8DBCC3" w14:textId="77777777" w:rsidR="00952C89" w:rsidRDefault="00952C89" w:rsidP="00952C89">
            <w:pPr>
              <w:pStyle w:val="paragraph"/>
              <w:spacing w:before="0" w:beforeAutospacing="0" w:after="0" w:afterAutospacing="0"/>
              <w:textAlignment w:val="baseline"/>
              <w:divId w:val="390009298"/>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Pr>
                <w:rStyle w:val="normaltextrun"/>
                <w:rFonts w:ascii="Calibri" w:hAnsi="Calibri" w:cs="Calibri"/>
                <w:sz w:val="22"/>
                <w:szCs w:val="22"/>
              </w:rPr>
              <w:t>TS _30M</w:t>
            </w:r>
            <w:r>
              <w:rPr>
                <w:rStyle w:val="eop"/>
                <w:rFonts w:ascii="Calibri" w:hAnsi="Calibri" w:cs="Calibri"/>
                <w:sz w:val="22"/>
                <w:szCs w:val="22"/>
              </w:rPr>
              <w:t> </w:t>
            </w:r>
          </w:p>
          <w:p w14:paraId="2B8F6E31" w14:textId="77777777" w:rsidR="00952C89" w:rsidRDefault="00952C89" w:rsidP="00952C89">
            <w:pPr>
              <w:pStyle w:val="paragraph"/>
              <w:spacing w:before="0" w:beforeAutospacing="0" w:after="0" w:afterAutospacing="0"/>
              <w:textAlignment w:val="baseline"/>
              <w:divId w:val="713772546"/>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Pr>
                <w:rStyle w:val="normaltextrun"/>
                <w:rFonts w:ascii="Calibri" w:hAnsi="Calibri" w:cs="Calibri"/>
                <w:sz w:val="22"/>
                <w:szCs w:val="22"/>
              </w:rPr>
              <w:t>U_STAR _30M</w:t>
            </w:r>
            <w:r>
              <w:rPr>
                <w:rStyle w:val="eop"/>
                <w:rFonts w:ascii="Calibri" w:hAnsi="Calibri" w:cs="Calibri"/>
                <w:sz w:val="22"/>
                <w:szCs w:val="22"/>
              </w:rPr>
              <w:t> </w:t>
            </w:r>
          </w:p>
          <w:p w14:paraId="38831BA7" w14:textId="77777777" w:rsidR="00952C89" w:rsidRDefault="00952C89" w:rsidP="00952C89">
            <w:pPr>
              <w:pStyle w:val="paragraph"/>
              <w:spacing w:before="0" w:beforeAutospacing="0" w:after="0" w:afterAutospacing="0"/>
              <w:textAlignment w:val="baseline"/>
              <w:divId w:val="802381929"/>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Pr>
                <w:rStyle w:val="normaltextrun"/>
                <w:rFonts w:ascii="Calibri" w:hAnsi="Calibri" w:cs="Calibri"/>
                <w:sz w:val="22"/>
                <w:szCs w:val="22"/>
              </w:rPr>
              <w:t>STP_TSOIL#_30M</w:t>
            </w:r>
            <w:r>
              <w:rPr>
                <w:rStyle w:val="eop"/>
                <w:rFonts w:ascii="Calibri" w:hAnsi="Calibri" w:cs="Calibri"/>
                <w:sz w:val="22"/>
                <w:szCs w:val="22"/>
              </w:rPr>
              <w:t> </w:t>
            </w:r>
          </w:p>
          <w:p w14:paraId="18C8A4F2" w14:textId="77777777" w:rsidR="00952C89" w:rsidRDefault="00952C89" w:rsidP="00952C89">
            <w:pPr>
              <w:pStyle w:val="paragraph"/>
              <w:spacing w:before="0" w:beforeAutospacing="0" w:after="0" w:afterAutospacing="0"/>
              <w:textAlignment w:val="baseline"/>
              <w:divId w:val="914122243"/>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Pr>
                <w:rStyle w:val="normaltextrun"/>
                <w:rFonts w:ascii="Calibri" w:hAnsi="Calibri" w:cs="Calibri"/>
                <w:sz w:val="22"/>
                <w:szCs w:val="22"/>
              </w:rPr>
              <w:t>TDT#_TSOIL_30M</w:t>
            </w:r>
            <w:r>
              <w:rPr>
                <w:rStyle w:val="eop"/>
                <w:rFonts w:ascii="Calibri" w:hAnsi="Calibri" w:cs="Calibri"/>
                <w:sz w:val="22"/>
                <w:szCs w:val="22"/>
              </w:rPr>
              <w:t> </w:t>
            </w:r>
          </w:p>
          <w:p w14:paraId="646C9222" w14:textId="77777777" w:rsidR="00952C89" w:rsidRDefault="00952C89" w:rsidP="00952C89">
            <w:pPr>
              <w:pStyle w:val="paragraph"/>
              <w:spacing w:before="0" w:beforeAutospacing="0" w:after="0" w:afterAutospacing="0"/>
              <w:textAlignment w:val="baseline"/>
              <w:divId w:val="741175586"/>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Pr>
                <w:rStyle w:val="normaltextrun"/>
                <w:rFonts w:ascii="Calibri" w:hAnsi="Calibri" w:cs="Calibri"/>
                <w:sz w:val="22"/>
                <w:szCs w:val="22"/>
              </w:rPr>
              <w:t>TDT#_VWC_30M</w:t>
            </w:r>
            <w:r>
              <w:rPr>
                <w:rStyle w:val="eop"/>
                <w:rFonts w:ascii="Calibri" w:hAnsi="Calibri" w:cs="Calibri"/>
                <w:sz w:val="22"/>
                <w:szCs w:val="22"/>
              </w:rPr>
              <w:t> </w:t>
            </w:r>
          </w:p>
          <w:p w14:paraId="0C87BF5E" w14:textId="342F015D" w:rsidR="00952C89" w:rsidRDefault="00952C89" w:rsidP="00952C8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Calibri" w:hAnsi="Calibri" w:cs="Calibri"/>
                <w:sz w:val="22"/>
                <w:szCs w:val="22"/>
              </w:rPr>
            </w:pPr>
            <w:r>
              <w:rPr>
                <w:rStyle w:val="normaltextrun"/>
                <w:rFonts w:ascii="Calibri" w:hAnsi="Calibri" w:cs="Calibri"/>
                <w:sz w:val="22"/>
                <w:szCs w:val="22"/>
              </w:rPr>
              <w:t>TNR01C_30M</w:t>
            </w:r>
            <w:r>
              <w:rPr>
                <w:rStyle w:val="eop"/>
                <w:rFonts w:ascii="Calibri" w:hAnsi="Calibri" w:cs="Calibri"/>
                <w:sz w:val="22"/>
                <w:szCs w:val="22"/>
              </w:rPr>
              <w:t> </w:t>
            </w:r>
          </w:p>
        </w:tc>
      </w:tr>
      <w:tr w:rsidR="00952C89" w14:paraId="0FCEDC1E" w14:textId="77777777" w:rsidTr="00353414">
        <w:tc>
          <w:tcPr>
            <w:cnfStyle w:val="001000000000" w:firstRow="0" w:lastRow="0" w:firstColumn="1" w:lastColumn="0" w:oddVBand="0" w:evenVBand="0" w:oddHBand="0" w:evenHBand="0" w:firstRowFirstColumn="0" w:firstRowLastColumn="0" w:lastRowFirstColumn="0" w:lastRowLastColumn="0"/>
            <w:tcW w:w="1271" w:type="dxa"/>
          </w:tcPr>
          <w:p w14:paraId="6C860699" w14:textId="0B55BD3B" w:rsidR="000A680E" w:rsidRPr="004E3367" w:rsidRDefault="000A680E" w:rsidP="000A680E">
            <w:pPr>
              <w:pStyle w:val="paragraph"/>
              <w:spacing w:before="0" w:beforeAutospacing="0" w:after="0" w:afterAutospacing="0"/>
              <w:textAlignment w:val="baseline"/>
              <w:rPr>
                <w:rStyle w:val="normaltextrun"/>
                <w:rFonts w:ascii="Calibri" w:hAnsi="Calibri" w:cs="Calibri"/>
                <w:sz w:val="22"/>
                <w:szCs w:val="22"/>
              </w:rPr>
            </w:pPr>
            <w:r>
              <w:rPr>
                <w:rStyle w:val="normaltextrun"/>
                <w:rFonts w:ascii="Calibri" w:hAnsi="Calibri" w:cs="Calibri"/>
                <w:sz w:val="22"/>
                <w:szCs w:val="22"/>
              </w:rPr>
              <w:t>May 2025</w:t>
            </w:r>
          </w:p>
        </w:tc>
        <w:tc>
          <w:tcPr>
            <w:tcW w:w="3402" w:type="dxa"/>
          </w:tcPr>
          <w:p w14:paraId="6CB8194F" w14:textId="0D30F2F3" w:rsidR="000A680E" w:rsidRPr="004E3367" w:rsidRDefault="000A680E" w:rsidP="000A680E">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sz w:val="22"/>
                <w:szCs w:val="22"/>
              </w:rPr>
            </w:pPr>
            <w:r>
              <w:rPr>
                <w:rStyle w:val="normaltextrun"/>
                <w:rFonts w:ascii="Calibri" w:hAnsi="Calibri" w:cs="Calibri"/>
                <w:sz w:val="22"/>
                <w:szCs w:val="22"/>
              </w:rPr>
              <w:t>Quality control test “zero” removed from LWIN, LWOUT, SWIN, SWOUT</w:t>
            </w:r>
          </w:p>
        </w:tc>
        <w:tc>
          <w:tcPr>
            <w:tcW w:w="4343" w:type="dxa"/>
          </w:tcPr>
          <w:p w14:paraId="7494A940" w14:textId="77777777" w:rsidR="000A680E" w:rsidRDefault="000A680E" w:rsidP="000A680E">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sz w:val="22"/>
                <w:szCs w:val="22"/>
              </w:rPr>
            </w:pPr>
            <w:r>
              <w:rPr>
                <w:rStyle w:val="normaltextrun"/>
                <w:rFonts w:ascii="Calibri" w:hAnsi="Calibri" w:cs="Calibri"/>
                <w:sz w:val="22"/>
                <w:szCs w:val="22"/>
              </w:rPr>
              <w:t xml:space="preserve">The quality control “range” test for SWIN and SWOUT has a minimum value of -10, to account for calibration uncertainty – therefore zero values are valid. </w:t>
            </w:r>
            <w:r>
              <w:rPr>
                <w:rStyle w:val="normaltextrun"/>
                <w:rFonts w:ascii="Calibri" w:hAnsi="Calibri" w:cs="Calibri"/>
                <w:sz w:val="22"/>
                <w:szCs w:val="22"/>
              </w:rPr>
              <w:br/>
            </w:r>
          </w:p>
          <w:p w14:paraId="6DAFE41B" w14:textId="086DE66D" w:rsidR="000A680E" w:rsidRDefault="000A680E" w:rsidP="000A680E">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sz w:val="22"/>
                <w:szCs w:val="22"/>
              </w:rPr>
            </w:pPr>
            <w:r>
              <w:rPr>
                <w:rStyle w:val="normaltextrun"/>
                <w:rFonts w:ascii="Calibri" w:hAnsi="Calibri" w:cs="Calibri"/>
                <w:sz w:val="22"/>
                <w:szCs w:val="22"/>
              </w:rPr>
              <w:t>The quality control “range” test for LWIN and LWOUT has a minimum value of 150, therefore the “zero” test is redundant.</w:t>
            </w:r>
          </w:p>
        </w:tc>
      </w:tr>
      <w:tr w:rsidR="000A680E" w14:paraId="7ABC9832" w14:textId="77777777" w:rsidTr="0035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07217DBF" w14:textId="2C223911" w:rsidR="000A680E" w:rsidRPr="004E3367" w:rsidRDefault="000A680E" w:rsidP="000A680E">
            <w:pPr>
              <w:pStyle w:val="paragraph"/>
              <w:spacing w:before="0" w:beforeAutospacing="0" w:after="0" w:afterAutospacing="0"/>
              <w:textAlignment w:val="baseline"/>
              <w:rPr>
                <w:rStyle w:val="normaltextrun"/>
                <w:rFonts w:ascii="Calibri" w:hAnsi="Calibri" w:cs="Calibri"/>
                <w:sz w:val="22"/>
                <w:szCs w:val="22"/>
              </w:rPr>
            </w:pPr>
            <w:r w:rsidRPr="004E3367">
              <w:rPr>
                <w:rStyle w:val="normaltextrun"/>
                <w:rFonts w:ascii="Calibri" w:hAnsi="Calibri" w:cs="Calibri"/>
                <w:sz w:val="22"/>
                <w:szCs w:val="22"/>
              </w:rPr>
              <w:lastRenderedPageBreak/>
              <w:t>May 2025</w:t>
            </w:r>
          </w:p>
        </w:tc>
        <w:tc>
          <w:tcPr>
            <w:tcW w:w="3402" w:type="dxa"/>
          </w:tcPr>
          <w:p w14:paraId="2AE1AA2E" w14:textId="2BE623DC" w:rsidR="000A680E" w:rsidRPr="004E3367" w:rsidRDefault="000A680E" w:rsidP="000A680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Calibri" w:hAnsi="Calibri" w:cs="Calibri"/>
                <w:sz w:val="22"/>
                <w:szCs w:val="22"/>
              </w:rPr>
            </w:pPr>
            <w:r w:rsidRPr="004E3367">
              <w:rPr>
                <w:rStyle w:val="normaltextrun"/>
                <w:rFonts w:ascii="Calibri" w:hAnsi="Calibri" w:cs="Calibri"/>
                <w:sz w:val="22"/>
                <w:szCs w:val="22"/>
              </w:rPr>
              <w:t>Temperature spike test added</w:t>
            </w:r>
          </w:p>
        </w:tc>
        <w:tc>
          <w:tcPr>
            <w:tcW w:w="4343" w:type="dxa"/>
          </w:tcPr>
          <w:p w14:paraId="2E4A7D7B" w14:textId="5ABED146" w:rsidR="000A680E" w:rsidRPr="00DF6205" w:rsidRDefault="000A680E" w:rsidP="000A680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Calibri" w:hAnsi="Calibri" w:cs="Calibri"/>
                <w:sz w:val="22"/>
                <w:szCs w:val="22"/>
              </w:rPr>
            </w:pPr>
            <w:r>
              <w:rPr>
                <w:rStyle w:val="normaltextrun"/>
                <w:rFonts w:ascii="Calibri" w:hAnsi="Calibri" w:cs="Calibri"/>
                <w:sz w:val="22"/>
                <w:szCs w:val="22"/>
              </w:rPr>
              <w:t>Multiple spikes in temperature data spotted that can be automatically removed by the spike test.</w:t>
            </w:r>
          </w:p>
        </w:tc>
      </w:tr>
      <w:tr w:rsidR="00952C89" w14:paraId="1B57C860" w14:textId="77777777" w:rsidTr="00353414">
        <w:tc>
          <w:tcPr>
            <w:cnfStyle w:val="001000000000" w:firstRow="0" w:lastRow="0" w:firstColumn="1" w:lastColumn="0" w:oddVBand="0" w:evenVBand="0" w:oddHBand="0" w:evenHBand="0" w:firstRowFirstColumn="0" w:firstRowLastColumn="0" w:lastRowFirstColumn="0" w:lastRowLastColumn="0"/>
            <w:tcW w:w="1271" w:type="dxa"/>
          </w:tcPr>
          <w:p w14:paraId="0C4DACF2" w14:textId="18154314" w:rsidR="000A680E" w:rsidRPr="00DF6205" w:rsidRDefault="000A680E" w:rsidP="000A680E">
            <w:pPr>
              <w:pStyle w:val="paragraph"/>
              <w:spacing w:before="0" w:beforeAutospacing="0" w:after="0" w:afterAutospacing="0"/>
              <w:textAlignment w:val="baseline"/>
              <w:rPr>
                <w:rStyle w:val="normaltextrun"/>
                <w:rFonts w:ascii="Calibri" w:hAnsi="Calibri" w:cs="Calibri"/>
                <w:sz w:val="22"/>
                <w:szCs w:val="22"/>
              </w:rPr>
            </w:pPr>
            <w:r w:rsidRPr="00DF6205">
              <w:rPr>
                <w:rStyle w:val="normaltextrun"/>
                <w:rFonts w:ascii="Calibri" w:hAnsi="Calibri" w:cs="Calibri"/>
                <w:sz w:val="22"/>
                <w:szCs w:val="22"/>
              </w:rPr>
              <w:t>Mar 2024</w:t>
            </w:r>
          </w:p>
        </w:tc>
        <w:tc>
          <w:tcPr>
            <w:tcW w:w="3402" w:type="dxa"/>
          </w:tcPr>
          <w:p w14:paraId="1AF06DEC" w14:textId="7B6BCA29" w:rsidR="000A680E" w:rsidRDefault="000A680E" w:rsidP="000A680E">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sz w:val="22"/>
                <w:szCs w:val="22"/>
              </w:rPr>
            </w:pPr>
            <w:r w:rsidRPr="00DF6205">
              <w:rPr>
                <w:rStyle w:val="normaltextrun"/>
                <w:rFonts w:ascii="Calibri" w:hAnsi="Calibri" w:cs="Calibri"/>
                <w:sz w:val="22"/>
                <w:szCs w:val="22"/>
              </w:rPr>
              <w:t>Daily PE data fix</w:t>
            </w:r>
            <w:r w:rsidRPr="00DF6205">
              <w:rPr>
                <w:rStyle w:val="normaltextrun"/>
                <w:rFonts w:ascii="Calibri" w:hAnsi="Calibri" w:cs="Calibri"/>
                <w:sz w:val="22"/>
                <w:szCs w:val="22"/>
              </w:rPr>
              <w:tab/>
            </w:r>
          </w:p>
        </w:tc>
        <w:tc>
          <w:tcPr>
            <w:tcW w:w="4343" w:type="dxa"/>
          </w:tcPr>
          <w:p w14:paraId="14B5BE72" w14:textId="03A93875" w:rsidR="000A680E" w:rsidRDefault="000A680E" w:rsidP="000A680E">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sz w:val="22"/>
                <w:szCs w:val="22"/>
              </w:rPr>
            </w:pPr>
            <w:r w:rsidRPr="00DF6205">
              <w:rPr>
                <w:rStyle w:val="normaltextrun"/>
                <w:rFonts w:ascii="Calibri" w:hAnsi="Calibri" w:cs="Calibri"/>
                <w:sz w:val="22"/>
                <w:szCs w:val="22"/>
              </w:rPr>
              <w:t>Fixed issue with Daily PE data values, which were not ignoring negative sub-hourly PE data within the daily sum.</w:t>
            </w:r>
          </w:p>
        </w:tc>
      </w:tr>
      <w:tr w:rsidR="000A680E" w14:paraId="46AFE366" w14:textId="77777777" w:rsidTr="0035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39DB6C2D" w14:textId="6D79AC12" w:rsidR="000A680E" w:rsidRPr="00DF6205" w:rsidRDefault="000A680E" w:rsidP="000A680E">
            <w:pPr>
              <w:pStyle w:val="paragraph"/>
              <w:spacing w:before="0" w:beforeAutospacing="0" w:after="0" w:afterAutospacing="0"/>
              <w:textAlignment w:val="baseline"/>
              <w:rPr>
                <w:rStyle w:val="normaltextrun"/>
                <w:rFonts w:ascii="Calibri" w:hAnsi="Calibri" w:cs="Calibri"/>
                <w:sz w:val="22"/>
                <w:szCs w:val="22"/>
              </w:rPr>
            </w:pPr>
            <w:r w:rsidRPr="00DF6205">
              <w:rPr>
                <w:rStyle w:val="normaltextrun"/>
                <w:rFonts w:ascii="Calibri" w:hAnsi="Calibri" w:cs="Calibri"/>
                <w:sz w:val="22"/>
                <w:szCs w:val="22"/>
              </w:rPr>
              <w:t>Mar 2024</w:t>
            </w:r>
          </w:p>
        </w:tc>
        <w:tc>
          <w:tcPr>
            <w:tcW w:w="3402" w:type="dxa"/>
          </w:tcPr>
          <w:p w14:paraId="31D1C8A6" w14:textId="6A7EF07D" w:rsidR="000A680E" w:rsidRDefault="000A680E" w:rsidP="000A680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Calibri" w:hAnsi="Calibri" w:cs="Calibri"/>
                <w:sz w:val="22"/>
                <w:szCs w:val="22"/>
              </w:rPr>
            </w:pPr>
            <w:r>
              <w:rPr>
                <w:rStyle w:val="normaltextrun"/>
                <w:rFonts w:ascii="Calibri" w:hAnsi="Calibri" w:cs="Calibri"/>
                <w:sz w:val="22"/>
                <w:szCs w:val="22"/>
              </w:rPr>
              <w:t>Site altitude metadata updated</w:t>
            </w:r>
          </w:p>
        </w:tc>
        <w:tc>
          <w:tcPr>
            <w:tcW w:w="4343" w:type="dxa"/>
          </w:tcPr>
          <w:p w14:paraId="580B5B06" w14:textId="0D2490D6" w:rsidR="000A680E" w:rsidRDefault="000A680E" w:rsidP="000A680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Calibri" w:hAnsi="Calibri" w:cs="Calibri"/>
                <w:sz w:val="22"/>
                <w:szCs w:val="22"/>
              </w:rPr>
            </w:pPr>
            <w:r>
              <w:rPr>
                <w:rStyle w:val="normaltextrun"/>
                <w:rFonts w:ascii="Calibri" w:hAnsi="Calibri" w:cs="Calibri"/>
                <w:sz w:val="22"/>
                <w:szCs w:val="22"/>
              </w:rPr>
              <w:t xml:space="preserve">Site altitude values reviewed and updated where necessary based on latest available elevation mapping products – see Section </w:t>
            </w:r>
            <w:r>
              <w:rPr>
                <w:rStyle w:val="normaltextrun"/>
                <w:rFonts w:ascii="Calibri" w:hAnsi="Calibri" w:cs="Calibri"/>
                <w:sz w:val="22"/>
                <w:szCs w:val="22"/>
              </w:rPr>
              <w:fldChar w:fldCharType="begin"/>
            </w:r>
            <w:r>
              <w:rPr>
                <w:rStyle w:val="normaltextrun"/>
                <w:rFonts w:ascii="Calibri" w:hAnsi="Calibri" w:cs="Calibri"/>
                <w:sz w:val="22"/>
                <w:szCs w:val="22"/>
              </w:rPr>
              <w:instrText xml:space="preserve"> REF _Ref161921553 \r \h  \* MERGEFORMAT </w:instrText>
            </w:r>
            <w:r>
              <w:rPr>
                <w:rStyle w:val="normaltextrun"/>
                <w:rFonts w:ascii="Calibri" w:hAnsi="Calibri" w:cs="Calibri"/>
                <w:sz w:val="22"/>
                <w:szCs w:val="22"/>
              </w:rPr>
            </w:r>
            <w:r>
              <w:rPr>
                <w:rStyle w:val="normaltextrun"/>
                <w:rFonts w:ascii="Calibri" w:hAnsi="Calibri" w:cs="Calibri"/>
                <w:sz w:val="22"/>
                <w:szCs w:val="22"/>
              </w:rPr>
              <w:fldChar w:fldCharType="separate"/>
            </w:r>
            <w:r>
              <w:rPr>
                <w:rStyle w:val="normaltextrun"/>
                <w:rFonts w:ascii="Calibri" w:hAnsi="Calibri" w:cs="Calibri"/>
                <w:sz w:val="22"/>
                <w:szCs w:val="22"/>
              </w:rPr>
              <w:t>2.3.1</w:t>
            </w:r>
            <w:r>
              <w:rPr>
                <w:rStyle w:val="normaltextrun"/>
                <w:rFonts w:ascii="Calibri" w:hAnsi="Calibri" w:cs="Calibri"/>
                <w:sz w:val="22"/>
                <w:szCs w:val="22"/>
              </w:rPr>
              <w:fldChar w:fldCharType="end"/>
            </w:r>
            <w:r>
              <w:rPr>
                <w:rStyle w:val="normaltextrun"/>
                <w:rFonts w:ascii="Calibri" w:hAnsi="Calibri" w:cs="Calibri"/>
                <w:sz w:val="22"/>
                <w:szCs w:val="22"/>
              </w:rPr>
              <w:t>.</w:t>
            </w:r>
          </w:p>
        </w:tc>
      </w:tr>
      <w:tr w:rsidR="00952C89" w14:paraId="12631A56" w14:textId="77777777" w:rsidTr="00353414">
        <w:tc>
          <w:tcPr>
            <w:cnfStyle w:val="001000000000" w:firstRow="0" w:lastRow="0" w:firstColumn="1" w:lastColumn="0" w:oddVBand="0" w:evenVBand="0" w:oddHBand="0" w:evenHBand="0" w:firstRowFirstColumn="0" w:firstRowLastColumn="0" w:lastRowFirstColumn="0" w:lastRowLastColumn="0"/>
            <w:tcW w:w="1271" w:type="dxa"/>
          </w:tcPr>
          <w:p w14:paraId="0C6FF4C3" w14:textId="78BFA129" w:rsidR="000A680E" w:rsidRPr="00DF6205" w:rsidRDefault="000A680E" w:rsidP="000A680E">
            <w:pPr>
              <w:pStyle w:val="paragraph"/>
              <w:spacing w:before="0" w:beforeAutospacing="0" w:after="0" w:afterAutospacing="0"/>
              <w:textAlignment w:val="baseline"/>
              <w:rPr>
                <w:rStyle w:val="normaltextrun"/>
                <w:rFonts w:ascii="Calibri" w:hAnsi="Calibri" w:cs="Calibri"/>
                <w:sz w:val="22"/>
                <w:szCs w:val="22"/>
              </w:rPr>
            </w:pPr>
            <w:r w:rsidRPr="00DF6205">
              <w:rPr>
                <w:rStyle w:val="normaltextrun"/>
                <w:rFonts w:ascii="Calibri" w:hAnsi="Calibri" w:cs="Calibri"/>
                <w:bCs w:val="0"/>
                <w:sz w:val="22"/>
                <w:szCs w:val="22"/>
              </w:rPr>
              <w:t>M</w:t>
            </w:r>
            <w:r w:rsidRPr="00DF6205">
              <w:rPr>
                <w:rStyle w:val="normaltextrun"/>
                <w:rFonts w:ascii="Calibri" w:hAnsi="Calibri" w:cs="Calibri"/>
                <w:sz w:val="22"/>
                <w:szCs w:val="22"/>
              </w:rPr>
              <w:t>ar</w:t>
            </w:r>
            <w:r w:rsidRPr="00DF6205">
              <w:rPr>
                <w:rStyle w:val="normaltextrun"/>
                <w:rFonts w:ascii="Calibri" w:hAnsi="Calibri" w:cs="Calibri"/>
                <w:bCs w:val="0"/>
                <w:sz w:val="22"/>
                <w:szCs w:val="22"/>
              </w:rPr>
              <w:t xml:space="preserve"> 2024</w:t>
            </w:r>
          </w:p>
        </w:tc>
        <w:tc>
          <w:tcPr>
            <w:tcW w:w="3402" w:type="dxa"/>
          </w:tcPr>
          <w:p w14:paraId="3E0D93D6" w14:textId="23A62BCE" w:rsidR="000A680E" w:rsidRDefault="000A680E" w:rsidP="000A680E">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sz w:val="22"/>
                <w:szCs w:val="22"/>
              </w:rPr>
            </w:pPr>
            <w:r>
              <w:rPr>
                <w:rStyle w:val="normaltextrun"/>
                <w:rFonts w:ascii="Calibri" w:hAnsi="Calibri" w:cs="Calibri"/>
                <w:sz w:val="22"/>
                <w:szCs w:val="22"/>
              </w:rPr>
              <w:t>V</w:t>
            </w:r>
            <w:r w:rsidRPr="00353414">
              <w:rPr>
                <w:rStyle w:val="normaltextrun"/>
                <w:rFonts w:ascii="Calibri" w:hAnsi="Calibri" w:cs="Calibri"/>
                <w:sz w:val="22"/>
                <w:szCs w:val="22"/>
              </w:rPr>
              <w:t>WC calibration values updated</w:t>
            </w:r>
          </w:p>
        </w:tc>
        <w:tc>
          <w:tcPr>
            <w:tcW w:w="4343" w:type="dxa"/>
          </w:tcPr>
          <w:p w14:paraId="29ED5F05" w14:textId="74E5D960" w:rsidR="000A680E" w:rsidRDefault="000A680E" w:rsidP="000A680E">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sz w:val="22"/>
                <w:szCs w:val="22"/>
              </w:rPr>
            </w:pPr>
            <w:r>
              <w:rPr>
                <w:rStyle w:val="normaltextrun"/>
                <w:rFonts w:ascii="Calibri" w:hAnsi="Calibri" w:cs="Calibri"/>
                <w:sz w:val="22"/>
                <w:szCs w:val="22"/>
              </w:rPr>
              <w:t>N</w:t>
            </w:r>
            <w:r w:rsidRPr="00353414">
              <w:rPr>
                <w:rStyle w:val="normaltextrun"/>
                <w:rFonts w:ascii="Calibri" w:hAnsi="Calibri" w:cs="Calibri"/>
                <w:sz w:val="22"/>
                <w:szCs w:val="22"/>
              </w:rPr>
              <w:t>ew Gamma values calculated up to 01/12/2023.</w:t>
            </w:r>
            <w:r>
              <w:rPr>
                <w:rStyle w:val="normaltextrun"/>
                <w:rFonts w:ascii="Calibri" w:hAnsi="Calibri" w:cs="Calibri"/>
                <w:sz w:val="22"/>
                <w:szCs w:val="22"/>
              </w:rPr>
              <w:t xml:space="preserve"> </w:t>
            </w:r>
            <w:r w:rsidRPr="00353414">
              <w:rPr>
                <w:rStyle w:val="normaltextrun"/>
                <w:rFonts w:ascii="Calibri" w:hAnsi="Calibri" w:cs="Calibri"/>
                <w:sz w:val="22"/>
                <w:szCs w:val="22"/>
              </w:rPr>
              <w:t>Bulk density recalculated based on a simple average of soil samples. Variables affected by bulk density changes are also recalculated: N0_MOD, N_MIN and N_MAX.</w:t>
            </w:r>
          </w:p>
        </w:tc>
      </w:tr>
      <w:tr w:rsidR="000A680E" w14:paraId="5C188573" w14:textId="77777777" w:rsidTr="0035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251E46AA" w14:textId="77777777" w:rsidR="000A680E" w:rsidRPr="003E1BC0" w:rsidRDefault="000A680E" w:rsidP="000A680E">
            <w:pPr>
              <w:pStyle w:val="paragraph"/>
              <w:spacing w:before="0" w:beforeAutospacing="0" w:after="0" w:afterAutospacing="0"/>
              <w:textAlignment w:val="baseline"/>
              <w:divId w:val="1726876868"/>
              <w:rPr>
                <w:rFonts w:ascii="Segoe UI" w:hAnsi="Segoe UI" w:cs="Segoe UI"/>
                <w:sz w:val="18"/>
                <w:szCs w:val="18"/>
              </w:rPr>
            </w:pPr>
            <w:r w:rsidRPr="003E1BC0">
              <w:rPr>
                <w:rStyle w:val="normaltextrun"/>
                <w:rFonts w:ascii="Calibri" w:hAnsi="Calibri" w:cs="Calibri"/>
                <w:bCs w:val="0"/>
                <w:sz w:val="22"/>
                <w:szCs w:val="22"/>
              </w:rPr>
              <w:t>Feb 2023</w:t>
            </w:r>
            <w:r w:rsidRPr="003E1BC0">
              <w:rPr>
                <w:rStyle w:val="eop"/>
                <w:rFonts w:ascii="Calibri" w:hAnsi="Calibri" w:cs="Calibri"/>
                <w:bCs w:val="0"/>
                <w:sz w:val="22"/>
                <w:szCs w:val="22"/>
              </w:rPr>
              <w:t> </w:t>
            </w:r>
          </w:p>
        </w:tc>
        <w:tc>
          <w:tcPr>
            <w:tcW w:w="3402" w:type="dxa"/>
          </w:tcPr>
          <w:p w14:paraId="15899C49" w14:textId="77777777" w:rsidR="000A680E" w:rsidRDefault="000A680E" w:rsidP="000A680E">
            <w:pPr>
              <w:pStyle w:val="paragraph"/>
              <w:spacing w:before="0" w:beforeAutospacing="0" w:after="0" w:afterAutospacing="0"/>
              <w:textAlignment w:val="baseline"/>
              <w:divId w:val="1726876916"/>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Pr>
                <w:rStyle w:val="normaltextrun"/>
                <w:rFonts w:ascii="Calibri" w:hAnsi="Calibri" w:cs="Calibri"/>
                <w:sz w:val="22"/>
                <w:szCs w:val="22"/>
              </w:rPr>
              <w:t>COSMOS VWC reprocessed at Hollin Hill</w:t>
            </w:r>
            <w:r>
              <w:rPr>
                <w:rStyle w:val="eop"/>
                <w:rFonts w:ascii="Calibri" w:hAnsi="Calibri" w:cs="Calibri"/>
                <w:sz w:val="22"/>
                <w:szCs w:val="22"/>
              </w:rPr>
              <w:t> </w:t>
            </w:r>
          </w:p>
        </w:tc>
        <w:tc>
          <w:tcPr>
            <w:tcW w:w="4343" w:type="dxa"/>
          </w:tcPr>
          <w:p w14:paraId="5B3D5CA8" w14:textId="54B5E476" w:rsidR="000A680E" w:rsidRDefault="000A680E" w:rsidP="000A680E">
            <w:pPr>
              <w:pStyle w:val="paragraph"/>
              <w:spacing w:before="0" w:beforeAutospacing="0" w:after="0" w:afterAutospacing="0"/>
              <w:textAlignment w:val="baseline"/>
              <w:divId w:val="1726876933"/>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Pr>
                <w:rStyle w:val="normaltextrun"/>
                <w:rFonts w:ascii="Calibri" w:hAnsi="Calibri" w:cs="Calibri"/>
                <w:sz w:val="22"/>
                <w:szCs w:val="22"/>
              </w:rPr>
              <w:t>The pressure sensor installed between May 2021 and April 2022 was found to be incorrectly calibrated leading to low VWC values. A correction factor has been applied.</w:t>
            </w:r>
            <w:r>
              <w:rPr>
                <w:rStyle w:val="eop"/>
                <w:rFonts w:ascii="Calibri" w:hAnsi="Calibri" w:cs="Calibri"/>
                <w:sz w:val="22"/>
                <w:szCs w:val="22"/>
              </w:rPr>
              <w:t> </w:t>
            </w:r>
          </w:p>
        </w:tc>
      </w:tr>
      <w:tr w:rsidR="00952C89" w14:paraId="45B27344" w14:textId="77777777" w:rsidTr="00353414">
        <w:tc>
          <w:tcPr>
            <w:cnfStyle w:val="001000000000" w:firstRow="0" w:lastRow="0" w:firstColumn="1" w:lastColumn="0" w:oddVBand="0" w:evenVBand="0" w:oddHBand="0" w:evenHBand="0" w:firstRowFirstColumn="0" w:firstRowLastColumn="0" w:lastRowFirstColumn="0" w:lastRowLastColumn="0"/>
            <w:tcW w:w="1271" w:type="dxa"/>
          </w:tcPr>
          <w:p w14:paraId="33C4869D" w14:textId="77777777" w:rsidR="000A680E" w:rsidRPr="003E1BC0" w:rsidRDefault="000A680E" w:rsidP="000A680E">
            <w:pPr>
              <w:pStyle w:val="paragraph"/>
              <w:spacing w:before="0" w:beforeAutospacing="0" w:after="0" w:afterAutospacing="0"/>
              <w:textAlignment w:val="baseline"/>
              <w:divId w:val="1726876866"/>
              <w:rPr>
                <w:rFonts w:ascii="Segoe UI" w:hAnsi="Segoe UI" w:cs="Segoe UI"/>
                <w:sz w:val="18"/>
                <w:szCs w:val="18"/>
              </w:rPr>
            </w:pPr>
            <w:r w:rsidRPr="003E1BC0">
              <w:rPr>
                <w:rStyle w:val="normaltextrun"/>
                <w:rFonts w:ascii="Calibri" w:hAnsi="Calibri" w:cs="Calibri"/>
                <w:bCs w:val="0"/>
                <w:sz w:val="22"/>
                <w:szCs w:val="22"/>
              </w:rPr>
              <w:t>Feb 2023</w:t>
            </w:r>
            <w:r w:rsidRPr="003E1BC0">
              <w:rPr>
                <w:rStyle w:val="eop"/>
                <w:rFonts w:ascii="Calibri" w:hAnsi="Calibri" w:cs="Calibri"/>
                <w:bCs w:val="0"/>
                <w:sz w:val="22"/>
                <w:szCs w:val="22"/>
              </w:rPr>
              <w:t> </w:t>
            </w:r>
          </w:p>
        </w:tc>
        <w:tc>
          <w:tcPr>
            <w:tcW w:w="3402" w:type="dxa"/>
          </w:tcPr>
          <w:p w14:paraId="156CF5DA" w14:textId="77777777" w:rsidR="000A680E" w:rsidRDefault="000A680E" w:rsidP="000A680E">
            <w:pPr>
              <w:pStyle w:val="paragraph"/>
              <w:spacing w:before="0" w:beforeAutospacing="0" w:after="0" w:afterAutospacing="0"/>
              <w:textAlignment w:val="baseline"/>
              <w:divId w:val="1726876861"/>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Pr>
                <w:rStyle w:val="normaltextrun"/>
                <w:rFonts w:ascii="Calibri" w:hAnsi="Calibri" w:cs="Calibri"/>
                <w:sz w:val="22"/>
                <w:szCs w:val="22"/>
              </w:rPr>
              <w:t>All 00:30 and 01:00 heat flux values (G1 and G2) now being removed.</w:t>
            </w:r>
            <w:r>
              <w:rPr>
                <w:rStyle w:val="eop"/>
                <w:rFonts w:ascii="Calibri" w:hAnsi="Calibri" w:cs="Calibri"/>
                <w:sz w:val="22"/>
                <w:szCs w:val="22"/>
              </w:rPr>
              <w:t> </w:t>
            </w:r>
          </w:p>
        </w:tc>
        <w:tc>
          <w:tcPr>
            <w:tcW w:w="4343" w:type="dxa"/>
          </w:tcPr>
          <w:p w14:paraId="1020643F" w14:textId="77777777" w:rsidR="000A680E" w:rsidRDefault="000A680E" w:rsidP="000A680E">
            <w:pPr>
              <w:pStyle w:val="paragraph"/>
              <w:spacing w:before="0" w:beforeAutospacing="0" w:after="0" w:afterAutospacing="0"/>
              <w:textAlignment w:val="baseline"/>
              <w:divId w:val="1726876945"/>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Pr>
                <w:rStyle w:val="normaltextrun"/>
                <w:rFonts w:ascii="Calibri" w:hAnsi="Calibri" w:cs="Calibri"/>
                <w:sz w:val="22"/>
                <w:szCs w:val="22"/>
              </w:rPr>
              <w:t>Due to residual heat from midnight calibrations, small spike in the data were regularly seen. The gaps are subsequently infilled using interpolation.</w:t>
            </w:r>
            <w:r>
              <w:rPr>
                <w:rStyle w:val="eop"/>
                <w:rFonts w:ascii="Calibri" w:hAnsi="Calibri" w:cs="Calibri"/>
                <w:sz w:val="22"/>
                <w:szCs w:val="22"/>
              </w:rPr>
              <w:t> </w:t>
            </w:r>
          </w:p>
        </w:tc>
      </w:tr>
      <w:tr w:rsidR="000A680E" w14:paraId="2505E977" w14:textId="77777777" w:rsidTr="0035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69FCE240" w14:textId="77777777" w:rsidR="000A680E" w:rsidRPr="003E1BC0" w:rsidRDefault="000A680E" w:rsidP="000A680E">
            <w:r w:rsidRPr="003E1BC0">
              <w:t>Feb 2022</w:t>
            </w:r>
          </w:p>
        </w:tc>
        <w:tc>
          <w:tcPr>
            <w:tcW w:w="3402" w:type="dxa"/>
          </w:tcPr>
          <w:p w14:paraId="25809655" w14:textId="77777777" w:rsidR="000A680E" w:rsidRDefault="000A680E" w:rsidP="000A680E">
            <w:pPr>
              <w:cnfStyle w:val="000000100000" w:firstRow="0" w:lastRow="0" w:firstColumn="0" w:lastColumn="0" w:oddVBand="0" w:evenVBand="0" w:oddHBand="1" w:evenHBand="0" w:firstRowFirstColumn="0" w:firstRowLastColumn="0" w:lastRowFirstColumn="0" w:lastRowLastColumn="0"/>
            </w:pPr>
            <w:r>
              <w:t>Infilling applied</w:t>
            </w:r>
          </w:p>
        </w:tc>
        <w:tc>
          <w:tcPr>
            <w:tcW w:w="4343" w:type="dxa"/>
          </w:tcPr>
          <w:p w14:paraId="5113EFA1" w14:textId="47EC4F18" w:rsidR="000A680E" w:rsidRDefault="000A680E" w:rsidP="000A680E">
            <w:pPr>
              <w:spacing w:after="0"/>
              <w:textAlignment w:val="baseline"/>
              <w:cnfStyle w:val="000000100000" w:firstRow="0" w:lastRow="0" w:firstColumn="0" w:lastColumn="0" w:oddVBand="0" w:evenVBand="0" w:oddHBand="1" w:evenHBand="0" w:firstRowFirstColumn="0" w:firstRowLastColumn="0" w:lastRowFirstColumn="0" w:lastRowLastColumn="0"/>
              <w:rPr>
                <w:rFonts w:ascii="Calibri" w:hAnsi="Calibri" w:cs="Calibri"/>
                <w:lang w:eastAsia="en-GB"/>
              </w:rPr>
            </w:pPr>
            <w:r>
              <w:rPr>
                <w:rFonts w:ascii="Calibri" w:hAnsi="Calibri" w:cs="Calibri"/>
                <w:lang w:eastAsia="en-GB"/>
              </w:rPr>
              <w:t>Air t</w:t>
            </w:r>
            <w:r w:rsidRPr="006E583A">
              <w:rPr>
                <w:rFonts w:ascii="Calibri" w:hAnsi="Calibri" w:cs="Calibri"/>
                <w:lang w:eastAsia="en-GB"/>
              </w:rPr>
              <w:t>emperature, relative humidity</w:t>
            </w:r>
            <w:r>
              <w:rPr>
                <w:rFonts w:ascii="Calibri" w:hAnsi="Calibri" w:cs="Calibri"/>
                <w:lang w:eastAsia="en-GB"/>
              </w:rPr>
              <w:t>,</w:t>
            </w:r>
            <w:r w:rsidRPr="006E583A">
              <w:rPr>
                <w:rFonts w:ascii="Calibri" w:hAnsi="Calibri" w:cs="Calibri"/>
                <w:lang w:eastAsia="en-GB"/>
              </w:rPr>
              <w:t xml:space="preserve"> pressure</w:t>
            </w:r>
            <w:r>
              <w:rPr>
                <w:rFonts w:ascii="Calibri" w:hAnsi="Calibri" w:cs="Calibri"/>
                <w:lang w:eastAsia="en-GB"/>
              </w:rPr>
              <w:t xml:space="preserve">, soil </w:t>
            </w:r>
            <w:r>
              <w:rPr>
                <w:rFonts w:ascii="Calibri" w:hAnsi="Calibri" w:cs="Calibri"/>
                <w:color w:val="000000"/>
                <w:bdr w:val="none" w:sz="0" w:space="0" w:color="auto" w:frame="1"/>
              </w:rPr>
              <w:t>h</w:t>
            </w:r>
            <w:r w:rsidRPr="006E583A">
              <w:rPr>
                <w:rFonts w:ascii="Calibri" w:hAnsi="Calibri" w:cs="Calibri"/>
                <w:color w:val="000000"/>
                <w:bdr w:val="none" w:sz="0" w:space="0" w:color="auto" w:frame="1"/>
              </w:rPr>
              <w:t>eat fluxes, radiation (short/long wave in/out), wind speed and direction, and daily VWC now infilled</w:t>
            </w:r>
            <w:r w:rsidRPr="006E583A">
              <w:rPr>
                <w:rFonts w:ascii="Calibri" w:hAnsi="Calibri" w:cs="Calibri"/>
                <w:lang w:eastAsia="en-GB"/>
              </w:rPr>
              <w:t xml:space="preserve"> </w:t>
            </w:r>
            <w:r>
              <w:rPr>
                <w:rFonts w:ascii="Calibri" w:hAnsi="Calibri" w:cs="Calibri"/>
                <w:lang w:eastAsia="en-GB"/>
              </w:rPr>
              <w:t>with interpolation for gaps smaller than 10 data points.</w:t>
            </w:r>
          </w:p>
          <w:p w14:paraId="04DCC889" w14:textId="77777777" w:rsidR="000A680E" w:rsidRPr="003E1BC0" w:rsidRDefault="000A680E" w:rsidP="000A680E">
            <w:pPr>
              <w:spacing w:after="0"/>
              <w:textAlignment w:val="baseline"/>
              <w:cnfStyle w:val="000000100000" w:firstRow="0" w:lastRow="0" w:firstColumn="0" w:lastColumn="0" w:oddVBand="0" w:evenVBand="0" w:oddHBand="1" w:evenHBand="0" w:firstRowFirstColumn="0" w:firstRowLastColumn="0" w:lastRowFirstColumn="0" w:lastRowLastColumn="0"/>
              <w:rPr>
                <w:rFonts w:ascii="Calibri" w:hAnsi="Calibri" w:cs="Calibri"/>
                <w:lang w:eastAsia="en-GB"/>
              </w:rPr>
            </w:pPr>
            <w:r>
              <w:rPr>
                <w:rFonts w:ascii="Calibri" w:hAnsi="Calibri" w:cs="Calibri"/>
                <w:lang w:eastAsia="en-GB"/>
              </w:rPr>
              <w:t>Either linear or polynomial interpolation is used, depending on which is best suited to the condition of the gap (e.g. available data around the gap).</w:t>
            </w:r>
          </w:p>
        </w:tc>
      </w:tr>
      <w:tr w:rsidR="00952C89" w14:paraId="63AB4BB6" w14:textId="77777777" w:rsidTr="00353414">
        <w:tc>
          <w:tcPr>
            <w:cnfStyle w:val="001000000000" w:firstRow="0" w:lastRow="0" w:firstColumn="1" w:lastColumn="0" w:oddVBand="0" w:evenVBand="0" w:oddHBand="0" w:evenHBand="0" w:firstRowFirstColumn="0" w:firstRowLastColumn="0" w:lastRowFirstColumn="0" w:lastRowLastColumn="0"/>
            <w:tcW w:w="1271" w:type="dxa"/>
          </w:tcPr>
          <w:p w14:paraId="6EDA4ED2" w14:textId="77777777" w:rsidR="000A680E" w:rsidRPr="003E1BC0" w:rsidRDefault="000A680E" w:rsidP="000A680E">
            <w:pPr>
              <w:pStyle w:val="paragraph"/>
              <w:spacing w:before="0" w:beforeAutospacing="0" w:after="0" w:afterAutospacing="0"/>
              <w:textAlignment w:val="baseline"/>
              <w:divId w:val="1726876947"/>
              <w:rPr>
                <w:rFonts w:ascii="Segoe UI" w:hAnsi="Segoe UI" w:cs="Segoe UI"/>
                <w:sz w:val="18"/>
                <w:szCs w:val="18"/>
              </w:rPr>
            </w:pPr>
            <w:r w:rsidRPr="003E1BC0">
              <w:rPr>
                <w:rStyle w:val="normaltextrun"/>
                <w:rFonts w:ascii="Calibri" w:hAnsi="Calibri" w:cs="Calibri"/>
                <w:bCs w:val="0"/>
                <w:sz w:val="22"/>
                <w:szCs w:val="22"/>
              </w:rPr>
              <w:t>Jun 2021</w:t>
            </w:r>
            <w:r w:rsidRPr="003E1BC0">
              <w:rPr>
                <w:rStyle w:val="eop"/>
                <w:rFonts w:ascii="Calibri" w:hAnsi="Calibri" w:cs="Calibri"/>
                <w:bCs w:val="0"/>
                <w:sz w:val="22"/>
                <w:szCs w:val="22"/>
              </w:rPr>
              <w:t> </w:t>
            </w:r>
          </w:p>
        </w:tc>
        <w:tc>
          <w:tcPr>
            <w:tcW w:w="3402" w:type="dxa"/>
          </w:tcPr>
          <w:p w14:paraId="480ED143" w14:textId="77777777" w:rsidR="000A680E" w:rsidRDefault="000A680E" w:rsidP="000A680E">
            <w:pPr>
              <w:pStyle w:val="paragraph"/>
              <w:spacing w:before="0" w:beforeAutospacing="0" w:after="0" w:afterAutospacing="0"/>
              <w:textAlignment w:val="baseline"/>
              <w:divId w:val="1726876862"/>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Pr>
                <w:rStyle w:val="normaltextrun"/>
                <w:rFonts w:ascii="Calibri" w:hAnsi="Calibri" w:cs="Calibri"/>
                <w:sz w:val="22"/>
                <w:szCs w:val="22"/>
              </w:rPr>
              <w:t>VWC calibration values updated</w:t>
            </w:r>
            <w:r>
              <w:rPr>
                <w:rStyle w:val="eop"/>
                <w:rFonts w:ascii="Calibri" w:hAnsi="Calibri" w:cs="Calibri"/>
                <w:sz w:val="22"/>
                <w:szCs w:val="22"/>
              </w:rPr>
              <w:t> </w:t>
            </w:r>
          </w:p>
        </w:tc>
        <w:tc>
          <w:tcPr>
            <w:tcW w:w="4343" w:type="dxa"/>
          </w:tcPr>
          <w:p w14:paraId="7B7EE4A8" w14:textId="77777777" w:rsidR="000A680E" w:rsidRDefault="000A680E" w:rsidP="000A680E">
            <w:pPr>
              <w:pStyle w:val="paragraph"/>
              <w:spacing w:before="0" w:beforeAutospacing="0" w:after="0" w:afterAutospacing="0"/>
              <w:textAlignment w:val="baseline"/>
              <w:divId w:val="1726876914"/>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Pr>
                <w:rStyle w:val="normaltextrun"/>
                <w:rFonts w:ascii="Calibri" w:hAnsi="Calibri" w:cs="Calibri"/>
                <w:sz w:val="22"/>
                <w:szCs w:val="22"/>
              </w:rPr>
              <w:t>New Gamma values calculated up to 01/04/2021, along with calibration values affected; REF_CTS_MOD_CORR, N0_MOD, N_MIN and N_MAX.</w:t>
            </w:r>
            <w:r>
              <w:rPr>
                <w:rStyle w:val="eop"/>
                <w:rFonts w:ascii="Calibri" w:hAnsi="Calibri" w:cs="Calibri"/>
                <w:sz w:val="22"/>
                <w:szCs w:val="22"/>
              </w:rPr>
              <w:t> </w:t>
            </w:r>
          </w:p>
          <w:p w14:paraId="4E1701C2" w14:textId="77777777" w:rsidR="000A680E" w:rsidRDefault="000A680E" w:rsidP="000A680E">
            <w:pPr>
              <w:pStyle w:val="paragraph"/>
              <w:spacing w:before="0" w:beforeAutospacing="0" w:after="0" w:afterAutospacing="0"/>
              <w:textAlignment w:val="baseline"/>
              <w:divId w:val="1726876962"/>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Pr>
                <w:rStyle w:val="normaltextrun"/>
                <w:rFonts w:ascii="Calibri" w:hAnsi="Calibri" w:cs="Calibri"/>
                <w:sz w:val="22"/>
                <w:szCs w:val="22"/>
              </w:rPr>
              <w:t>Bulk density recalculated now based on a weighted average of soil samples.</w:t>
            </w:r>
            <w:r>
              <w:rPr>
                <w:rStyle w:val="eop"/>
                <w:rFonts w:ascii="Calibri" w:hAnsi="Calibri" w:cs="Calibri"/>
                <w:sz w:val="22"/>
                <w:szCs w:val="22"/>
              </w:rPr>
              <w:t> </w:t>
            </w:r>
          </w:p>
        </w:tc>
      </w:tr>
      <w:tr w:rsidR="000A680E" w14:paraId="2865ACA3" w14:textId="77777777" w:rsidTr="0035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3D8475F6" w14:textId="77777777" w:rsidR="000A680E" w:rsidRDefault="000A680E" w:rsidP="000A680E">
            <w:r>
              <w:t>Jan 2021</w:t>
            </w:r>
          </w:p>
        </w:tc>
        <w:tc>
          <w:tcPr>
            <w:tcW w:w="3402" w:type="dxa"/>
          </w:tcPr>
          <w:p w14:paraId="1DAE26FA" w14:textId="77777777" w:rsidR="000A680E" w:rsidRDefault="000A680E" w:rsidP="000A680E">
            <w:pPr>
              <w:cnfStyle w:val="000000100000" w:firstRow="0" w:lastRow="0" w:firstColumn="0" w:lastColumn="0" w:oddVBand="0" w:evenVBand="0" w:oddHBand="1" w:evenHBand="0" w:firstRowFirstColumn="0" w:firstRowLastColumn="0" w:lastRowFirstColumn="0" w:lastRowLastColumn="0"/>
            </w:pPr>
            <w:r>
              <w:t>D86_75m updated</w:t>
            </w:r>
          </w:p>
        </w:tc>
        <w:tc>
          <w:tcPr>
            <w:tcW w:w="4343" w:type="dxa"/>
          </w:tcPr>
          <w:p w14:paraId="3D19F8AC" w14:textId="77777777" w:rsidR="000A680E" w:rsidRDefault="000A680E" w:rsidP="000A680E">
            <w:pPr>
              <w:cnfStyle w:val="000000100000" w:firstRow="0" w:lastRow="0" w:firstColumn="0" w:lastColumn="0" w:oddVBand="0" w:evenVBand="0" w:oddHBand="1" w:evenHBand="0" w:firstRowFirstColumn="0" w:firstRowLastColumn="0" w:lastRowFirstColumn="0" w:lastRowLastColumn="0"/>
            </w:pPr>
            <w:r>
              <w:t>Correction to the calculation of effective depth of CRNS.</w:t>
            </w:r>
          </w:p>
        </w:tc>
      </w:tr>
      <w:tr w:rsidR="00952C89" w14:paraId="7A65F1E5" w14:textId="77777777" w:rsidTr="00353414">
        <w:tc>
          <w:tcPr>
            <w:cnfStyle w:val="001000000000" w:firstRow="0" w:lastRow="0" w:firstColumn="1" w:lastColumn="0" w:oddVBand="0" w:evenVBand="0" w:oddHBand="0" w:evenHBand="0" w:firstRowFirstColumn="0" w:firstRowLastColumn="0" w:lastRowFirstColumn="0" w:lastRowLastColumn="0"/>
            <w:tcW w:w="1271" w:type="dxa"/>
          </w:tcPr>
          <w:p w14:paraId="5F9CADFF" w14:textId="77777777" w:rsidR="000A680E" w:rsidRDefault="000A680E" w:rsidP="000A680E">
            <w:r>
              <w:t>Jul 2020</w:t>
            </w:r>
          </w:p>
        </w:tc>
        <w:tc>
          <w:tcPr>
            <w:tcW w:w="3402" w:type="dxa"/>
          </w:tcPr>
          <w:p w14:paraId="18CC061A" w14:textId="77777777" w:rsidR="000A680E" w:rsidRDefault="000A680E" w:rsidP="000A680E">
            <w:pPr>
              <w:cnfStyle w:val="000000000000" w:firstRow="0" w:lastRow="0" w:firstColumn="0" w:lastColumn="0" w:oddVBand="0" w:evenVBand="0" w:oddHBand="0" w:evenHBand="0" w:firstRowFirstColumn="0" w:firstRowLastColumn="0" w:lastRowFirstColumn="0" w:lastRowLastColumn="0"/>
            </w:pPr>
            <w:r>
              <w:t>VWC calibration values updated</w:t>
            </w:r>
          </w:p>
        </w:tc>
        <w:tc>
          <w:tcPr>
            <w:tcW w:w="4343" w:type="dxa"/>
          </w:tcPr>
          <w:p w14:paraId="6612CD96" w14:textId="10E4C1A1" w:rsidR="000A680E" w:rsidRDefault="000A680E" w:rsidP="000A680E">
            <w:pPr>
              <w:cnfStyle w:val="000000000000" w:firstRow="0" w:lastRow="0" w:firstColumn="0" w:lastColumn="0" w:oddVBand="0" w:evenVBand="0" w:oddHBand="0" w:evenHBand="0" w:firstRowFirstColumn="0" w:firstRowLastColumn="0" w:lastRowFirstColumn="0" w:lastRowLastColumn="0"/>
            </w:pPr>
            <w:r>
              <w:t>As the amount of available data grows, calibration values required for calculating VWC can be reviewed and in some cases updated.</w:t>
            </w:r>
          </w:p>
        </w:tc>
      </w:tr>
      <w:tr w:rsidR="000A680E" w14:paraId="4F5583F1" w14:textId="77777777" w:rsidTr="0035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33FDC871" w14:textId="77777777" w:rsidR="000A680E" w:rsidRDefault="000A680E" w:rsidP="000A680E">
            <w:r>
              <w:lastRenderedPageBreak/>
              <w:t>Jul 2020</w:t>
            </w:r>
          </w:p>
        </w:tc>
        <w:tc>
          <w:tcPr>
            <w:tcW w:w="3402" w:type="dxa"/>
          </w:tcPr>
          <w:p w14:paraId="29FF6068" w14:textId="77777777" w:rsidR="000A680E" w:rsidRDefault="000A680E" w:rsidP="000A680E">
            <w:pPr>
              <w:cnfStyle w:val="000000100000" w:firstRow="0" w:lastRow="0" w:firstColumn="0" w:lastColumn="0" w:oddVBand="0" w:evenVBand="0" w:oddHBand="1" w:evenHBand="0" w:firstRowFirstColumn="0" w:firstRowLastColumn="0" w:lastRowFirstColumn="0" w:lastRowLastColumn="0"/>
            </w:pPr>
            <w:r>
              <w:t>CRNS counts infilled from temporarily installed secondary tube</w:t>
            </w:r>
          </w:p>
        </w:tc>
        <w:tc>
          <w:tcPr>
            <w:tcW w:w="4343" w:type="dxa"/>
          </w:tcPr>
          <w:p w14:paraId="452248F4" w14:textId="77777777" w:rsidR="000A680E" w:rsidRDefault="000A680E" w:rsidP="000A680E">
            <w:pPr>
              <w:cnfStyle w:val="000000100000" w:firstRow="0" w:lastRow="0" w:firstColumn="0" w:lastColumn="0" w:oddVBand="0" w:evenVBand="0" w:oddHBand="1" w:evenHBand="0" w:firstRowFirstColumn="0" w:firstRowLastColumn="0" w:lastRowFirstColumn="0" w:lastRowLastColumn="0"/>
            </w:pPr>
            <w:r>
              <w:t>Where a site has had two CRNSs, any missing data from primary tube now infilled from the secondary, after correction factor applied.</w:t>
            </w:r>
          </w:p>
        </w:tc>
      </w:tr>
      <w:tr w:rsidR="00952C89" w14:paraId="621D2CAE" w14:textId="77777777" w:rsidTr="00353414">
        <w:tc>
          <w:tcPr>
            <w:cnfStyle w:val="001000000000" w:firstRow="0" w:lastRow="0" w:firstColumn="1" w:lastColumn="0" w:oddVBand="0" w:evenVBand="0" w:oddHBand="0" w:evenHBand="0" w:firstRowFirstColumn="0" w:firstRowLastColumn="0" w:lastRowFirstColumn="0" w:lastRowLastColumn="0"/>
            <w:tcW w:w="1271" w:type="dxa"/>
          </w:tcPr>
          <w:p w14:paraId="1EB3A372" w14:textId="77777777" w:rsidR="000A680E" w:rsidRDefault="000A680E" w:rsidP="000A680E">
            <w:r>
              <w:t>Jul 2020</w:t>
            </w:r>
          </w:p>
        </w:tc>
        <w:tc>
          <w:tcPr>
            <w:tcW w:w="3402" w:type="dxa"/>
          </w:tcPr>
          <w:p w14:paraId="6C921FA8" w14:textId="77777777" w:rsidR="000A680E" w:rsidRDefault="000A680E" w:rsidP="000A680E">
            <w:pPr>
              <w:cnfStyle w:val="000000000000" w:firstRow="0" w:lastRow="0" w:firstColumn="0" w:lastColumn="0" w:oddVBand="0" w:evenVBand="0" w:oddHBand="0" w:evenHBand="0" w:firstRowFirstColumn="0" w:firstRowLastColumn="0" w:lastRowFirstColumn="0" w:lastRowLastColumn="0"/>
            </w:pPr>
            <w:r>
              <w:t>NMDB data infilled</w:t>
            </w:r>
          </w:p>
        </w:tc>
        <w:tc>
          <w:tcPr>
            <w:tcW w:w="4343" w:type="dxa"/>
          </w:tcPr>
          <w:p w14:paraId="3CD568AB" w14:textId="29D0E1C4" w:rsidR="000A680E" w:rsidRDefault="000A680E" w:rsidP="000A680E">
            <w:pPr>
              <w:cnfStyle w:val="000000000000" w:firstRow="0" w:lastRow="0" w:firstColumn="0" w:lastColumn="0" w:oddVBand="0" w:evenVBand="0" w:oddHBand="0" w:evenHBand="0" w:firstRowFirstColumn="0" w:firstRowLastColumn="0" w:lastRowFirstColumn="0" w:lastRowLastColumn="0"/>
            </w:pPr>
            <w:r>
              <w:t xml:space="preserve">Missing NMDB data from </w:t>
            </w:r>
            <w:proofErr w:type="spellStart"/>
            <w:r w:rsidRPr="00C21A21">
              <w:t>Jungfraujoch</w:t>
            </w:r>
            <w:proofErr w:type="spellEnd"/>
            <w:r>
              <w:t xml:space="preserve"> now infilled from other sites, after correction factor applied.</w:t>
            </w:r>
          </w:p>
        </w:tc>
      </w:tr>
      <w:tr w:rsidR="000A680E" w14:paraId="6F1235BD" w14:textId="77777777" w:rsidTr="0035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1447F0C5" w14:textId="77777777" w:rsidR="000A680E" w:rsidRDefault="000A680E" w:rsidP="000A680E">
            <w:r>
              <w:t>Jul 2020</w:t>
            </w:r>
          </w:p>
        </w:tc>
        <w:tc>
          <w:tcPr>
            <w:tcW w:w="3402" w:type="dxa"/>
          </w:tcPr>
          <w:p w14:paraId="26EC7C13" w14:textId="77777777" w:rsidR="000A680E" w:rsidRDefault="000A680E" w:rsidP="000A680E">
            <w:pPr>
              <w:cnfStyle w:val="000000100000" w:firstRow="0" w:lastRow="0" w:firstColumn="0" w:lastColumn="0" w:oddVBand="0" w:evenVBand="0" w:oddHBand="1" w:evenHBand="0" w:firstRowFirstColumn="0" w:firstRowLastColumn="0" w:lastRowFirstColumn="0" w:lastRowLastColumn="0"/>
            </w:pPr>
            <w:r>
              <w:t>30 min precipitation updated</w:t>
            </w:r>
          </w:p>
        </w:tc>
        <w:tc>
          <w:tcPr>
            <w:tcW w:w="4343" w:type="dxa"/>
          </w:tcPr>
          <w:p w14:paraId="5960BBD1" w14:textId="77777777" w:rsidR="000A680E" w:rsidRDefault="000A680E" w:rsidP="000A680E">
            <w:pPr>
              <w:cnfStyle w:val="000000100000" w:firstRow="0" w:lastRow="0" w:firstColumn="0" w:lastColumn="0" w:oddVBand="0" w:evenVBand="0" w:oddHBand="1" w:evenHBand="0" w:firstRowFirstColumn="0" w:firstRowLastColumn="0" w:lastRowFirstColumn="0" w:lastRowLastColumn="0"/>
            </w:pPr>
            <w:r>
              <w:t xml:space="preserve">The way </w:t>
            </w:r>
            <w:proofErr w:type="gramStart"/>
            <w:r>
              <w:t>30 minute</w:t>
            </w:r>
            <w:proofErr w:type="gramEnd"/>
            <w:r>
              <w:t xml:space="preserve"> precipitation was calculated changed.</w:t>
            </w:r>
          </w:p>
        </w:tc>
      </w:tr>
      <w:tr w:rsidR="00952C89" w14:paraId="601CB555" w14:textId="77777777" w:rsidTr="00353414">
        <w:tc>
          <w:tcPr>
            <w:cnfStyle w:val="001000000000" w:firstRow="0" w:lastRow="0" w:firstColumn="1" w:lastColumn="0" w:oddVBand="0" w:evenVBand="0" w:oddHBand="0" w:evenHBand="0" w:firstRowFirstColumn="0" w:firstRowLastColumn="0" w:lastRowFirstColumn="0" w:lastRowLastColumn="0"/>
            <w:tcW w:w="1271" w:type="dxa"/>
          </w:tcPr>
          <w:p w14:paraId="28A47452" w14:textId="77777777" w:rsidR="000A680E" w:rsidRDefault="000A680E" w:rsidP="000A680E">
            <w:r>
              <w:t>Apr 2020</w:t>
            </w:r>
          </w:p>
        </w:tc>
        <w:tc>
          <w:tcPr>
            <w:tcW w:w="3402" w:type="dxa"/>
          </w:tcPr>
          <w:p w14:paraId="480F2D8E" w14:textId="77777777" w:rsidR="000A680E" w:rsidRDefault="000A680E" w:rsidP="000A680E">
            <w:pPr>
              <w:cnfStyle w:val="000000000000" w:firstRow="0" w:lastRow="0" w:firstColumn="0" w:lastColumn="0" w:oddVBand="0" w:evenVBand="0" w:oddHBand="0" w:evenHBand="0" w:firstRowFirstColumn="0" w:firstRowLastColumn="0" w:lastRowFirstColumn="0" w:lastRowLastColumn="0"/>
            </w:pPr>
            <w:r>
              <w:t>PE updated</w:t>
            </w:r>
          </w:p>
        </w:tc>
        <w:tc>
          <w:tcPr>
            <w:tcW w:w="4343" w:type="dxa"/>
          </w:tcPr>
          <w:p w14:paraId="09536A2B" w14:textId="19B899A7" w:rsidR="000A680E" w:rsidRDefault="000A680E" w:rsidP="000A680E">
            <w:pPr>
              <w:cnfStyle w:val="000000000000" w:firstRow="0" w:lastRow="0" w:firstColumn="0" w:lastColumn="0" w:oddVBand="0" w:evenVBand="0" w:oddHBand="0" w:evenHBand="0" w:firstRowFirstColumn="0" w:firstRowLastColumn="0" w:lastRowFirstColumn="0" w:lastRowLastColumn="0"/>
            </w:pPr>
            <w:r>
              <w:t>Revision of implemented method plus a switch to calculate 30 min values and aggregate these to hourly and daily. Previously just daily.</w:t>
            </w:r>
          </w:p>
        </w:tc>
      </w:tr>
      <w:tr w:rsidR="000A680E" w14:paraId="51F3A15E" w14:textId="77777777" w:rsidTr="0035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4865632F" w14:textId="77777777" w:rsidR="000A680E" w:rsidRDefault="000A680E" w:rsidP="000A680E">
            <w:r>
              <w:t>Dec 2019</w:t>
            </w:r>
          </w:p>
        </w:tc>
        <w:tc>
          <w:tcPr>
            <w:tcW w:w="3402" w:type="dxa"/>
          </w:tcPr>
          <w:p w14:paraId="749ACBBA" w14:textId="77777777" w:rsidR="000A680E" w:rsidRDefault="000A680E" w:rsidP="000A680E">
            <w:pPr>
              <w:cnfStyle w:val="000000100000" w:firstRow="0" w:lastRow="0" w:firstColumn="0" w:lastColumn="0" w:oddVBand="0" w:evenVBand="0" w:oddHBand="1" w:evenHBand="0" w:firstRowFirstColumn="0" w:firstRowLastColumn="0" w:lastRowFirstColumn="0" w:lastRowLastColumn="0"/>
            </w:pPr>
            <w:r>
              <w:t>SWE added</w:t>
            </w:r>
          </w:p>
        </w:tc>
        <w:tc>
          <w:tcPr>
            <w:tcW w:w="4343" w:type="dxa"/>
          </w:tcPr>
          <w:p w14:paraId="71868D9D" w14:textId="77777777" w:rsidR="000A680E" w:rsidRDefault="000A680E" w:rsidP="000A680E">
            <w:pPr>
              <w:cnfStyle w:val="000000100000" w:firstRow="0" w:lastRow="0" w:firstColumn="0" w:lastColumn="0" w:oddVBand="0" w:evenVBand="0" w:oddHBand="1" w:evenHBand="0" w:firstRowFirstColumn="0" w:firstRowLastColumn="0" w:lastRowFirstColumn="0" w:lastRowLastColumn="0"/>
            </w:pPr>
            <w:r>
              <w:t>Snow days calculated from albedo, and method added to estimate counts and snow water equivalence (SWE) on these days. Wallbank et al. (2020).</w:t>
            </w:r>
          </w:p>
        </w:tc>
      </w:tr>
      <w:tr w:rsidR="00952C89" w14:paraId="513E7FAD" w14:textId="77777777" w:rsidTr="00353414">
        <w:tc>
          <w:tcPr>
            <w:cnfStyle w:val="001000000000" w:firstRow="0" w:lastRow="0" w:firstColumn="1" w:lastColumn="0" w:oddVBand="0" w:evenVBand="0" w:oddHBand="0" w:evenHBand="0" w:firstRowFirstColumn="0" w:firstRowLastColumn="0" w:lastRowFirstColumn="0" w:lastRowLastColumn="0"/>
            <w:tcW w:w="1271" w:type="dxa"/>
          </w:tcPr>
          <w:p w14:paraId="0A826B31" w14:textId="77777777" w:rsidR="000A680E" w:rsidRDefault="000A680E" w:rsidP="000A680E">
            <w:r>
              <w:t>Dec 2019</w:t>
            </w:r>
          </w:p>
        </w:tc>
        <w:tc>
          <w:tcPr>
            <w:tcW w:w="3402" w:type="dxa"/>
          </w:tcPr>
          <w:p w14:paraId="4856FAB0" w14:textId="77777777" w:rsidR="000A680E" w:rsidRDefault="000A680E" w:rsidP="000A680E">
            <w:pPr>
              <w:cnfStyle w:val="000000000000" w:firstRow="0" w:lastRow="0" w:firstColumn="0" w:lastColumn="0" w:oddVBand="0" w:evenVBand="0" w:oddHBand="0" w:evenHBand="0" w:firstRowFirstColumn="0" w:firstRowLastColumn="0" w:lastRowFirstColumn="0" w:lastRowLastColumn="0"/>
            </w:pPr>
            <w:r>
              <w:t>Daily albedo added</w:t>
            </w:r>
          </w:p>
        </w:tc>
        <w:tc>
          <w:tcPr>
            <w:tcW w:w="4343" w:type="dxa"/>
          </w:tcPr>
          <w:p w14:paraId="4BDBFB24" w14:textId="59A356A6" w:rsidR="000A680E" w:rsidRDefault="000A680E" w:rsidP="000A680E">
            <w:pPr>
              <w:cnfStyle w:val="000000000000" w:firstRow="0" w:lastRow="0" w:firstColumn="0" w:lastColumn="0" w:oddVBand="0" w:evenVBand="0" w:oddHBand="0" w:evenHBand="0" w:firstRowFirstColumn="0" w:firstRowLastColumn="0" w:lastRowFirstColumn="0" w:lastRowLastColumn="0"/>
            </w:pPr>
            <w:r>
              <w:t>Calculated from SWIN and SWOUT for daylight hours.</w:t>
            </w:r>
          </w:p>
        </w:tc>
      </w:tr>
    </w:tbl>
    <w:p w14:paraId="4FD4C4C7" w14:textId="77777777" w:rsidR="003E1BC0" w:rsidRDefault="003E1BC0" w:rsidP="002A4A24"/>
    <w:p w14:paraId="22632052" w14:textId="77777777" w:rsidR="008B2DCE" w:rsidRDefault="008B2DCE">
      <w:pPr>
        <w:spacing w:after="160"/>
        <w:rPr>
          <w:rFonts w:eastAsiaTheme="majorEastAsia"/>
          <w:b/>
          <w:color w:val="0D8396"/>
          <w:sz w:val="28"/>
          <w:szCs w:val="32"/>
        </w:rPr>
      </w:pPr>
      <w:r>
        <w:br w:type="page"/>
      </w:r>
    </w:p>
    <w:p w14:paraId="185A9E7F" w14:textId="1B623A4B" w:rsidR="00C03043" w:rsidRDefault="00C03043" w:rsidP="00C03043">
      <w:pPr>
        <w:pStyle w:val="Heading1"/>
      </w:pPr>
      <w:bookmarkStart w:id="69" w:name="_Toc163465440"/>
      <w:r w:rsidRPr="00C03043">
        <w:lastRenderedPageBreak/>
        <w:t xml:space="preserve">Author </w:t>
      </w:r>
      <w:r>
        <w:t>c</w:t>
      </w:r>
      <w:r w:rsidRPr="00C03043">
        <w:t>ontributions</w:t>
      </w:r>
      <w:bookmarkEnd w:id="65"/>
      <w:bookmarkEnd w:id="69"/>
    </w:p>
    <w:p w14:paraId="18F5D0C6" w14:textId="56EEFAEC" w:rsidR="00BE1B35" w:rsidRPr="00552BCE" w:rsidRDefault="00586438" w:rsidP="6BF354C6">
      <w:r>
        <w:t>S</w:t>
      </w:r>
      <w:r w:rsidR="00F02C89" w:rsidRPr="00552BCE">
        <w:t xml:space="preserve">. </w:t>
      </w:r>
      <w:r w:rsidR="001806DE" w:rsidRPr="00552BCE">
        <w:t>S</w:t>
      </w:r>
      <w:r>
        <w:t>tanley</w:t>
      </w:r>
      <w:r w:rsidR="001806DE" w:rsidRPr="00552BCE">
        <w:t xml:space="preserve"> </w:t>
      </w:r>
      <w:r w:rsidR="00F02C89" w:rsidRPr="00552BCE">
        <w:t>is the primary author of this document and first point of contact for these data</w:t>
      </w:r>
      <w:r w:rsidR="358469B3" w:rsidRPr="00552BCE">
        <w:t>.</w:t>
      </w:r>
    </w:p>
    <w:p w14:paraId="16CE4C74" w14:textId="1FFC21E9" w:rsidR="00BE1B35" w:rsidRDefault="000F38C0" w:rsidP="00C03043">
      <w:r w:rsidRPr="00552BCE">
        <w:t xml:space="preserve">H.M. Cooper, </w:t>
      </w:r>
      <w:r w:rsidR="00F02C89" w:rsidRPr="00552BCE">
        <w:t xml:space="preserve">M. Fry, </w:t>
      </w:r>
      <w:r w:rsidR="001806DE" w:rsidRPr="00552BCE">
        <w:t xml:space="preserve">G. Jiménez-Arranz, </w:t>
      </w:r>
      <w:r w:rsidR="002C32ED" w:rsidRPr="00552BCE">
        <w:t>R. Smith</w:t>
      </w:r>
      <w:r w:rsidR="4783A778" w:rsidRPr="00552BCE">
        <w:t>,</w:t>
      </w:r>
      <w:r w:rsidRPr="00552BCE">
        <w:t xml:space="preserve"> </w:t>
      </w:r>
      <w:r w:rsidR="001806DE" w:rsidRPr="00552BCE">
        <w:t xml:space="preserve">S. Stanley </w:t>
      </w:r>
      <w:r w:rsidRPr="00552BCE">
        <w:t>O. Swain and</w:t>
      </w:r>
      <w:r w:rsidR="4783A778" w:rsidRPr="00552BCE">
        <w:t xml:space="preserve"> H.C. Ward</w:t>
      </w:r>
      <w:r w:rsidR="3A0CEF13" w:rsidRPr="00552BCE">
        <w:t xml:space="preserve"> </w:t>
      </w:r>
      <w:r w:rsidR="104812AC" w:rsidRPr="00552BCE">
        <w:t>have managed the</w:t>
      </w:r>
      <w:r w:rsidR="2D9A20EA" w:rsidRPr="00552BCE">
        <w:t xml:space="preserve"> </w:t>
      </w:r>
      <w:r w:rsidR="00F02C89" w:rsidRPr="00552BCE">
        <w:t>data</w:t>
      </w:r>
      <w:r w:rsidR="00497A0E" w:rsidRPr="00552BCE">
        <w:t xml:space="preserve">; V. Antoniou, J.R. Blake, H.M. Cooper, M. Fry have compiled site metadata; </w:t>
      </w:r>
      <w:r w:rsidR="00F02C89" w:rsidRPr="00552BCE">
        <w:t xml:space="preserve">A. Askquith-Ellis, </w:t>
      </w:r>
      <w:r w:rsidR="36492482" w:rsidRPr="00552BCE">
        <w:t>J.R. Blake,</w:t>
      </w:r>
      <w:r w:rsidR="7783A363" w:rsidRPr="00552BCE">
        <w:t xml:space="preserve"> </w:t>
      </w:r>
      <w:r w:rsidR="00F02C89" w:rsidRPr="00552BCE">
        <w:t>M. Brooks,</w:t>
      </w:r>
      <w:r w:rsidR="00386A7F">
        <w:t xml:space="preserve"> V. Cirstet,</w:t>
      </w:r>
      <w:r w:rsidR="00F02C89" w:rsidRPr="00552BCE">
        <w:t xml:space="preserve"> </w:t>
      </w:r>
      <w:r w:rsidR="001806DE" w:rsidRPr="00552BCE">
        <w:t xml:space="preserve">M. Clarke, </w:t>
      </w:r>
      <w:r w:rsidR="00F02C89" w:rsidRPr="00552BCE">
        <w:t xml:space="preserve">N. Cowan, </w:t>
      </w:r>
      <w:r w:rsidR="001806DE" w:rsidRPr="00552BCE">
        <w:t xml:space="preserve">A. Cumming, </w:t>
      </w:r>
      <w:r w:rsidR="44493FB9" w:rsidRPr="00552BCE">
        <w:t>J.G. Evans,</w:t>
      </w:r>
      <w:r w:rsidR="7783A363" w:rsidRPr="00552BCE">
        <w:t xml:space="preserve"> </w:t>
      </w:r>
      <w:r w:rsidR="0E445B57" w:rsidRPr="00552BCE">
        <w:t xml:space="preserve">D. </w:t>
      </w:r>
      <w:r w:rsidR="005B4A66" w:rsidRPr="00552BCE">
        <w:t>Harvey,</w:t>
      </w:r>
      <w:r w:rsidR="00F02C89" w:rsidRPr="00552BCE">
        <w:t xml:space="preserve"> </w:t>
      </w:r>
      <w:r w:rsidR="002C32ED" w:rsidRPr="00552BCE">
        <w:t xml:space="preserve">T. Howson, </w:t>
      </w:r>
      <w:r w:rsidR="0E652A60" w:rsidRPr="00552BCE">
        <w:t>R. Morrison,</w:t>
      </w:r>
      <w:r w:rsidR="672D66FE" w:rsidRPr="00552BCE">
        <w:t xml:space="preserve"> </w:t>
      </w:r>
      <w:r w:rsidR="002C32ED" w:rsidRPr="00552BCE">
        <w:t xml:space="preserve">F. O'Callaghan, </w:t>
      </w:r>
      <w:r w:rsidR="00F02C89" w:rsidRPr="00552BCE">
        <w:t>D. Rylett</w:t>
      </w:r>
      <w:r w:rsidR="540FC408" w:rsidRPr="00552BCE">
        <w:t>,</w:t>
      </w:r>
      <w:r w:rsidR="00F02C89" w:rsidRPr="00552BCE">
        <w:t xml:space="preserve"> P.M. Scarlett</w:t>
      </w:r>
      <w:r w:rsidR="6624D134" w:rsidRPr="00552BCE">
        <w:t>,</w:t>
      </w:r>
      <w:r w:rsidR="001806DE" w:rsidRPr="00552BCE">
        <w:t xml:space="preserve"> P. St Quintin</w:t>
      </w:r>
      <w:r w:rsidR="6624D134" w:rsidRPr="00552BCE">
        <w:t>,</w:t>
      </w:r>
      <w:r w:rsidR="005E1C2D">
        <w:t xml:space="preserve"> A. Retter,</w:t>
      </w:r>
      <w:r w:rsidR="6624D134" w:rsidRPr="00552BCE">
        <w:t xml:space="preserve"> </w:t>
      </w:r>
      <w:r w:rsidR="35D9A282" w:rsidRPr="00552BCE">
        <w:t xml:space="preserve">S. Teagle, </w:t>
      </w:r>
      <w:r w:rsidR="6624D134" w:rsidRPr="00552BCE">
        <w:t>J.L. Thornton, E</w:t>
      </w:r>
      <w:r w:rsidR="008451DD" w:rsidRPr="00552BCE">
        <w:t>.</w:t>
      </w:r>
      <w:r w:rsidR="6624D134" w:rsidRPr="00552BCE">
        <w:t>J. Trill</w:t>
      </w:r>
      <w:r w:rsidR="19F17448" w:rsidRPr="00552BCE">
        <w:t>,</w:t>
      </w:r>
      <w:r w:rsidR="001806DE" w:rsidRPr="00552BCE">
        <w:t xml:space="preserve"> P. Vincent,</w:t>
      </w:r>
      <w:r w:rsidR="19F17448" w:rsidRPr="00552BCE">
        <w:t xml:space="preserve"> H.C. Ward</w:t>
      </w:r>
      <w:r w:rsidR="6624D134" w:rsidRPr="00552BCE">
        <w:t xml:space="preserve"> and J.B. Winterbourn</w:t>
      </w:r>
      <w:r w:rsidR="00F02C89" w:rsidRPr="00552BCE">
        <w:t xml:space="preserve"> </w:t>
      </w:r>
      <w:r w:rsidR="42CA8712" w:rsidRPr="00552BCE">
        <w:t>have contributed to the</w:t>
      </w:r>
      <w:r w:rsidR="00F02C89" w:rsidRPr="00552BCE">
        <w:t xml:space="preserve"> </w:t>
      </w:r>
      <w:r w:rsidR="52CAF3A3" w:rsidRPr="00552BCE">
        <w:t>system design,</w:t>
      </w:r>
      <w:r w:rsidR="7783A363" w:rsidRPr="00552BCE">
        <w:t xml:space="preserve"> </w:t>
      </w:r>
      <w:r w:rsidR="00F02C89" w:rsidRPr="00552BCE">
        <w:t xml:space="preserve">instrument </w:t>
      </w:r>
      <w:r w:rsidR="0E8746AF" w:rsidRPr="00552BCE">
        <w:t>setup,</w:t>
      </w:r>
      <w:r w:rsidR="7783A363" w:rsidRPr="00552BCE">
        <w:t xml:space="preserve"> </w:t>
      </w:r>
      <w:r w:rsidR="00F02C89" w:rsidRPr="00552BCE">
        <w:t>calibration and technical maintenance of the network</w:t>
      </w:r>
      <w:r w:rsidR="00497A0E" w:rsidRPr="00552BCE">
        <w:t xml:space="preserve">; </w:t>
      </w:r>
      <w:r w:rsidR="00C2429B" w:rsidRPr="00552BCE">
        <w:t xml:space="preserve">P. Farrand, </w:t>
      </w:r>
      <w:r w:rsidR="00F02C89" w:rsidRPr="00552BCE">
        <w:t xml:space="preserve">W.D. Lord and A.C. Warwick </w:t>
      </w:r>
      <w:r w:rsidR="007E2131" w:rsidRPr="00552BCE">
        <w:t>have had</w:t>
      </w:r>
      <w:r w:rsidR="00F02C89" w:rsidRPr="00552BCE">
        <w:t xml:space="preserve"> responsib</w:t>
      </w:r>
      <w:r w:rsidR="007E2131" w:rsidRPr="00552BCE">
        <w:t xml:space="preserve">ility </w:t>
      </w:r>
      <w:r w:rsidR="00F02C89" w:rsidRPr="00552BCE">
        <w:t>for field engineering</w:t>
      </w:r>
      <w:r w:rsidR="00497A0E" w:rsidRPr="00552BCE">
        <w:t xml:space="preserve">; </w:t>
      </w:r>
      <w:r w:rsidR="6B90B505" w:rsidRPr="00552BCE">
        <w:t xml:space="preserve">L.A. Ball, </w:t>
      </w:r>
      <w:r w:rsidR="00F02C89" w:rsidRPr="00552BCE">
        <w:t xml:space="preserve">J.R. Blake, </w:t>
      </w:r>
      <w:r w:rsidR="7337DCFA" w:rsidRPr="00552BCE">
        <w:t>J.G. Evans</w:t>
      </w:r>
      <w:r w:rsidR="7783A363" w:rsidRPr="00552BCE">
        <w:t xml:space="preserve"> </w:t>
      </w:r>
      <w:r w:rsidR="00F02C89" w:rsidRPr="00552BCE">
        <w:t xml:space="preserve">and R. Morrison </w:t>
      </w:r>
      <w:r w:rsidR="0903DAAE" w:rsidRPr="00552BCE">
        <w:t>were</w:t>
      </w:r>
      <w:r w:rsidR="00F02C89" w:rsidRPr="00552BCE">
        <w:t xml:space="preserve"> responsible for site selection and negotiation</w:t>
      </w:r>
      <w:r w:rsidR="00497A0E" w:rsidRPr="00552BCE">
        <w:t xml:space="preserve">; </w:t>
      </w:r>
      <w:r w:rsidR="00F02C89" w:rsidRPr="00552BCE">
        <w:t>L.A. Ball,</w:t>
      </w:r>
      <w:r w:rsidR="002C32ED" w:rsidRPr="00552BCE">
        <w:t xml:space="preserve"> </w:t>
      </w:r>
      <w:r w:rsidR="610534BC" w:rsidRPr="00552BCE">
        <w:t xml:space="preserve">E.S. Bennett, </w:t>
      </w:r>
      <w:r w:rsidR="264E50A3" w:rsidRPr="00552BCE">
        <w:t>D.B. Boorman,</w:t>
      </w:r>
      <w:r w:rsidR="0FB932D9" w:rsidRPr="00552BCE">
        <w:t xml:space="preserve"> </w:t>
      </w:r>
      <w:r w:rsidR="2B103AB2" w:rsidRPr="00552BCE">
        <w:t>J.</w:t>
      </w:r>
      <w:r w:rsidR="73AC4D20" w:rsidRPr="00552BCE">
        <w:t xml:space="preserve">G. Evans and </w:t>
      </w:r>
      <w:r w:rsidR="002C32ED" w:rsidRPr="00552BCE">
        <w:t>H. Houghton-Carr</w:t>
      </w:r>
      <w:r w:rsidR="001806DE" w:rsidRPr="00552BCE">
        <w:t>, Y. Keen</w:t>
      </w:r>
      <w:r w:rsidR="00F02C89" w:rsidRPr="00552BCE">
        <w:t xml:space="preserve"> </w:t>
      </w:r>
      <w:r w:rsidR="2B9F3966" w:rsidRPr="00552BCE">
        <w:t>have project managed</w:t>
      </w:r>
      <w:r w:rsidR="00F02C89" w:rsidRPr="00552BCE">
        <w:t xml:space="preserve"> COSMOS-UK</w:t>
      </w:r>
      <w:r w:rsidR="00497A0E" w:rsidRPr="00552BCE">
        <w:t xml:space="preserve">; </w:t>
      </w:r>
      <w:r w:rsidR="00F02C89" w:rsidRPr="00552BCE">
        <w:t>J.R. Blake, D.</w:t>
      </w:r>
      <w:r w:rsidR="59A5DECA" w:rsidRPr="00552BCE">
        <w:t>B. Boorman</w:t>
      </w:r>
      <w:r w:rsidR="724B40C5" w:rsidRPr="00552BCE">
        <w:t>, H.M. Cooper,</w:t>
      </w:r>
      <w:r w:rsidR="3F5EE7C7" w:rsidRPr="00552BCE">
        <w:t xml:space="preserve"> J.G.</w:t>
      </w:r>
      <w:r w:rsidR="5FC9FEB3" w:rsidRPr="00552BCE">
        <w:t xml:space="preserve"> </w:t>
      </w:r>
      <w:r w:rsidR="3F5EE7C7" w:rsidRPr="00552BCE">
        <w:t>Evans,</w:t>
      </w:r>
      <w:r w:rsidR="7783A363" w:rsidRPr="00552BCE">
        <w:t xml:space="preserve"> D. </w:t>
      </w:r>
      <w:r w:rsidR="002C32ED" w:rsidRPr="00552BCE">
        <w:t xml:space="preserve">Khamis, </w:t>
      </w:r>
      <w:r w:rsidR="38F85163" w:rsidRPr="00552BCE">
        <w:t>R. Morrison</w:t>
      </w:r>
      <w:r w:rsidR="02F30DF9" w:rsidRPr="00552BCE">
        <w:t>,</w:t>
      </w:r>
      <w:r w:rsidR="672D66FE" w:rsidRPr="00552BCE">
        <w:t xml:space="preserve"> </w:t>
      </w:r>
      <w:r w:rsidR="7783A363" w:rsidRPr="00552BCE">
        <w:t xml:space="preserve">G. </w:t>
      </w:r>
      <w:r w:rsidR="00F02C89" w:rsidRPr="00552BCE">
        <w:t>V. Nash</w:t>
      </w:r>
      <w:r w:rsidR="34CE21BD" w:rsidRPr="00552BCE">
        <w:t>,</w:t>
      </w:r>
      <w:r w:rsidR="00C2429B" w:rsidRPr="00552BCE">
        <w:t xml:space="preserve"> </w:t>
      </w:r>
      <w:r w:rsidR="00F02C89" w:rsidRPr="00552BCE">
        <w:t xml:space="preserve">M. Szczykulska </w:t>
      </w:r>
      <w:r w:rsidR="760D599F" w:rsidRPr="00552BCE">
        <w:t>and H.C.</w:t>
      </w:r>
      <w:r w:rsidR="00C2429B" w:rsidRPr="00552BCE">
        <w:t xml:space="preserve"> </w:t>
      </w:r>
      <w:r w:rsidR="760D599F" w:rsidRPr="00552BCE">
        <w:t xml:space="preserve">Ward </w:t>
      </w:r>
      <w:r w:rsidR="1EB15A60" w:rsidRPr="00552BCE">
        <w:t xml:space="preserve">contributed to derived data processing algorithms, </w:t>
      </w:r>
      <w:r w:rsidR="00F02C89" w:rsidRPr="00552BCE">
        <w:t>data presentation, analysis and interpretation.</w:t>
      </w:r>
    </w:p>
    <w:p w14:paraId="07227556" w14:textId="77777777" w:rsidR="00586438" w:rsidRDefault="00586438" w:rsidP="00C03043"/>
    <w:p w14:paraId="0357CD45" w14:textId="77777777" w:rsidR="00BE1B35" w:rsidRDefault="00BE1B35" w:rsidP="00C03043"/>
    <w:p w14:paraId="5A6A7C59" w14:textId="77777777" w:rsidR="00BE1B35" w:rsidRDefault="00BE1B35" w:rsidP="00C03043"/>
    <w:p w14:paraId="42314995" w14:textId="77777777" w:rsidR="00BE1B35" w:rsidRDefault="00BE1B35" w:rsidP="00C03043"/>
    <w:p w14:paraId="77E0BE81" w14:textId="77777777" w:rsidR="00BE1B35" w:rsidRDefault="00BE1B35" w:rsidP="00C03043"/>
    <w:p w14:paraId="03F951DA" w14:textId="77777777" w:rsidR="00BE1B35" w:rsidRDefault="00BE1B35" w:rsidP="00C03043"/>
    <w:p w14:paraId="0EC5DCC2" w14:textId="77777777" w:rsidR="00BE1B35" w:rsidRDefault="00BE1B35" w:rsidP="00C03043"/>
    <w:p w14:paraId="57B2B9AB" w14:textId="77777777" w:rsidR="00BE1B35" w:rsidRDefault="00BE1B35" w:rsidP="00C03043"/>
    <w:p w14:paraId="7E89C1FD" w14:textId="77777777" w:rsidR="00BE1B35" w:rsidRDefault="00BE1B35" w:rsidP="00C03043"/>
    <w:p w14:paraId="05E40432" w14:textId="77777777" w:rsidR="00BE1B35" w:rsidRDefault="00BE1B35" w:rsidP="00C03043"/>
    <w:p w14:paraId="17819A41" w14:textId="77777777" w:rsidR="00BE1B35" w:rsidRDefault="00BE1B35" w:rsidP="00C03043"/>
    <w:p w14:paraId="620769E8" w14:textId="77777777" w:rsidR="00BE1B35" w:rsidRDefault="00BE1B35" w:rsidP="00C03043"/>
    <w:p w14:paraId="5176CF42" w14:textId="77777777" w:rsidR="00BE1B35" w:rsidRDefault="00BE1B35" w:rsidP="00C03043"/>
    <w:p w14:paraId="55F9F8FB" w14:textId="77777777" w:rsidR="00BE1B35" w:rsidRDefault="00BE1B35" w:rsidP="00C03043"/>
    <w:p w14:paraId="71D1A580" w14:textId="77777777" w:rsidR="00BE1B35" w:rsidRDefault="00BE1B35" w:rsidP="00C03043"/>
    <w:p w14:paraId="12C7040F" w14:textId="77777777" w:rsidR="001F14B8" w:rsidRDefault="001F14B8" w:rsidP="00C03043"/>
    <w:p w14:paraId="77F35DEE" w14:textId="77777777" w:rsidR="00BE1B35" w:rsidRDefault="00BE1B35" w:rsidP="00C03043"/>
    <w:p w14:paraId="4E67734A" w14:textId="77777777" w:rsidR="00BE1B35" w:rsidRPr="00C03043" w:rsidRDefault="00BE1B35" w:rsidP="00C03043"/>
    <w:p w14:paraId="71BEB339" w14:textId="77777777" w:rsidR="00C5709E" w:rsidRDefault="00531356" w:rsidP="00531356">
      <w:pPr>
        <w:pStyle w:val="Heading1"/>
      </w:pPr>
      <w:bookmarkStart w:id="70" w:name="_Toc17278538"/>
      <w:bookmarkStart w:id="71" w:name="_Toc163465441"/>
      <w:r>
        <w:lastRenderedPageBreak/>
        <w:t>References</w:t>
      </w:r>
      <w:bookmarkEnd w:id="51"/>
      <w:bookmarkEnd w:id="52"/>
      <w:bookmarkEnd w:id="70"/>
      <w:bookmarkEnd w:id="71"/>
    </w:p>
    <w:p w14:paraId="3BEE8DA4" w14:textId="4B214C32" w:rsidR="00AA7F79" w:rsidRPr="00552BCE" w:rsidRDefault="00AA7F79" w:rsidP="00AA7F79">
      <w:pPr>
        <w:autoSpaceDE w:val="0"/>
        <w:autoSpaceDN w:val="0"/>
        <w:adjustRightInd w:val="0"/>
        <w:rPr>
          <w:rFonts w:cs="AdvOT46dcae81"/>
        </w:rPr>
      </w:pPr>
      <w:r w:rsidRPr="00552BCE">
        <w:rPr>
          <w:rFonts w:cs="AdvOT46dcae81"/>
        </w:rPr>
        <w:t xml:space="preserve">Baatz, R., H. R. </w:t>
      </w:r>
      <w:proofErr w:type="spellStart"/>
      <w:r w:rsidRPr="00552BCE">
        <w:rPr>
          <w:rFonts w:cs="AdvOT46dcae81"/>
        </w:rPr>
        <w:t>Bogena</w:t>
      </w:r>
      <w:proofErr w:type="spellEnd"/>
      <w:r w:rsidRPr="00552BCE">
        <w:rPr>
          <w:rFonts w:cs="AdvOT46dcae81"/>
        </w:rPr>
        <w:t xml:space="preserve">, H.-J. Hendricks Franssen, J. A. Huisman, W. Qu, C. </w:t>
      </w:r>
      <w:proofErr w:type="spellStart"/>
      <w:r w:rsidRPr="00552BCE">
        <w:rPr>
          <w:rFonts w:cs="AdvOT46dcae81"/>
        </w:rPr>
        <w:t>Montzka</w:t>
      </w:r>
      <w:proofErr w:type="spellEnd"/>
      <w:r w:rsidRPr="00552BCE">
        <w:rPr>
          <w:rFonts w:cs="AdvOT46dcae81"/>
        </w:rPr>
        <w:t xml:space="preserve">, and H. Vereecken </w:t>
      </w:r>
      <w:r w:rsidR="00F7152E">
        <w:rPr>
          <w:rFonts w:cs="AdvOT46dcae81"/>
        </w:rPr>
        <w:t>(</w:t>
      </w:r>
      <w:r w:rsidRPr="00552BCE">
        <w:rPr>
          <w:rFonts w:cs="AdvOT46dcae81"/>
        </w:rPr>
        <w:t>2014</w:t>
      </w:r>
      <w:r w:rsidR="00F7152E">
        <w:rPr>
          <w:rFonts w:cs="AdvOT46dcae81"/>
        </w:rPr>
        <w:t>),</w:t>
      </w:r>
      <w:r w:rsidRPr="00552BCE">
        <w:rPr>
          <w:rFonts w:cs="AdvOT46dcae81"/>
        </w:rPr>
        <w:t xml:space="preserve"> Calibration of a catchment scale cosmic-ray probe network: A comparison of three parameterization methods, </w:t>
      </w:r>
      <w:r w:rsidR="00F7152E">
        <w:rPr>
          <w:rFonts w:cs="AdvOT65f8a23b.I"/>
        </w:rPr>
        <w:t>Journal of Hydrology,</w:t>
      </w:r>
      <w:r w:rsidRPr="00552BCE">
        <w:rPr>
          <w:rFonts w:cs="AdvOT46dcae81"/>
        </w:rPr>
        <w:t xml:space="preserve"> </w:t>
      </w:r>
      <w:r w:rsidRPr="00552BCE">
        <w:rPr>
          <w:rFonts w:cs="AdvOT65f8a23b.I"/>
        </w:rPr>
        <w:t>516</w:t>
      </w:r>
      <w:r w:rsidR="00F7152E">
        <w:rPr>
          <w:rFonts w:cs="AdvOT65f8a23b.I"/>
        </w:rPr>
        <w:t>, p.</w:t>
      </w:r>
      <w:r w:rsidRPr="00552BCE">
        <w:rPr>
          <w:rFonts w:cs="AdvOT46dcae81"/>
        </w:rPr>
        <w:t xml:space="preserve"> 231–244</w:t>
      </w:r>
      <w:r w:rsidR="00F7152E">
        <w:rPr>
          <w:rFonts w:cs="AdvOT46dcae81"/>
        </w:rPr>
        <w:t>.</w:t>
      </w:r>
      <w:r w:rsidRPr="00552BCE">
        <w:rPr>
          <w:rFonts w:cs="AdvOT46dcae81"/>
        </w:rPr>
        <w:t xml:space="preserve"> </w:t>
      </w:r>
      <w:r w:rsidR="00F7152E" w:rsidRPr="00F7152E">
        <w:rPr>
          <w:rFonts w:cs="AdvOT46dcae81"/>
        </w:rPr>
        <w:t>https://doi.org/10.1016/j.jhydrol.2014.02.026</w:t>
      </w:r>
    </w:p>
    <w:p w14:paraId="49BC90D6" w14:textId="63960EB0" w:rsidR="00695788" w:rsidRPr="00462327" w:rsidRDefault="00695788" w:rsidP="00AA7F79">
      <w:pPr>
        <w:autoSpaceDE w:val="0"/>
        <w:autoSpaceDN w:val="0"/>
        <w:adjustRightInd w:val="0"/>
        <w:rPr>
          <w:szCs w:val="24"/>
        </w:rPr>
      </w:pPr>
      <w:r w:rsidRPr="00462327">
        <w:rPr>
          <w:szCs w:val="24"/>
        </w:rPr>
        <w:t xml:space="preserve">Blonquist, J.M., Jones, S.B., Robinson, D.A. </w:t>
      </w:r>
      <w:r w:rsidR="00F7152E">
        <w:rPr>
          <w:szCs w:val="24"/>
        </w:rPr>
        <w:t>(</w:t>
      </w:r>
      <w:r w:rsidRPr="00462327">
        <w:rPr>
          <w:szCs w:val="24"/>
        </w:rPr>
        <w:t>2005</w:t>
      </w:r>
      <w:r w:rsidR="00F7152E">
        <w:rPr>
          <w:szCs w:val="24"/>
        </w:rPr>
        <w:t>)</w:t>
      </w:r>
      <w:r w:rsidRPr="00462327">
        <w:rPr>
          <w:szCs w:val="24"/>
        </w:rPr>
        <w:t>, A time domain transmission sensor with TDR performance characteristics. Journal of Hydrology</w:t>
      </w:r>
      <w:r w:rsidR="00F7152E">
        <w:rPr>
          <w:szCs w:val="24"/>
        </w:rPr>
        <w:t>,</w:t>
      </w:r>
      <w:r w:rsidRPr="00462327">
        <w:rPr>
          <w:szCs w:val="24"/>
        </w:rPr>
        <w:t xml:space="preserve"> 314,</w:t>
      </w:r>
      <w:r w:rsidR="00F7152E">
        <w:rPr>
          <w:szCs w:val="24"/>
        </w:rPr>
        <w:t xml:space="preserve"> p.</w:t>
      </w:r>
      <w:r w:rsidRPr="00462327">
        <w:rPr>
          <w:szCs w:val="24"/>
        </w:rPr>
        <w:t xml:space="preserve"> 235-245.</w:t>
      </w:r>
      <w:r w:rsidR="00F7152E">
        <w:rPr>
          <w:szCs w:val="24"/>
        </w:rPr>
        <w:t xml:space="preserve"> </w:t>
      </w:r>
      <w:r w:rsidR="00F7152E" w:rsidRPr="00F7152E">
        <w:rPr>
          <w:szCs w:val="24"/>
        </w:rPr>
        <w:t>https://doi.org/10.1016/j.jhydrol.2005.04.005</w:t>
      </w:r>
    </w:p>
    <w:p w14:paraId="620D4DC9" w14:textId="1B4958A6" w:rsidR="00AA7F79" w:rsidRPr="00552BCE" w:rsidRDefault="00AA7F79" w:rsidP="00AA7F79">
      <w:pPr>
        <w:autoSpaceDE w:val="0"/>
        <w:autoSpaceDN w:val="0"/>
        <w:adjustRightInd w:val="0"/>
        <w:rPr>
          <w:shd w:val="clear" w:color="auto" w:fill="FFFFFF"/>
        </w:rPr>
      </w:pPr>
      <w:proofErr w:type="spellStart"/>
      <w:r w:rsidRPr="00552BCE">
        <w:rPr>
          <w:shd w:val="clear" w:color="auto" w:fill="FFFFFF"/>
        </w:rPr>
        <w:t>Bogena</w:t>
      </w:r>
      <w:proofErr w:type="spellEnd"/>
      <w:r w:rsidRPr="00552BCE">
        <w:rPr>
          <w:shd w:val="clear" w:color="auto" w:fill="FFFFFF"/>
        </w:rPr>
        <w:t xml:space="preserve">, H. R., Huisman, J. A., Güntner, A., Hübner, C., Kusche, J., </w:t>
      </w:r>
      <w:proofErr w:type="spellStart"/>
      <w:r w:rsidRPr="00552BCE">
        <w:rPr>
          <w:shd w:val="clear" w:color="auto" w:fill="FFFFFF"/>
        </w:rPr>
        <w:t>Jonard</w:t>
      </w:r>
      <w:proofErr w:type="spellEnd"/>
      <w:r w:rsidRPr="00552BCE">
        <w:rPr>
          <w:shd w:val="clear" w:color="auto" w:fill="FFFFFF"/>
        </w:rPr>
        <w:t>, F., Vey, S. and Vereecken, H.</w:t>
      </w:r>
      <w:r w:rsidR="00F7152E">
        <w:rPr>
          <w:shd w:val="clear" w:color="auto" w:fill="FFFFFF"/>
        </w:rPr>
        <w:t xml:space="preserve"> </w:t>
      </w:r>
      <w:r w:rsidRPr="00552BCE">
        <w:rPr>
          <w:shd w:val="clear" w:color="auto" w:fill="FFFFFF"/>
        </w:rPr>
        <w:t xml:space="preserve"> </w:t>
      </w:r>
      <w:r w:rsidR="00F7152E">
        <w:rPr>
          <w:shd w:val="clear" w:color="auto" w:fill="FFFFFF"/>
        </w:rPr>
        <w:t>(</w:t>
      </w:r>
      <w:r w:rsidRPr="00552BCE">
        <w:rPr>
          <w:shd w:val="clear" w:color="auto" w:fill="FFFFFF"/>
        </w:rPr>
        <w:t>2015</w:t>
      </w:r>
      <w:r w:rsidR="00F7152E">
        <w:rPr>
          <w:shd w:val="clear" w:color="auto" w:fill="FFFFFF"/>
        </w:rPr>
        <w:t>)</w:t>
      </w:r>
      <w:r w:rsidRPr="00552BCE">
        <w:rPr>
          <w:shd w:val="clear" w:color="auto" w:fill="FFFFFF"/>
        </w:rPr>
        <w:t xml:space="preserve">, Emerging methods for </w:t>
      </w:r>
      <w:proofErr w:type="spellStart"/>
      <w:r w:rsidRPr="00552BCE">
        <w:rPr>
          <w:shd w:val="clear" w:color="auto" w:fill="FFFFFF"/>
        </w:rPr>
        <w:t>noninvasive</w:t>
      </w:r>
      <w:proofErr w:type="spellEnd"/>
      <w:r w:rsidRPr="00552BCE">
        <w:rPr>
          <w:shd w:val="clear" w:color="auto" w:fill="FFFFFF"/>
        </w:rPr>
        <w:t xml:space="preserve"> sensing of soil moisture dynamics from field to catchment scale: a review</w:t>
      </w:r>
      <w:r w:rsidR="00F7152E">
        <w:rPr>
          <w:shd w:val="clear" w:color="auto" w:fill="FFFFFF"/>
        </w:rPr>
        <w:t>,</w:t>
      </w:r>
      <w:r w:rsidRPr="00552BCE">
        <w:rPr>
          <w:shd w:val="clear" w:color="auto" w:fill="FFFFFF"/>
        </w:rPr>
        <w:t xml:space="preserve"> WIREs Water, 2</w:t>
      </w:r>
      <w:r w:rsidR="00F7152E">
        <w:rPr>
          <w:shd w:val="clear" w:color="auto" w:fill="FFFFFF"/>
        </w:rPr>
        <w:t>(6),</w:t>
      </w:r>
      <w:r w:rsidRPr="00552BCE">
        <w:rPr>
          <w:shd w:val="clear" w:color="auto" w:fill="FFFFFF"/>
        </w:rPr>
        <w:t xml:space="preserve"> </w:t>
      </w:r>
      <w:r w:rsidR="00F7152E">
        <w:rPr>
          <w:shd w:val="clear" w:color="auto" w:fill="FFFFFF"/>
        </w:rPr>
        <w:t xml:space="preserve">p. </w:t>
      </w:r>
      <w:r w:rsidRPr="00552BCE">
        <w:rPr>
          <w:shd w:val="clear" w:color="auto" w:fill="FFFFFF"/>
        </w:rPr>
        <w:t>635–647.</w:t>
      </w:r>
      <w:r w:rsidR="00F7152E">
        <w:rPr>
          <w:shd w:val="clear" w:color="auto" w:fill="FFFFFF"/>
        </w:rPr>
        <w:t xml:space="preserve"> </w:t>
      </w:r>
      <w:r w:rsidR="00F7152E" w:rsidRPr="00F7152E">
        <w:rPr>
          <w:shd w:val="clear" w:color="auto" w:fill="FFFFFF"/>
        </w:rPr>
        <w:t>https://doi.org/10.1002/wat2.1097</w:t>
      </w:r>
    </w:p>
    <w:p w14:paraId="336E1560" w14:textId="4091690E" w:rsidR="00AA7F79" w:rsidRPr="00462327" w:rsidRDefault="00AA7F79" w:rsidP="00AA7F79">
      <w:r w:rsidRPr="00462327">
        <w:t xml:space="preserve">Desilets D, </w:t>
      </w:r>
      <w:proofErr w:type="spellStart"/>
      <w:r w:rsidRPr="00462327">
        <w:t>Zreda</w:t>
      </w:r>
      <w:proofErr w:type="spellEnd"/>
      <w:r w:rsidRPr="00462327">
        <w:t xml:space="preserve"> M, Ferré TPA.</w:t>
      </w:r>
      <w:r w:rsidR="00F7152E">
        <w:t xml:space="preserve"> (</w:t>
      </w:r>
      <w:r w:rsidRPr="00462327">
        <w:t>2010</w:t>
      </w:r>
      <w:r w:rsidR="00F7152E">
        <w:t>)</w:t>
      </w:r>
      <w:r w:rsidRPr="00462327">
        <w:t>, Nature’s neutron probe: land surface hydrology at an elusive scale with cosmic rays. Water Resources Research</w:t>
      </w:r>
      <w:r w:rsidR="00F7152E">
        <w:t>,</w:t>
      </w:r>
      <w:r w:rsidRPr="00462327">
        <w:t xml:space="preserve"> 46</w:t>
      </w:r>
      <w:r w:rsidR="00F7152E">
        <w:t>(11)</w:t>
      </w:r>
      <w:r w:rsidRPr="00462327">
        <w:t xml:space="preserve">: W11505. </w:t>
      </w:r>
      <w:r w:rsidR="00F7152E" w:rsidRPr="00F7152E">
        <w:t>https://doi.org/10.1029/2009WR008726</w:t>
      </w:r>
    </w:p>
    <w:p w14:paraId="2136D94C" w14:textId="5D433C43" w:rsidR="00531356" w:rsidRPr="00462327" w:rsidRDefault="00531356" w:rsidP="00531356">
      <w:bookmarkStart w:id="72" w:name="evans_etal2016"/>
      <w:bookmarkEnd w:id="72"/>
      <w:r w:rsidRPr="00462327">
        <w:t>Evans J. G., Ward H. C., Blake J. R., Hewitt E. J., Morrison R., Fry M., Ball L. A., Doughty L. C., Libre J. W., Hitt O. E., Rylett D., Ellis R. J., Warwick A. C., Brooks M., Parkes M. A., Wright G. M. H., Singer A. C., Boorman D. B. and Jenkins A. (2016)</w:t>
      </w:r>
      <w:r w:rsidR="00F7152E">
        <w:t>,</w:t>
      </w:r>
      <w:r w:rsidRPr="00462327">
        <w:t xml:space="preserve">  Soil water content in southern England derived from a cosmic-ray soil moisture observing system – COSMOS-UK, Hydrol</w:t>
      </w:r>
      <w:r w:rsidR="00F7152E">
        <w:t>ogical</w:t>
      </w:r>
      <w:r w:rsidRPr="00462327">
        <w:t xml:space="preserve"> Process</w:t>
      </w:r>
      <w:r w:rsidR="00F7152E">
        <w:t>es</w:t>
      </w:r>
      <w:r w:rsidRPr="00462327">
        <w:t>, 30</w:t>
      </w:r>
      <w:r w:rsidR="00F7152E">
        <w:t>(26),</w:t>
      </w:r>
      <w:r w:rsidRPr="00462327">
        <w:t xml:space="preserve"> </w:t>
      </w:r>
      <w:r w:rsidR="00F7152E">
        <w:t xml:space="preserve">p. </w:t>
      </w:r>
      <w:r w:rsidRPr="00462327">
        <w:t xml:space="preserve">4987–4999. </w:t>
      </w:r>
      <w:r w:rsidRPr="00F7152E">
        <w:rPr>
          <w:rFonts w:cs="Times New Roman"/>
        </w:rPr>
        <w:t>https://doi.org/10.1002/hyp.10929</w:t>
      </w:r>
    </w:p>
    <w:p w14:paraId="503AEEC8" w14:textId="50528053" w:rsidR="006D2D41" w:rsidRPr="00462327" w:rsidRDefault="006D2D41" w:rsidP="00531356">
      <w:pPr>
        <w:rPr>
          <w:shd w:val="clear" w:color="auto" w:fill="FFFFFF"/>
        </w:rPr>
      </w:pPr>
      <w:r w:rsidRPr="00462327">
        <w:rPr>
          <w:shd w:val="clear" w:color="auto" w:fill="FFFFFF"/>
        </w:rPr>
        <w:t>F</w:t>
      </w:r>
      <w:bookmarkStart w:id="73" w:name="fao1998"/>
      <w:bookmarkEnd w:id="73"/>
      <w:r w:rsidRPr="00462327">
        <w:rPr>
          <w:shd w:val="clear" w:color="auto" w:fill="FFFFFF"/>
        </w:rPr>
        <w:t>AO</w:t>
      </w:r>
      <w:r w:rsidR="00F7152E">
        <w:rPr>
          <w:shd w:val="clear" w:color="auto" w:fill="FFFFFF"/>
        </w:rPr>
        <w:t xml:space="preserve"> (</w:t>
      </w:r>
      <w:r w:rsidRPr="00462327">
        <w:rPr>
          <w:shd w:val="clear" w:color="auto" w:fill="FFFFFF"/>
        </w:rPr>
        <w:t>1998</w:t>
      </w:r>
      <w:r w:rsidR="00F7152E">
        <w:rPr>
          <w:shd w:val="clear" w:color="auto" w:fill="FFFFFF"/>
        </w:rPr>
        <w:t>)</w:t>
      </w:r>
      <w:r w:rsidRPr="00462327">
        <w:rPr>
          <w:shd w:val="clear" w:color="auto" w:fill="FFFFFF"/>
        </w:rPr>
        <w:t>. Crop evapotranspiration: Guidelines for computing crop water requirements. FAO Irrigation and drainage paper 56.</w:t>
      </w:r>
    </w:p>
    <w:p w14:paraId="7FE75501" w14:textId="2C5952BC" w:rsidR="00AA7F79" w:rsidRPr="00462327" w:rsidRDefault="00AA7F79" w:rsidP="00AA7F79">
      <w:r w:rsidRPr="00462327">
        <w:t>Franz TE.</w:t>
      </w:r>
      <w:r w:rsidR="00F7152E">
        <w:t xml:space="preserve"> (</w:t>
      </w:r>
      <w:r w:rsidRPr="00462327">
        <w:t>2012</w:t>
      </w:r>
      <w:r w:rsidR="00F7152E">
        <w:t>)</w:t>
      </w:r>
      <w:r w:rsidRPr="00462327">
        <w:t>, Installation and calibration of the cosmic-ray solar moisture probe. pp: 12.</w:t>
      </w:r>
    </w:p>
    <w:p w14:paraId="68B50C36" w14:textId="731487EB" w:rsidR="00AA7F79" w:rsidRPr="00462327" w:rsidRDefault="00AA7F79" w:rsidP="00531356">
      <w:r w:rsidRPr="00462327">
        <w:t xml:space="preserve">Franz TE, </w:t>
      </w:r>
      <w:proofErr w:type="spellStart"/>
      <w:r w:rsidRPr="00462327">
        <w:t>Zreda</w:t>
      </w:r>
      <w:proofErr w:type="spellEnd"/>
      <w:r w:rsidRPr="00462327">
        <w:t xml:space="preserve"> M, </w:t>
      </w:r>
      <w:proofErr w:type="spellStart"/>
      <w:r w:rsidRPr="00462327">
        <w:t>Rosolem</w:t>
      </w:r>
      <w:proofErr w:type="spellEnd"/>
      <w:r w:rsidRPr="00462327">
        <w:t xml:space="preserve"> R, Ferre TPA.</w:t>
      </w:r>
      <w:r w:rsidR="00F7152E">
        <w:t xml:space="preserve"> (</w:t>
      </w:r>
      <w:r w:rsidRPr="00462327">
        <w:t>2013</w:t>
      </w:r>
      <w:r w:rsidR="00F7152E">
        <w:t>)</w:t>
      </w:r>
      <w:r w:rsidRPr="00462327">
        <w:t>, A universal calibration function for determination of soil moisture with cosmic-ray neutrons</w:t>
      </w:r>
      <w:r w:rsidR="00F7152E">
        <w:t>,</w:t>
      </w:r>
      <w:r w:rsidRPr="00462327">
        <w:t xml:space="preserve"> Hydrology and Earth System Sciences</w:t>
      </w:r>
      <w:r w:rsidR="00F7152E">
        <w:t>,</w:t>
      </w:r>
      <w:r w:rsidRPr="00462327">
        <w:t xml:space="preserve"> 17</w:t>
      </w:r>
      <w:r w:rsidR="00F7152E">
        <w:t>(2), p.</w:t>
      </w:r>
      <w:r w:rsidRPr="00462327">
        <w:t xml:space="preserve"> 453–460. </w:t>
      </w:r>
      <w:r w:rsidR="00F7152E" w:rsidRPr="00F7152E">
        <w:t>https://doi.org/10.5194/hess-17-453-2013</w:t>
      </w:r>
    </w:p>
    <w:p w14:paraId="04A24F69" w14:textId="21614D4B" w:rsidR="00BB42F9" w:rsidRPr="00462327" w:rsidRDefault="00531356" w:rsidP="003577A0">
      <w:bookmarkStart w:id="74" w:name="kohli_etal2015"/>
      <w:bookmarkEnd w:id="74"/>
      <w:proofErr w:type="spellStart"/>
      <w:r w:rsidRPr="00462327">
        <w:t>Köhli</w:t>
      </w:r>
      <w:proofErr w:type="spellEnd"/>
      <w:r w:rsidRPr="00462327">
        <w:t xml:space="preserve">, M., M. Schron, M. </w:t>
      </w:r>
      <w:proofErr w:type="spellStart"/>
      <w:r w:rsidRPr="00462327">
        <w:t>Zreda</w:t>
      </w:r>
      <w:proofErr w:type="spellEnd"/>
      <w:r w:rsidRPr="00462327">
        <w:t>, U. Schmidt, P. Dietrich and S. Zacharias (2015)</w:t>
      </w:r>
      <w:r w:rsidR="00F7152E">
        <w:t>,</w:t>
      </w:r>
      <w:r w:rsidRPr="00462327">
        <w:t xml:space="preserve"> Footprint characteristics revised for field-scale soil moisture monitoring with cosmic-ray neutrons, Water Resour</w:t>
      </w:r>
      <w:r w:rsidR="00F7152E">
        <w:t>ces</w:t>
      </w:r>
      <w:r w:rsidRPr="00462327">
        <w:t xml:space="preserve"> Res</w:t>
      </w:r>
      <w:r w:rsidR="00F7152E">
        <w:t>earch</w:t>
      </w:r>
      <w:r w:rsidRPr="00462327">
        <w:t>, 51(7),</w:t>
      </w:r>
      <w:r w:rsidR="00F7152E">
        <w:t xml:space="preserve"> p.</w:t>
      </w:r>
      <w:r w:rsidRPr="00462327">
        <w:t xml:space="preserve"> 5772–5790</w:t>
      </w:r>
      <w:r w:rsidR="00F7152E">
        <w:t>.</w:t>
      </w:r>
      <w:r w:rsidRPr="00462327">
        <w:t xml:space="preserve"> </w:t>
      </w:r>
      <w:r w:rsidRPr="00F7152E">
        <w:rPr>
          <w:rFonts w:cs="Times New Roman"/>
        </w:rPr>
        <w:t>https://doi.org/10.1002/2015WR017169</w:t>
      </w:r>
    </w:p>
    <w:p w14:paraId="71867DC8" w14:textId="486D2FEB" w:rsidR="00182EE6" w:rsidRPr="00182EE6" w:rsidRDefault="00266493" w:rsidP="008D4075">
      <w:pPr>
        <w:spacing w:after="0" w:line="240" w:lineRule="auto"/>
        <w:rPr>
          <w:rFonts w:eastAsiaTheme="majorEastAsia" w:cs="Times New Roman"/>
        </w:rPr>
      </w:pPr>
      <w:r>
        <w:rPr>
          <w:szCs w:val="24"/>
        </w:rPr>
        <w:t>Muchan, K. and Dixon, H (2019)</w:t>
      </w:r>
      <w:r w:rsidR="00F7152E">
        <w:rPr>
          <w:szCs w:val="24"/>
        </w:rPr>
        <w:t>,</w:t>
      </w:r>
      <w:r>
        <w:rPr>
          <w:szCs w:val="24"/>
        </w:rPr>
        <w:t xml:space="preserve"> </w:t>
      </w:r>
      <w:r w:rsidRPr="00266493">
        <w:rPr>
          <w:szCs w:val="24"/>
        </w:rPr>
        <w:t xml:space="preserve">Insights into rainfall </w:t>
      </w:r>
      <w:proofErr w:type="spellStart"/>
      <w:r w:rsidRPr="00266493">
        <w:rPr>
          <w:szCs w:val="24"/>
        </w:rPr>
        <w:t>undercatch</w:t>
      </w:r>
      <w:proofErr w:type="spellEnd"/>
      <w:r w:rsidRPr="00266493">
        <w:rPr>
          <w:szCs w:val="24"/>
        </w:rPr>
        <w:t xml:space="preserve"> for differing </w:t>
      </w:r>
      <w:proofErr w:type="spellStart"/>
      <w:r w:rsidRPr="00266493">
        <w:rPr>
          <w:szCs w:val="24"/>
        </w:rPr>
        <w:t>raingauge</w:t>
      </w:r>
      <w:proofErr w:type="spellEnd"/>
      <w:r w:rsidRPr="00266493">
        <w:rPr>
          <w:szCs w:val="24"/>
        </w:rPr>
        <w:t xml:space="preserve"> rim heights</w:t>
      </w:r>
      <w:r w:rsidR="00F7152E">
        <w:rPr>
          <w:szCs w:val="24"/>
        </w:rPr>
        <w:t>,</w:t>
      </w:r>
      <w:r w:rsidR="002C7F87">
        <w:rPr>
          <w:szCs w:val="24"/>
        </w:rPr>
        <w:t xml:space="preserve"> Hydrology Research, 50(6)</w:t>
      </w:r>
      <w:r w:rsidR="00F7152E">
        <w:rPr>
          <w:szCs w:val="24"/>
        </w:rPr>
        <w:t>, p.</w:t>
      </w:r>
      <w:r w:rsidR="002C7F87">
        <w:rPr>
          <w:szCs w:val="24"/>
        </w:rPr>
        <w:t xml:space="preserve"> 1564-1576. </w:t>
      </w:r>
      <w:r w:rsidR="002C7F87" w:rsidRPr="00F7152E">
        <w:rPr>
          <w:rFonts w:eastAsiaTheme="majorEastAsia" w:cs="Times New Roman"/>
        </w:rPr>
        <w:t>https://doi.org/10.2166/nh.2019.024</w:t>
      </w:r>
    </w:p>
    <w:p w14:paraId="3E94519E" w14:textId="77777777" w:rsidR="00182EE6" w:rsidRDefault="00182EE6" w:rsidP="00182EE6">
      <w:pPr>
        <w:spacing w:before="240"/>
        <w:rPr>
          <w:szCs w:val="24"/>
        </w:rPr>
      </w:pPr>
      <w:proofErr w:type="spellStart"/>
      <w:r w:rsidRPr="00182EE6">
        <w:rPr>
          <w:szCs w:val="24"/>
        </w:rPr>
        <w:t>Schrön</w:t>
      </w:r>
      <w:proofErr w:type="spellEnd"/>
      <w:r w:rsidRPr="00182EE6">
        <w:rPr>
          <w:szCs w:val="24"/>
        </w:rPr>
        <w:t xml:space="preserve">, M., </w:t>
      </w:r>
      <w:proofErr w:type="spellStart"/>
      <w:r w:rsidRPr="00182EE6">
        <w:rPr>
          <w:szCs w:val="24"/>
        </w:rPr>
        <w:t>Köhli</w:t>
      </w:r>
      <w:proofErr w:type="spellEnd"/>
      <w:r w:rsidRPr="00182EE6">
        <w:rPr>
          <w:szCs w:val="24"/>
        </w:rPr>
        <w:t xml:space="preserve">, M., </w:t>
      </w:r>
      <w:proofErr w:type="spellStart"/>
      <w:r w:rsidRPr="00182EE6">
        <w:rPr>
          <w:szCs w:val="24"/>
        </w:rPr>
        <w:t>Scheiffele</w:t>
      </w:r>
      <w:proofErr w:type="spellEnd"/>
      <w:r w:rsidRPr="00182EE6">
        <w:rPr>
          <w:szCs w:val="24"/>
        </w:rPr>
        <w:t xml:space="preserve">, L., Iwema, J., </w:t>
      </w:r>
      <w:proofErr w:type="spellStart"/>
      <w:r w:rsidRPr="00182EE6">
        <w:rPr>
          <w:szCs w:val="24"/>
        </w:rPr>
        <w:t>Bogena</w:t>
      </w:r>
      <w:proofErr w:type="spellEnd"/>
      <w:r w:rsidRPr="00182EE6">
        <w:rPr>
          <w:szCs w:val="24"/>
        </w:rPr>
        <w:t xml:space="preserve">, H. R., </w:t>
      </w:r>
      <w:proofErr w:type="spellStart"/>
      <w:r w:rsidRPr="00182EE6">
        <w:rPr>
          <w:szCs w:val="24"/>
        </w:rPr>
        <w:t>Lv</w:t>
      </w:r>
      <w:proofErr w:type="spellEnd"/>
      <w:r w:rsidRPr="00182EE6">
        <w:rPr>
          <w:szCs w:val="24"/>
        </w:rPr>
        <w:t xml:space="preserve">, L., Martini, E., Baroni, G., </w:t>
      </w:r>
      <w:proofErr w:type="spellStart"/>
      <w:r w:rsidRPr="00182EE6">
        <w:rPr>
          <w:szCs w:val="24"/>
        </w:rPr>
        <w:t>Rosolem</w:t>
      </w:r>
      <w:proofErr w:type="spellEnd"/>
      <w:r w:rsidRPr="00182EE6">
        <w:rPr>
          <w:szCs w:val="24"/>
        </w:rPr>
        <w:t xml:space="preserve">, R., Weimar, J., Mai, J., </w:t>
      </w:r>
      <w:proofErr w:type="spellStart"/>
      <w:r w:rsidRPr="00182EE6">
        <w:rPr>
          <w:szCs w:val="24"/>
        </w:rPr>
        <w:t>Cuntz</w:t>
      </w:r>
      <w:proofErr w:type="spellEnd"/>
      <w:r w:rsidRPr="00182EE6">
        <w:rPr>
          <w:szCs w:val="24"/>
        </w:rPr>
        <w:t xml:space="preserve">, M., Rebmann, C., Oswald, S. E., Dietrich, P., Schmidt, U., and Zacharias, S. (2017), Improving calibration and validation of cosmic-ray neutron sensors in the light of spatial sensitivity, Hydrology and Earth System Sciences, 21(10), p. 5009–5030. </w:t>
      </w:r>
      <w:hyperlink r:id="rId50" w:history="1">
        <w:r w:rsidRPr="00182EE6">
          <w:rPr>
            <w:rStyle w:val="Hyperlink"/>
            <w:rFonts w:cstheme="minorHAnsi"/>
            <w:szCs w:val="24"/>
          </w:rPr>
          <w:t>https://doi.org/10.5194/hess-21-5009-2017</w:t>
        </w:r>
      </w:hyperlink>
    </w:p>
    <w:p w14:paraId="12E47FE6" w14:textId="07435EB1" w:rsidR="008E5D85" w:rsidRPr="00462327" w:rsidRDefault="008E5D85" w:rsidP="003577A0">
      <w:pPr>
        <w:rPr>
          <w:szCs w:val="24"/>
        </w:rPr>
      </w:pPr>
      <w:r w:rsidRPr="00462327">
        <w:rPr>
          <w:szCs w:val="24"/>
        </w:rPr>
        <w:t>Wallbank J. R., Cole S. J., Moore R. J., Anderson S. R., Mellor E. J.</w:t>
      </w:r>
      <w:r w:rsidR="00704797">
        <w:rPr>
          <w:szCs w:val="24"/>
        </w:rPr>
        <w:t xml:space="preserve"> (</w:t>
      </w:r>
      <w:r w:rsidRPr="00462327">
        <w:rPr>
          <w:szCs w:val="24"/>
        </w:rPr>
        <w:t>2020</w:t>
      </w:r>
      <w:r w:rsidR="00704797">
        <w:rPr>
          <w:szCs w:val="24"/>
        </w:rPr>
        <w:t>)</w:t>
      </w:r>
      <w:r w:rsidRPr="00462327">
        <w:rPr>
          <w:szCs w:val="24"/>
        </w:rPr>
        <w:t xml:space="preserve">, </w:t>
      </w:r>
      <w:r w:rsidR="00704797">
        <w:rPr>
          <w:szCs w:val="24"/>
        </w:rPr>
        <w:t>Estimating</w:t>
      </w:r>
      <w:r w:rsidRPr="00462327">
        <w:rPr>
          <w:szCs w:val="24"/>
        </w:rPr>
        <w:t xml:space="preserve"> snow water equivalent using cosmic-ray neutron sensors from the COSMOS-UK network</w:t>
      </w:r>
      <w:r w:rsidR="00704797">
        <w:rPr>
          <w:szCs w:val="24"/>
        </w:rPr>
        <w:t xml:space="preserve">, Hydrological Processes, 35(5), </w:t>
      </w:r>
      <w:r w:rsidR="00704797" w:rsidRPr="00704797">
        <w:rPr>
          <w:szCs w:val="24"/>
        </w:rPr>
        <w:t>e14048</w:t>
      </w:r>
      <w:r w:rsidR="00704797">
        <w:rPr>
          <w:szCs w:val="24"/>
        </w:rPr>
        <w:t xml:space="preserve">. </w:t>
      </w:r>
      <w:r w:rsidR="003F68F8" w:rsidRPr="003F68F8">
        <w:rPr>
          <w:szCs w:val="24"/>
        </w:rPr>
        <w:t>https://doi.org/10.1002/hyp.14048</w:t>
      </w:r>
    </w:p>
    <w:p w14:paraId="630B4C28" w14:textId="42AC332B" w:rsidR="00BB42F9" w:rsidRPr="00462327" w:rsidRDefault="00BB42F9" w:rsidP="00BB42F9">
      <w:proofErr w:type="spellStart"/>
      <w:r w:rsidRPr="00462327">
        <w:lastRenderedPageBreak/>
        <w:t>Zreda</w:t>
      </w:r>
      <w:proofErr w:type="spellEnd"/>
      <w:r w:rsidRPr="00462327">
        <w:t xml:space="preserve"> M, Shuttleworth W, Zeng X, Zweck C, Desilets D, Franz T, </w:t>
      </w:r>
      <w:proofErr w:type="spellStart"/>
      <w:r w:rsidRPr="00462327">
        <w:t>Rosolem</w:t>
      </w:r>
      <w:proofErr w:type="spellEnd"/>
      <w:r w:rsidRPr="00462327">
        <w:t xml:space="preserve"> R.</w:t>
      </w:r>
      <w:r w:rsidR="003F68F8">
        <w:t xml:space="preserve"> (</w:t>
      </w:r>
      <w:r w:rsidRPr="00462327">
        <w:t>2012</w:t>
      </w:r>
      <w:r w:rsidR="003F68F8">
        <w:t>)</w:t>
      </w:r>
      <w:r w:rsidRPr="00462327">
        <w:t xml:space="preserve">, COSMOS: the </w:t>
      </w:r>
      <w:proofErr w:type="spellStart"/>
      <w:r w:rsidR="003F68F8">
        <w:t>CO</w:t>
      </w:r>
      <w:r w:rsidRPr="00462327">
        <w:t>smic</w:t>
      </w:r>
      <w:proofErr w:type="spellEnd"/>
      <w:r w:rsidRPr="00462327">
        <w:t xml:space="preserve">-ray </w:t>
      </w:r>
      <w:r w:rsidR="003F68F8">
        <w:t>S</w:t>
      </w:r>
      <w:r w:rsidRPr="00462327">
        <w:t xml:space="preserve">oil </w:t>
      </w:r>
      <w:r w:rsidR="003F68F8">
        <w:t>M</w:t>
      </w:r>
      <w:r w:rsidRPr="00462327">
        <w:t xml:space="preserve">oisture </w:t>
      </w:r>
      <w:r w:rsidR="003F68F8">
        <w:t>O</w:t>
      </w:r>
      <w:r w:rsidRPr="00462327">
        <w:t xml:space="preserve">bserving </w:t>
      </w:r>
      <w:r w:rsidR="003F68F8">
        <w:t>S</w:t>
      </w:r>
      <w:r w:rsidRPr="00462327">
        <w:t>ystem</w:t>
      </w:r>
      <w:r w:rsidR="003F68F8">
        <w:t>,</w:t>
      </w:r>
      <w:r w:rsidRPr="00462327">
        <w:t xml:space="preserve"> Hydrology and Earth System Sciences</w:t>
      </w:r>
      <w:r w:rsidR="003F68F8">
        <w:t>,</w:t>
      </w:r>
      <w:r w:rsidRPr="00462327">
        <w:t xml:space="preserve"> 16</w:t>
      </w:r>
      <w:r w:rsidR="003F68F8">
        <w:t>, p.</w:t>
      </w:r>
      <w:r w:rsidRPr="00462327">
        <w:t xml:space="preserve"> 4079–4099.</w:t>
      </w:r>
      <w:r w:rsidR="003F68F8">
        <w:t xml:space="preserve"> </w:t>
      </w:r>
      <w:r w:rsidR="003F68F8" w:rsidRPr="003F68F8">
        <w:t>https://doi.org/10.5194/hess-16-4079-2012</w:t>
      </w:r>
    </w:p>
    <w:sectPr w:rsidR="00BB42F9" w:rsidRPr="00462327" w:rsidSect="00864A05">
      <w:headerReference w:type="default" r:id="rId51"/>
      <w:footerReference w:type="default" r:id="rId52"/>
      <w:footerReference w:type="first" r:id="rId53"/>
      <w:pgSz w:w="11906" w:h="16838"/>
      <w:pgMar w:top="1701" w:right="1134" w:bottom="1418" w:left="136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D8CE41" w14:textId="77777777" w:rsidR="00AE1166" w:rsidRDefault="00AE1166" w:rsidP="003577A0">
      <w:r>
        <w:separator/>
      </w:r>
    </w:p>
  </w:endnote>
  <w:endnote w:type="continuationSeparator" w:id="0">
    <w:p w14:paraId="4127B0B5" w14:textId="77777777" w:rsidR="00AE1166" w:rsidRDefault="00AE1166" w:rsidP="003577A0">
      <w:r>
        <w:continuationSeparator/>
      </w:r>
    </w:p>
  </w:endnote>
  <w:endnote w:type="continuationNotice" w:id="1">
    <w:p w14:paraId="2EF16449" w14:textId="77777777" w:rsidR="00AE1166" w:rsidRDefault="00AE116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rlett">
    <w:panose1 w:val="00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dvOT46dcae81">
    <w:altName w:val="Calibri"/>
    <w:panose1 w:val="00000000000000000000"/>
    <w:charset w:val="00"/>
    <w:family w:val="auto"/>
    <w:notTrueType/>
    <w:pitch w:val="default"/>
    <w:sig w:usb0="00000003" w:usb1="00000000" w:usb2="00000000" w:usb3="00000000" w:csb0="00000001" w:csb1="00000000"/>
  </w:font>
  <w:font w:name="AdvOT65f8a23b.I">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3D02AC" w14:textId="77777777" w:rsidR="007A78BF" w:rsidRPr="00B40906" w:rsidRDefault="007A78BF" w:rsidP="00B40906">
    <w:pPr>
      <w:pStyle w:val="Footer"/>
      <w:jc w:val="right"/>
      <w:rPr>
        <w:sz w:val="16"/>
      </w:rPr>
    </w:pPr>
    <w:r w:rsidRPr="00B40906">
      <w:rPr>
        <w:sz w:val="16"/>
      </w:rPr>
      <w:t xml:space="preserve">Page </w:t>
    </w:r>
    <w:r w:rsidRPr="00B40906">
      <w:rPr>
        <w:color w:val="2B579A"/>
        <w:sz w:val="16"/>
        <w:shd w:val="clear" w:color="auto" w:fill="E6E6E6"/>
      </w:rPr>
      <w:fldChar w:fldCharType="begin"/>
    </w:r>
    <w:r w:rsidRPr="00B40906">
      <w:rPr>
        <w:sz w:val="16"/>
      </w:rPr>
      <w:instrText xml:space="preserve"> page </w:instrText>
    </w:r>
    <w:r w:rsidRPr="00B40906">
      <w:rPr>
        <w:color w:val="2B579A"/>
        <w:sz w:val="16"/>
        <w:shd w:val="clear" w:color="auto" w:fill="E6E6E6"/>
      </w:rPr>
      <w:fldChar w:fldCharType="separate"/>
    </w:r>
    <w:r w:rsidR="0066629E">
      <w:rPr>
        <w:noProof/>
        <w:sz w:val="16"/>
      </w:rPr>
      <w:t>32</w:t>
    </w:r>
    <w:r w:rsidRPr="00B40906">
      <w:rPr>
        <w:color w:val="2B579A"/>
        <w:sz w:val="16"/>
        <w:shd w:val="clear" w:color="auto" w:fill="E6E6E6"/>
      </w:rPr>
      <w:fldChar w:fldCharType="end"/>
    </w:r>
    <w:r w:rsidRPr="00B40906">
      <w:rPr>
        <w:sz w:val="16"/>
      </w:rPr>
      <w:t xml:space="preserve"> of </w:t>
    </w:r>
    <w:r w:rsidRPr="00B40906">
      <w:rPr>
        <w:color w:val="2B579A"/>
        <w:sz w:val="16"/>
        <w:shd w:val="clear" w:color="auto" w:fill="E6E6E6"/>
      </w:rPr>
      <w:fldChar w:fldCharType="begin"/>
    </w:r>
    <w:r w:rsidRPr="00B40906">
      <w:rPr>
        <w:sz w:val="16"/>
      </w:rPr>
      <w:instrText xml:space="preserve"> numpages </w:instrText>
    </w:r>
    <w:r w:rsidRPr="00B40906">
      <w:rPr>
        <w:color w:val="2B579A"/>
        <w:sz w:val="16"/>
        <w:shd w:val="clear" w:color="auto" w:fill="E6E6E6"/>
      </w:rPr>
      <w:fldChar w:fldCharType="separate"/>
    </w:r>
    <w:r w:rsidR="0066629E">
      <w:rPr>
        <w:noProof/>
        <w:sz w:val="16"/>
      </w:rPr>
      <w:t>34</w:t>
    </w:r>
    <w:r w:rsidRPr="00B40906">
      <w:rPr>
        <w:color w:val="2B579A"/>
        <w:sz w:val="16"/>
        <w:shd w:val="clear" w:color="auto" w:fill="E6E6E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DCAA4F" w14:textId="77777777" w:rsidR="007A78BF" w:rsidRPr="00B0404B" w:rsidRDefault="007A78BF" w:rsidP="003577A0">
    <w:pPr>
      <w:pStyle w:val="Footer"/>
    </w:pPr>
    <w:r w:rsidRPr="00C5709E">
      <w:t xml:space="preserve">Page </w:t>
    </w:r>
    <w:r w:rsidRPr="00C5709E">
      <w:rPr>
        <w:color w:val="2B579A"/>
        <w:shd w:val="clear" w:color="auto" w:fill="E6E6E6"/>
      </w:rPr>
      <w:fldChar w:fldCharType="begin"/>
    </w:r>
    <w:r w:rsidRPr="00C5709E">
      <w:instrText xml:space="preserve"> page </w:instrText>
    </w:r>
    <w:r w:rsidRPr="00C5709E">
      <w:rPr>
        <w:color w:val="2B579A"/>
        <w:shd w:val="clear" w:color="auto" w:fill="E6E6E6"/>
      </w:rPr>
      <w:fldChar w:fldCharType="separate"/>
    </w:r>
    <w:r w:rsidR="0066629E">
      <w:rPr>
        <w:noProof/>
      </w:rPr>
      <w:t>1</w:t>
    </w:r>
    <w:r w:rsidRPr="00C5709E">
      <w:rPr>
        <w:color w:val="2B579A"/>
        <w:shd w:val="clear" w:color="auto" w:fill="E6E6E6"/>
      </w:rPr>
      <w:fldChar w:fldCharType="end"/>
    </w:r>
    <w:r w:rsidRPr="00C5709E">
      <w:t xml:space="preserve"> of </w:t>
    </w:r>
    <w:r w:rsidR="00DF6205">
      <w:fldChar w:fldCharType="begin"/>
    </w:r>
    <w:r w:rsidR="00DF6205">
      <w:instrText xml:space="preserve"> numpages </w:instrText>
    </w:r>
    <w:r w:rsidR="00DF6205">
      <w:fldChar w:fldCharType="separate"/>
    </w:r>
    <w:r w:rsidR="0066629E">
      <w:rPr>
        <w:noProof/>
      </w:rPr>
      <w:t>34</w:t>
    </w:r>
    <w:r w:rsidR="00DF6205">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9919B7" w14:textId="77777777" w:rsidR="00AE1166" w:rsidRDefault="00AE1166" w:rsidP="003577A0">
      <w:r>
        <w:separator/>
      </w:r>
    </w:p>
  </w:footnote>
  <w:footnote w:type="continuationSeparator" w:id="0">
    <w:p w14:paraId="128E818A" w14:textId="77777777" w:rsidR="00AE1166" w:rsidRDefault="00AE1166" w:rsidP="003577A0">
      <w:r>
        <w:continuationSeparator/>
      </w:r>
    </w:p>
  </w:footnote>
  <w:footnote w:type="continuationNotice" w:id="1">
    <w:p w14:paraId="741AB231" w14:textId="77777777" w:rsidR="00AE1166" w:rsidRDefault="00AE1166">
      <w:pPr>
        <w:spacing w:after="0" w:line="240" w:lineRule="auto"/>
      </w:pPr>
    </w:p>
  </w:footnote>
  <w:footnote w:id="2">
    <w:p w14:paraId="74AAE753" w14:textId="77777777" w:rsidR="00F24E3E" w:rsidRDefault="00F24E3E" w:rsidP="00F24E3E">
      <w:pPr>
        <w:rPr>
          <w:lang w:eastAsia="en-GB"/>
        </w:rPr>
      </w:pPr>
      <w:r>
        <w:rPr>
          <w:rStyle w:val="FootnoteReference"/>
        </w:rPr>
        <w:footnoteRef/>
      </w:r>
      <w:r>
        <w:t xml:space="preserve"> The soil sampling procedure is described in </w:t>
      </w:r>
      <w:r w:rsidRPr="0078612F">
        <w:t xml:space="preserve">Evans </w:t>
      </w:r>
      <w:r w:rsidRPr="006E0148">
        <w:rPr>
          <w:i/>
        </w:rPr>
        <w:t>et al</w:t>
      </w:r>
      <w:r>
        <w:t>.</w:t>
      </w:r>
      <w:r w:rsidRPr="0078612F">
        <w:t xml:space="preserve"> </w:t>
      </w:r>
      <w:r>
        <w:t>(</w:t>
      </w:r>
      <w:r w:rsidRPr="0078612F">
        <w:t>2016</w:t>
      </w:r>
      <w:r>
        <w:t>)</w:t>
      </w:r>
      <w:r w:rsidRPr="0078612F">
        <w:t>.</w:t>
      </w:r>
    </w:p>
  </w:footnote>
  <w:footnote w:id="3">
    <w:p w14:paraId="475D15B7" w14:textId="125F3DF7" w:rsidR="00FE6654" w:rsidRDefault="00FE6654">
      <w:pPr>
        <w:pStyle w:val="FootnoteText"/>
      </w:pPr>
      <w:r>
        <w:rPr>
          <w:rStyle w:val="FootnoteReference"/>
        </w:rPr>
        <w:footnoteRef/>
      </w:r>
      <w:r>
        <w:t xml:space="preserve"> </w:t>
      </w:r>
      <w:r w:rsidRPr="00FE6654">
        <w:rPr>
          <w:rFonts w:ascii="Calibri" w:hAnsi="Calibri" w:cs="Calibri"/>
          <w:shd w:val="clear" w:color="auto" w:fill="FFFFFF"/>
        </w:rPr>
        <w:t>NEXTMap Britain digital terrain model by Intermap. © 2009 Intermap Technologies Inc. All rights reserved</w:t>
      </w:r>
      <w:r w:rsidR="00870EF3">
        <w:rPr>
          <w:rFonts w:ascii="Calibri" w:hAnsi="Calibri" w:cs="Calibri"/>
          <w:shd w:val="clear" w:color="auto" w:fill="FFFFFF"/>
        </w:rPr>
        <w:t>.</w:t>
      </w:r>
    </w:p>
  </w:footnote>
  <w:footnote w:id="4">
    <w:p w14:paraId="291C3D51" w14:textId="7CA72848" w:rsidR="00EC0D8B" w:rsidRDefault="00EC0D8B">
      <w:pPr>
        <w:pStyle w:val="FootnoteText"/>
      </w:pPr>
      <w:r>
        <w:rPr>
          <w:rStyle w:val="FootnoteReference"/>
        </w:rPr>
        <w:footnoteRef/>
      </w:r>
      <w:r>
        <w:t xml:space="preserve"> Net radiation (RN) and absolute humidity (Q) are not run through any QC tests. This is because they are derived from values that have already been QC’d.</w:t>
      </w:r>
    </w:p>
  </w:footnote>
  <w:footnote w:id="5">
    <w:p w14:paraId="2F9780E7" w14:textId="38A54689" w:rsidR="00353414" w:rsidRDefault="00353414" w:rsidP="00353414">
      <w:r>
        <w:rPr>
          <w:rStyle w:val="FootnoteReference"/>
        </w:rPr>
        <w:footnoteRef/>
      </w:r>
      <w:r>
        <w:t xml:space="preserve"> </w:t>
      </w:r>
      <w:r w:rsidRPr="007B3477">
        <w:t xml:space="preserve">These sites were installed at pre-existing </w:t>
      </w:r>
      <w:r>
        <w:t xml:space="preserve">forest </w:t>
      </w:r>
      <w:r w:rsidRPr="007B3477">
        <w:t xml:space="preserve">flux observation towers. Here meteorological sensors are located at the top of the tower above the </w:t>
      </w:r>
      <w:r>
        <w:t>forest</w:t>
      </w:r>
      <w:r w:rsidRPr="007B3477">
        <w:t xml:space="preserve"> canopy</w:t>
      </w:r>
      <w:r>
        <w:t xml:space="preserve"> (</w:t>
      </w:r>
      <w:r w:rsidRPr="007B3477">
        <w:t xml:space="preserve">whilst equipment </w:t>
      </w:r>
      <w:r>
        <w:t xml:space="preserve">at other sites </w:t>
      </w:r>
      <w:r w:rsidRPr="007B3477">
        <w:t xml:space="preserve">is installed </w:t>
      </w:r>
      <w:r>
        <w:t>on a ~2 m station)</w:t>
      </w:r>
      <w:r w:rsidRPr="007B3477">
        <w:t>. The digi</w:t>
      </w:r>
      <w:r>
        <w:t>tal weighing rain gauge (Pluvio</w:t>
      </w:r>
      <w:r w:rsidRPr="007B3477">
        <w:t>) receives rainfall collected at the top of the tower via a funnel and tube, and therefore does not accurately measure precipitation intensity. Precipitation accumulation data measured by the Pluvio</w:t>
      </w:r>
      <w:r>
        <w:rPr>
          <w:vertAlign w:val="superscript"/>
        </w:rPr>
        <w:t xml:space="preserve"> </w:t>
      </w:r>
      <w:r w:rsidRPr="007B3477">
        <w:t>at these sites are corrected for the smaller aperture area of the funnel.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A0D455" w14:textId="7F6D279D" w:rsidR="007A78BF" w:rsidRPr="00B40906" w:rsidRDefault="007A78BF" w:rsidP="003577A0">
    <w:pPr>
      <w:pStyle w:val="Header"/>
      <w:rPr>
        <w:sz w:val="16"/>
        <w:szCs w:val="16"/>
      </w:rPr>
    </w:pPr>
    <w:r w:rsidRPr="00B40906">
      <w:rPr>
        <w:i/>
        <w:sz w:val="16"/>
        <w:szCs w:val="16"/>
      </w:rPr>
      <w:t>Supporting documentation for</w:t>
    </w:r>
    <w:r>
      <w:rPr>
        <w:sz w:val="16"/>
        <w:szCs w:val="16"/>
      </w:rPr>
      <w:t xml:space="preserve"> COSMOS-UK. </w:t>
    </w:r>
    <w:r w:rsidR="0084039C">
      <w:rPr>
        <w:sz w:val="16"/>
        <w:szCs w:val="16"/>
      </w:rPr>
      <w:t>Stanley</w:t>
    </w:r>
    <w:r w:rsidR="002248FE" w:rsidRPr="00C13905">
      <w:rPr>
        <w:sz w:val="16"/>
        <w:szCs w:val="16"/>
      </w:rPr>
      <w:t xml:space="preserve"> </w:t>
    </w:r>
    <w:r w:rsidRPr="00C13905">
      <w:rPr>
        <w:sz w:val="16"/>
        <w:szCs w:val="16"/>
      </w:rPr>
      <w:t>et al. (202</w:t>
    </w:r>
    <w:r w:rsidR="00E23D29">
      <w:rPr>
        <w:sz w:val="16"/>
        <w:szCs w:val="16"/>
      </w:rPr>
      <w:t>5</w:t>
    </w:r>
    <w:r w:rsidRPr="00C13905">
      <w:rPr>
        <w:sz w:val="16"/>
        <w:szCs w:val="16"/>
      </w:rPr>
      <w:t xml:space="preserve">). Daily and sub-daily hydrometeorological and soil </w:t>
    </w:r>
    <w:r w:rsidR="007E472C">
      <w:rPr>
        <w:sz w:val="16"/>
        <w:szCs w:val="16"/>
      </w:rPr>
      <w:t xml:space="preserve">moisture </w:t>
    </w:r>
    <w:r w:rsidRPr="00C13905">
      <w:rPr>
        <w:sz w:val="16"/>
        <w:szCs w:val="16"/>
      </w:rPr>
      <w:t>data (2013-202</w:t>
    </w:r>
    <w:r w:rsidR="00E763A2">
      <w:rPr>
        <w:sz w:val="16"/>
        <w:szCs w:val="16"/>
      </w:rPr>
      <w:t>5</w:t>
    </w:r>
    <w:r w:rsidRPr="00C13905">
      <w:rPr>
        <w:sz w:val="16"/>
        <w:szCs w:val="16"/>
      </w:rPr>
      <w:t>)</w:t>
    </w:r>
    <w:r w:rsidRPr="00B40906">
      <w:rPr>
        <w:sz w:val="16"/>
        <w:szCs w:val="16"/>
      </w:rPr>
      <w:t xml:space="preserve"> [COSMOS-UK]. NERC Environmental Information Data Centre.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C7A01"/>
    <w:multiLevelType w:val="hybridMultilevel"/>
    <w:tmpl w:val="3426049A"/>
    <w:lvl w:ilvl="0" w:tplc="9B56C014">
      <w:start w:val="1"/>
      <w:numFmt w:val="decimal"/>
      <w:pStyle w:val="SectionTitle"/>
      <w:lvlText w:val="%1."/>
      <w:lvlJc w:val="left"/>
      <w:pPr>
        <w:ind w:left="4471" w:hanging="360"/>
      </w:pPr>
      <w:rPr>
        <w:rFonts w:cs="Times New Roman"/>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 w15:restartNumberingAfterBreak="0">
    <w:nsid w:val="107D4AC7"/>
    <w:multiLevelType w:val="multilevel"/>
    <w:tmpl w:val="569C067E"/>
    <w:lvl w:ilvl="0">
      <w:start w:val="1"/>
      <w:numFmt w:val="bullet"/>
      <w:pStyle w:val="Bullet-CEH"/>
      <w:lvlText w:val=""/>
      <w:lvlJc w:val="left"/>
      <w:pPr>
        <w:ind w:left="426"/>
      </w:pPr>
      <w:rPr>
        <w:rFonts w:ascii="Wingdings" w:hAnsi="Wingdings" w:hint="default"/>
        <w:b w:val="0"/>
        <w:i w:val="0"/>
        <w:smallCaps w:val="0"/>
        <w:strike w:val="0"/>
        <w:color w:val="FFC000" w:themeColor="accent4"/>
        <w:sz w:val="28"/>
        <w:u w:val="none" w:color="00B050"/>
        <w:vertAlign w:val="baseline"/>
      </w:rPr>
    </w:lvl>
    <w:lvl w:ilvl="1">
      <w:start w:val="1"/>
      <w:numFmt w:val="bullet"/>
      <w:lvlText w:val=""/>
      <w:lvlJc w:val="left"/>
      <w:pPr>
        <w:ind w:left="1146"/>
      </w:pPr>
      <w:rPr>
        <w:rFonts w:ascii="Marlett" w:hAnsi="Marlett" w:hint="default"/>
        <w:b w:val="0"/>
        <w:i w:val="0"/>
        <w:smallCaps w:val="0"/>
        <w:strike w:val="0"/>
        <w:color w:val="000000"/>
        <w:sz w:val="18"/>
        <w:u w:val="none" w:color="2E74B5" w:themeColor="accent1" w:themeShade="BF"/>
        <w:vertAlign w:val="baseline"/>
      </w:rPr>
    </w:lvl>
    <w:lvl w:ilvl="2">
      <w:start w:val="1"/>
      <w:numFmt w:val="bullet"/>
      <w:lvlText w:val="■"/>
      <w:lvlJc w:val="left"/>
      <w:pPr>
        <w:ind w:left="1866"/>
      </w:pPr>
      <w:rPr>
        <w:rFonts w:ascii="Verdana" w:eastAsia="Times New Roman" w:hAnsi="Verdana"/>
        <w:b w:val="0"/>
        <w:i w:val="0"/>
        <w:smallCaps w:val="0"/>
        <w:strike w:val="0"/>
        <w:color w:val="000000"/>
        <w:sz w:val="20"/>
        <w:u w:val="none"/>
        <w:vertAlign w:val="baseline"/>
      </w:rPr>
    </w:lvl>
    <w:lvl w:ilvl="3">
      <w:start w:val="1"/>
      <w:numFmt w:val="bullet"/>
      <w:lvlText w:val="●"/>
      <w:lvlJc w:val="left"/>
      <w:pPr>
        <w:ind w:left="2586"/>
      </w:pPr>
      <w:rPr>
        <w:rFonts w:ascii="Verdana" w:eastAsia="Times New Roman" w:hAnsi="Verdana"/>
        <w:b w:val="0"/>
        <w:i w:val="0"/>
        <w:smallCaps w:val="0"/>
        <w:strike w:val="0"/>
        <w:color w:val="000000"/>
        <w:sz w:val="20"/>
        <w:u w:val="none"/>
        <w:vertAlign w:val="baseline"/>
      </w:rPr>
    </w:lvl>
    <w:lvl w:ilvl="4">
      <w:start w:val="1"/>
      <w:numFmt w:val="bullet"/>
      <w:lvlText w:val="○"/>
      <w:lvlJc w:val="left"/>
      <w:pPr>
        <w:ind w:left="3306"/>
      </w:pPr>
      <w:rPr>
        <w:rFonts w:ascii="Courier New" w:eastAsia="Times New Roman" w:hAnsi="Courier New"/>
        <w:b w:val="0"/>
        <w:i w:val="0"/>
        <w:smallCaps w:val="0"/>
        <w:strike w:val="0"/>
        <w:color w:val="000000"/>
        <w:sz w:val="20"/>
        <w:u w:val="none"/>
        <w:vertAlign w:val="baseline"/>
      </w:rPr>
    </w:lvl>
    <w:lvl w:ilvl="5">
      <w:start w:val="1"/>
      <w:numFmt w:val="bullet"/>
      <w:lvlText w:val="■"/>
      <w:lvlJc w:val="left"/>
      <w:pPr>
        <w:ind w:left="4026"/>
      </w:pPr>
      <w:rPr>
        <w:rFonts w:ascii="Verdana" w:eastAsia="Times New Roman" w:hAnsi="Verdana"/>
        <w:b w:val="0"/>
        <w:i w:val="0"/>
        <w:smallCaps w:val="0"/>
        <w:strike w:val="0"/>
        <w:color w:val="000000"/>
        <w:sz w:val="20"/>
        <w:u w:val="none"/>
        <w:vertAlign w:val="baseline"/>
      </w:rPr>
    </w:lvl>
    <w:lvl w:ilvl="6">
      <w:start w:val="1"/>
      <w:numFmt w:val="bullet"/>
      <w:lvlText w:val="●"/>
      <w:lvlJc w:val="left"/>
      <w:pPr>
        <w:ind w:left="4746"/>
      </w:pPr>
      <w:rPr>
        <w:rFonts w:ascii="Verdana" w:eastAsia="Times New Roman" w:hAnsi="Verdana"/>
        <w:b w:val="0"/>
        <w:i w:val="0"/>
        <w:smallCaps w:val="0"/>
        <w:strike w:val="0"/>
        <w:color w:val="000000"/>
        <w:sz w:val="20"/>
        <w:u w:val="none"/>
        <w:vertAlign w:val="baseline"/>
      </w:rPr>
    </w:lvl>
    <w:lvl w:ilvl="7">
      <w:start w:val="1"/>
      <w:numFmt w:val="bullet"/>
      <w:lvlText w:val="○"/>
      <w:lvlJc w:val="left"/>
      <w:pPr>
        <w:ind w:left="5466"/>
      </w:pPr>
      <w:rPr>
        <w:rFonts w:ascii="Courier New" w:eastAsia="Times New Roman" w:hAnsi="Courier New"/>
        <w:b w:val="0"/>
        <w:i w:val="0"/>
        <w:smallCaps w:val="0"/>
        <w:strike w:val="0"/>
        <w:color w:val="000000"/>
        <w:sz w:val="20"/>
        <w:u w:val="none"/>
        <w:vertAlign w:val="baseline"/>
      </w:rPr>
    </w:lvl>
    <w:lvl w:ilvl="8">
      <w:start w:val="1"/>
      <w:numFmt w:val="bullet"/>
      <w:lvlText w:val="■"/>
      <w:lvlJc w:val="left"/>
      <w:pPr>
        <w:ind w:left="6186"/>
      </w:pPr>
      <w:rPr>
        <w:rFonts w:ascii="Verdana" w:eastAsia="Times New Roman" w:hAnsi="Verdana"/>
        <w:b w:val="0"/>
        <w:i w:val="0"/>
        <w:smallCaps w:val="0"/>
        <w:strike w:val="0"/>
        <w:color w:val="000000"/>
        <w:sz w:val="20"/>
        <w:u w:val="none"/>
        <w:vertAlign w:val="baseline"/>
      </w:rPr>
    </w:lvl>
  </w:abstractNum>
  <w:abstractNum w:abstractNumId="2" w15:restartNumberingAfterBreak="0">
    <w:nsid w:val="27B17DA4"/>
    <w:multiLevelType w:val="multilevel"/>
    <w:tmpl w:val="6944C05C"/>
    <w:lvl w:ilvl="0">
      <w:start w:val="1"/>
      <w:numFmt w:val="decimal"/>
      <w:lvlText w:val="%1."/>
      <w:lvlJc w:val="left"/>
      <w:pPr>
        <w:tabs>
          <w:tab w:val="num" w:pos="720"/>
        </w:tabs>
        <w:ind w:left="720" w:hanging="360"/>
      </w:pPr>
      <w:rPr>
        <w:rFonts w:cs="Times New Roman" w:hint="default"/>
        <w:sz w:val="20"/>
      </w:rPr>
    </w:lvl>
    <w:lvl w:ilvl="1">
      <w:start w:val="1"/>
      <w:numFmt w:val="decimal"/>
      <w:lvlText w:val="%2."/>
      <w:lvlJc w:val="left"/>
      <w:pPr>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7B0138A"/>
    <w:multiLevelType w:val="hybridMultilevel"/>
    <w:tmpl w:val="FE6407F2"/>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 w15:restartNumberingAfterBreak="0">
    <w:nsid w:val="48E135EA"/>
    <w:multiLevelType w:val="hybridMultilevel"/>
    <w:tmpl w:val="F080FB1A"/>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4F262123"/>
    <w:multiLevelType w:val="multilevel"/>
    <w:tmpl w:val="A258B8E4"/>
    <w:lvl w:ilvl="0">
      <w:start w:val="1"/>
      <w:numFmt w:val="decimal"/>
      <w:lvlText w:val="%1."/>
      <w:lvlJc w:val="left"/>
      <w:pPr>
        <w:ind w:left="360" w:hanging="360"/>
      </w:pPr>
      <w:rPr>
        <w:rFonts w:cs="Times New Roman"/>
      </w:rPr>
    </w:lvl>
    <w:lvl w:ilvl="1">
      <w:start w:val="1"/>
      <w:numFmt w:val="decimal"/>
      <w:pStyle w:val="Head2-CEH"/>
      <w:lvlText w:val="%1.%2."/>
      <w:lvlJc w:val="left"/>
      <w:pPr>
        <w:ind w:left="792" w:hanging="432"/>
      </w:pPr>
      <w:rPr>
        <w:rFonts w:cs="Times New Roman" w:hint="default"/>
        <w:color w:val="FFC000" w:themeColor="accent4"/>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6" w15:restartNumberingAfterBreak="0">
    <w:nsid w:val="5F9B7567"/>
    <w:multiLevelType w:val="multilevel"/>
    <w:tmpl w:val="D214E9D2"/>
    <w:lvl w:ilvl="0">
      <w:start w:val="1"/>
      <w:numFmt w:val="decimal"/>
      <w:pStyle w:val="LISTnumbered"/>
      <w:lvlText w:val="%1)"/>
      <w:lvlJc w:val="left"/>
      <w:pPr>
        <w:ind w:left="1495" w:hanging="360"/>
      </w:pPr>
      <w:rPr>
        <w:rFonts w:cs="Times New Roman"/>
        <w:color w:val="FFC000" w:themeColor="accent4"/>
      </w:rPr>
    </w:lvl>
    <w:lvl w:ilvl="1">
      <w:start w:val="1"/>
      <w:numFmt w:val="lowerLetter"/>
      <w:lvlText w:val="%2)"/>
      <w:lvlJc w:val="left"/>
      <w:pPr>
        <w:ind w:left="1855" w:hanging="360"/>
      </w:pPr>
      <w:rPr>
        <w:rFonts w:cs="Times New Roman"/>
      </w:rPr>
    </w:lvl>
    <w:lvl w:ilvl="2">
      <w:start w:val="1"/>
      <w:numFmt w:val="lowerRoman"/>
      <w:lvlText w:val="%3)"/>
      <w:lvlJc w:val="left"/>
      <w:pPr>
        <w:ind w:left="2215" w:hanging="360"/>
      </w:pPr>
      <w:rPr>
        <w:rFonts w:cs="Times New Roman"/>
      </w:rPr>
    </w:lvl>
    <w:lvl w:ilvl="3">
      <w:start w:val="1"/>
      <w:numFmt w:val="decimal"/>
      <w:lvlText w:val="(%4)"/>
      <w:lvlJc w:val="left"/>
      <w:pPr>
        <w:ind w:left="2575" w:hanging="360"/>
      </w:pPr>
      <w:rPr>
        <w:rFonts w:cs="Times New Roman"/>
      </w:rPr>
    </w:lvl>
    <w:lvl w:ilvl="4">
      <w:start w:val="1"/>
      <w:numFmt w:val="lowerLetter"/>
      <w:lvlText w:val="(%5)"/>
      <w:lvlJc w:val="left"/>
      <w:pPr>
        <w:ind w:left="2935" w:hanging="360"/>
      </w:pPr>
      <w:rPr>
        <w:rFonts w:cs="Times New Roman"/>
      </w:rPr>
    </w:lvl>
    <w:lvl w:ilvl="5">
      <w:start w:val="1"/>
      <w:numFmt w:val="lowerRoman"/>
      <w:lvlText w:val="(%6)"/>
      <w:lvlJc w:val="left"/>
      <w:pPr>
        <w:ind w:left="3295" w:hanging="360"/>
      </w:pPr>
      <w:rPr>
        <w:rFonts w:cs="Times New Roman"/>
      </w:rPr>
    </w:lvl>
    <w:lvl w:ilvl="6">
      <w:start w:val="1"/>
      <w:numFmt w:val="decimal"/>
      <w:lvlText w:val="%7."/>
      <w:lvlJc w:val="left"/>
      <w:pPr>
        <w:ind w:left="3655" w:hanging="360"/>
      </w:pPr>
      <w:rPr>
        <w:rFonts w:cs="Times New Roman"/>
      </w:rPr>
    </w:lvl>
    <w:lvl w:ilvl="7">
      <w:start w:val="1"/>
      <w:numFmt w:val="lowerLetter"/>
      <w:lvlText w:val="%8."/>
      <w:lvlJc w:val="left"/>
      <w:pPr>
        <w:ind w:left="4015" w:hanging="360"/>
      </w:pPr>
      <w:rPr>
        <w:rFonts w:cs="Times New Roman"/>
      </w:rPr>
    </w:lvl>
    <w:lvl w:ilvl="8">
      <w:start w:val="1"/>
      <w:numFmt w:val="lowerRoman"/>
      <w:lvlText w:val="%9."/>
      <w:lvlJc w:val="left"/>
      <w:pPr>
        <w:ind w:left="4375" w:hanging="360"/>
      </w:pPr>
      <w:rPr>
        <w:rFonts w:cs="Times New Roman"/>
      </w:rPr>
    </w:lvl>
  </w:abstractNum>
  <w:abstractNum w:abstractNumId="7" w15:restartNumberingAfterBreak="0">
    <w:nsid w:val="696B0802"/>
    <w:multiLevelType w:val="hybridMultilevel"/>
    <w:tmpl w:val="7D280E04"/>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 w15:restartNumberingAfterBreak="0">
    <w:nsid w:val="6AE82596"/>
    <w:multiLevelType w:val="hybridMultilevel"/>
    <w:tmpl w:val="3BC42A6C"/>
    <w:lvl w:ilvl="0" w:tplc="0809000F">
      <w:start w:val="1"/>
      <w:numFmt w:val="decimal"/>
      <w:lvlText w:val="%1."/>
      <w:lvlJc w:val="left"/>
      <w:pPr>
        <w:ind w:left="720" w:hanging="360"/>
      </w:pPr>
      <w:rPr>
        <w:rFonts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F3474A7"/>
    <w:multiLevelType w:val="hybridMultilevel"/>
    <w:tmpl w:val="568E14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87D2930"/>
    <w:multiLevelType w:val="multilevel"/>
    <w:tmpl w:val="AF0834E0"/>
    <w:lvl w:ilvl="0">
      <w:start w:val="1"/>
      <w:numFmt w:val="decimal"/>
      <w:pStyle w:val="Heading1"/>
      <w:lvlText w:val="%1"/>
      <w:lvlJc w:val="left"/>
      <w:pPr>
        <w:ind w:left="432" w:hanging="432"/>
      </w:pPr>
      <w:rPr>
        <w:rFonts w:cs="Times New Roman"/>
      </w:rPr>
    </w:lvl>
    <w:lvl w:ilvl="1">
      <w:start w:val="1"/>
      <w:numFmt w:val="decimal"/>
      <w:pStyle w:val="Heading2"/>
      <w:lvlText w:val="%1.%2"/>
      <w:lvlJc w:val="left"/>
      <w:pPr>
        <w:ind w:left="576" w:hanging="576"/>
      </w:pPr>
      <w:rPr>
        <w:rFonts w:cs="Times New Roman"/>
      </w:rPr>
    </w:lvl>
    <w:lvl w:ilvl="2">
      <w:start w:val="1"/>
      <w:numFmt w:val="decimal"/>
      <w:pStyle w:val="Heading3"/>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1" w15:restartNumberingAfterBreak="0">
    <w:nsid w:val="7AF13DD6"/>
    <w:multiLevelType w:val="hybridMultilevel"/>
    <w:tmpl w:val="0A12AD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001501705">
    <w:abstractNumId w:val="10"/>
  </w:num>
  <w:num w:numId="2" w16cid:durableId="1394431939">
    <w:abstractNumId w:val="10"/>
  </w:num>
  <w:num w:numId="3" w16cid:durableId="188684087">
    <w:abstractNumId w:val="9"/>
  </w:num>
  <w:num w:numId="4" w16cid:durableId="697045630">
    <w:abstractNumId w:val="2"/>
  </w:num>
  <w:num w:numId="5" w16cid:durableId="282267740">
    <w:abstractNumId w:val="8"/>
  </w:num>
  <w:num w:numId="6" w16cid:durableId="1745105414">
    <w:abstractNumId w:val="0"/>
  </w:num>
  <w:num w:numId="7" w16cid:durableId="945188257">
    <w:abstractNumId w:val="5"/>
  </w:num>
  <w:num w:numId="8" w16cid:durableId="902645332">
    <w:abstractNumId w:val="1"/>
  </w:num>
  <w:num w:numId="9" w16cid:durableId="430930868">
    <w:abstractNumId w:val="6"/>
  </w:num>
  <w:num w:numId="10" w16cid:durableId="355497684">
    <w:abstractNumId w:val="11"/>
  </w:num>
  <w:num w:numId="11" w16cid:durableId="1465849446">
    <w:abstractNumId w:val="7"/>
  </w:num>
  <w:num w:numId="12" w16cid:durableId="769593125">
    <w:abstractNumId w:val="3"/>
  </w:num>
  <w:num w:numId="13" w16cid:durableId="566451562">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05B9"/>
    <w:rsid w:val="00001690"/>
    <w:rsid w:val="00003051"/>
    <w:rsid w:val="00007A12"/>
    <w:rsid w:val="000120B6"/>
    <w:rsid w:val="00013934"/>
    <w:rsid w:val="00016E71"/>
    <w:rsid w:val="00021DC3"/>
    <w:rsid w:val="00023319"/>
    <w:rsid w:val="000249BA"/>
    <w:rsid w:val="00024D87"/>
    <w:rsid w:val="00025042"/>
    <w:rsid w:val="0002634F"/>
    <w:rsid w:val="00030263"/>
    <w:rsid w:val="00030B9B"/>
    <w:rsid w:val="00033E41"/>
    <w:rsid w:val="0003474F"/>
    <w:rsid w:val="000378C1"/>
    <w:rsid w:val="00037B6C"/>
    <w:rsid w:val="0004065D"/>
    <w:rsid w:val="00045047"/>
    <w:rsid w:val="000456AC"/>
    <w:rsid w:val="00046650"/>
    <w:rsid w:val="00046E2D"/>
    <w:rsid w:val="00050126"/>
    <w:rsid w:val="0005048F"/>
    <w:rsid w:val="000518EC"/>
    <w:rsid w:val="00051D20"/>
    <w:rsid w:val="00054018"/>
    <w:rsid w:val="00056306"/>
    <w:rsid w:val="00056FF5"/>
    <w:rsid w:val="00060471"/>
    <w:rsid w:val="00060B36"/>
    <w:rsid w:val="000637DC"/>
    <w:rsid w:val="00064A91"/>
    <w:rsid w:val="00066294"/>
    <w:rsid w:val="00071B8D"/>
    <w:rsid w:val="0007764A"/>
    <w:rsid w:val="00077E13"/>
    <w:rsid w:val="000947A4"/>
    <w:rsid w:val="00095844"/>
    <w:rsid w:val="00095D63"/>
    <w:rsid w:val="00095EE3"/>
    <w:rsid w:val="000A2AEE"/>
    <w:rsid w:val="000A346F"/>
    <w:rsid w:val="000A4B6F"/>
    <w:rsid w:val="000A680E"/>
    <w:rsid w:val="000A7215"/>
    <w:rsid w:val="000B0F71"/>
    <w:rsid w:val="000B26AA"/>
    <w:rsid w:val="000B3011"/>
    <w:rsid w:val="000B41A1"/>
    <w:rsid w:val="000C07F4"/>
    <w:rsid w:val="000C11CC"/>
    <w:rsid w:val="000C1823"/>
    <w:rsid w:val="000D0696"/>
    <w:rsid w:val="000D1F9A"/>
    <w:rsid w:val="000D2933"/>
    <w:rsid w:val="000E0A09"/>
    <w:rsid w:val="000E14E3"/>
    <w:rsid w:val="000E2C3F"/>
    <w:rsid w:val="000F0875"/>
    <w:rsid w:val="000F2651"/>
    <w:rsid w:val="000F38C0"/>
    <w:rsid w:val="000F409D"/>
    <w:rsid w:val="000F503A"/>
    <w:rsid w:val="000F6D6E"/>
    <w:rsid w:val="000F6F69"/>
    <w:rsid w:val="00102275"/>
    <w:rsid w:val="0010250C"/>
    <w:rsid w:val="00103846"/>
    <w:rsid w:val="00113055"/>
    <w:rsid w:val="00115FEC"/>
    <w:rsid w:val="001200DB"/>
    <w:rsid w:val="0013195E"/>
    <w:rsid w:val="00131EC4"/>
    <w:rsid w:val="00135243"/>
    <w:rsid w:val="00137DDD"/>
    <w:rsid w:val="00141E92"/>
    <w:rsid w:val="00142117"/>
    <w:rsid w:val="001470FC"/>
    <w:rsid w:val="00150C61"/>
    <w:rsid w:val="0015658F"/>
    <w:rsid w:val="00160DF4"/>
    <w:rsid w:val="00162F71"/>
    <w:rsid w:val="0016640B"/>
    <w:rsid w:val="00166499"/>
    <w:rsid w:val="00166ADD"/>
    <w:rsid w:val="00171236"/>
    <w:rsid w:val="00172D39"/>
    <w:rsid w:val="00175A82"/>
    <w:rsid w:val="001806DE"/>
    <w:rsid w:val="00181B36"/>
    <w:rsid w:val="00182EE6"/>
    <w:rsid w:val="00183818"/>
    <w:rsid w:val="00183DF4"/>
    <w:rsid w:val="00187093"/>
    <w:rsid w:val="00187FD5"/>
    <w:rsid w:val="0019258C"/>
    <w:rsid w:val="00196DA1"/>
    <w:rsid w:val="0019712C"/>
    <w:rsid w:val="001A071C"/>
    <w:rsid w:val="001A3243"/>
    <w:rsid w:val="001A3772"/>
    <w:rsid w:val="001A4786"/>
    <w:rsid w:val="001A5348"/>
    <w:rsid w:val="001A6129"/>
    <w:rsid w:val="001B5797"/>
    <w:rsid w:val="001D0852"/>
    <w:rsid w:val="001D7AF7"/>
    <w:rsid w:val="001E023B"/>
    <w:rsid w:val="001E5094"/>
    <w:rsid w:val="001E7011"/>
    <w:rsid w:val="001F0080"/>
    <w:rsid w:val="001F0571"/>
    <w:rsid w:val="001F05B9"/>
    <w:rsid w:val="001F14B8"/>
    <w:rsid w:val="001F2AFC"/>
    <w:rsid w:val="001F3C19"/>
    <w:rsid w:val="001F421F"/>
    <w:rsid w:val="0020087D"/>
    <w:rsid w:val="002024A6"/>
    <w:rsid w:val="002027FC"/>
    <w:rsid w:val="00203550"/>
    <w:rsid w:val="00206AC7"/>
    <w:rsid w:val="002076EA"/>
    <w:rsid w:val="002138EB"/>
    <w:rsid w:val="002176F3"/>
    <w:rsid w:val="00220C06"/>
    <w:rsid w:val="00220E25"/>
    <w:rsid w:val="00223AC8"/>
    <w:rsid w:val="002248FE"/>
    <w:rsid w:val="00225D62"/>
    <w:rsid w:val="002262D1"/>
    <w:rsid w:val="002277C5"/>
    <w:rsid w:val="00230BD8"/>
    <w:rsid w:val="00232825"/>
    <w:rsid w:val="00233F5A"/>
    <w:rsid w:val="00240229"/>
    <w:rsid w:val="00240701"/>
    <w:rsid w:val="00244532"/>
    <w:rsid w:val="00245006"/>
    <w:rsid w:val="00251158"/>
    <w:rsid w:val="00251451"/>
    <w:rsid w:val="0026035A"/>
    <w:rsid w:val="00263773"/>
    <w:rsid w:val="00266493"/>
    <w:rsid w:val="00267E5C"/>
    <w:rsid w:val="0027162B"/>
    <w:rsid w:val="002736E2"/>
    <w:rsid w:val="00273854"/>
    <w:rsid w:val="00273EA3"/>
    <w:rsid w:val="002758F1"/>
    <w:rsid w:val="00275E88"/>
    <w:rsid w:val="002761C3"/>
    <w:rsid w:val="00284EC8"/>
    <w:rsid w:val="00287A21"/>
    <w:rsid w:val="00287AD4"/>
    <w:rsid w:val="0028E31F"/>
    <w:rsid w:val="002906B4"/>
    <w:rsid w:val="00297A29"/>
    <w:rsid w:val="002A4A24"/>
    <w:rsid w:val="002A4D53"/>
    <w:rsid w:val="002A59C2"/>
    <w:rsid w:val="002A5D42"/>
    <w:rsid w:val="002B051A"/>
    <w:rsid w:val="002B1DA5"/>
    <w:rsid w:val="002B3B45"/>
    <w:rsid w:val="002B55A4"/>
    <w:rsid w:val="002B798C"/>
    <w:rsid w:val="002B7FB4"/>
    <w:rsid w:val="002C32ED"/>
    <w:rsid w:val="002C3E7C"/>
    <w:rsid w:val="002C4F80"/>
    <w:rsid w:val="002C7F87"/>
    <w:rsid w:val="002D1AED"/>
    <w:rsid w:val="002D2A0F"/>
    <w:rsid w:val="002D2B5B"/>
    <w:rsid w:val="002D2C59"/>
    <w:rsid w:val="002D5769"/>
    <w:rsid w:val="002D6534"/>
    <w:rsid w:val="002D6819"/>
    <w:rsid w:val="002D7558"/>
    <w:rsid w:val="002D7B71"/>
    <w:rsid w:val="002E04B2"/>
    <w:rsid w:val="002E0E08"/>
    <w:rsid w:val="002E2A8A"/>
    <w:rsid w:val="002E5DD9"/>
    <w:rsid w:val="002E6294"/>
    <w:rsid w:val="002F12A1"/>
    <w:rsid w:val="002F747B"/>
    <w:rsid w:val="0030299E"/>
    <w:rsid w:val="003042DF"/>
    <w:rsid w:val="003113FC"/>
    <w:rsid w:val="00311AD5"/>
    <w:rsid w:val="00311E0E"/>
    <w:rsid w:val="00313CBD"/>
    <w:rsid w:val="003159B0"/>
    <w:rsid w:val="00315C68"/>
    <w:rsid w:val="003205A0"/>
    <w:rsid w:val="003231F4"/>
    <w:rsid w:val="00323E06"/>
    <w:rsid w:val="00326108"/>
    <w:rsid w:val="003278F1"/>
    <w:rsid w:val="003312D2"/>
    <w:rsid w:val="00331A35"/>
    <w:rsid w:val="003324BE"/>
    <w:rsid w:val="00334F74"/>
    <w:rsid w:val="0033615E"/>
    <w:rsid w:val="00336B1B"/>
    <w:rsid w:val="00336EAC"/>
    <w:rsid w:val="003374D6"/>
    <w:rsid w:val="003419F4"/>
    <w:rsid w:val="0034642A"/>
    <w:rsid w:val="00346983"/>
    <w:rsid w:val="00346F20"/>
    <w:rsid w:val="00347299"/>
    <w:rsid w:val="003502BE"/>
    <w:rsid w:val="003509DB"/>
    <w:rsid w:val="00353414"/>
    <w:rsid w:val="00354D8B"/>
    <w:rsid w:val="0035536C"/>
    <w:rsid w:val="003577A0"/>
    <w:rsid w:val="00360CD1"/>
    <w:rsid w:val="00361E6F"/>
    <w:rsid w:val="00364219"/>
    <w:rsid w:val="003645C8"/>
    <w:rsid w:val="003651F9"/>
    <w:rsid w:val="00366580"/>
    <w:rsid w:val="00371455"/>
    <w:rsid w:val="00373096"/>
    <w:rsid w:val="00373BA8"/>
    <w:rsid w:val="00376B77"/>
    <w:rsid w:val="00380F68"/>
    <w:rsid w:val="003833CF"/>
    <w:rsid w:val="00385459"/>
    <w:rsid w:val="00386A7F"/>
    <w:rsid w:val="00386A8F"/>
    <w:rsid w:val="003871AC"/>
    <w:rsid w:val="00392B10"/>
    <w:rsid w:val="0039571E"/>
    <w:rsid w:val="003B04CF"/>
    <w:rsid w:val="003B17C4"/>
    <w:rsid w:val="003B2112"/>
    <w:rsid w:val="003B3465"/>
    <w:rsid w:val="003B4351"/>
    <w:rsid w:val="003B485E"/>
    <w:rsid w:val="003B6612"/>
    <w:rsid w:val="003B73C3"/>
    <w:rsid w:val="003C090F"/>
    <w:rsid w:val="003C3097"/>
    <w:rsid w:val="003C6BB6"/>
    <w:rsid w:val="003C71FF"/>
    <w:rsid w:val="003C7524"/>
    <w:rsid w:val="003D29EB"/>
    <w:rsid w:val="003D45EE"/>
    <w:rsid w:val="003E0E31"/>
    <w:rsid w:val="003E1BC0"/>
    <w:rsid w:val="003E70CC"/>
    <w:rsid w:val="003F0751"/>
    <w:rsid w:val="003F31A1"/>
    <w:rsid w:val="003F68F8"/>
    <w:rsid w:val="003F75B7"/>
    <w:rsid w:val="00400499"/>
    <w:rsid w:val="0040235E"/>
    <w:rsid w:val="00404864"/>
    <w:rsid w:val="00407220"/>
    <w:rsid w:val="0041115D"/>
    <w:rsid w:val="00411E98"/>
    <w:rsid w:val="004235ED"/>
    <w:rsid w:val="00423A50"/>
    <w:rsid w:val="0043062B"/>
    <w:rsid w:val="00437989"/>
    <w:rsid w:val="004419F3"/>
    <w:rsid w:val="0045145D"/>
    <w:rsid w:val="0045354F"/>
    <w:rsid w:val="004535A5"/>
    <w:rsid w:val="00460066"/>
    <w:rsid w:val="00462327"/>
    <w:rsid w:val="00464AEF"/>
    <w:rsid w:val="00464DC8"/>
    <w:rsid w:val="00464FD6"/>
    <w:rsid w:val="00466104"/>
    <w:rsid w:val="00467A10"/>
    <w:rsid w:val="004716CA"/>
    <w:rsid w:val="00477B52"/>
    <w:rsid w:val="00481081"/>
    <w:rsid w:val="00481547"/>
    <w:rsid w:val="004901D5"/>
    <w:rsid w:val="00495BCF"/>
    <w:rsid w:val="0049729E"/>
    <w:rsid w:val="00497A0E"/>
    <w:rsid w:val="00497E62"/>
    <w:rsid w:val="004A279A"/>
    <w:rsid w:val="004A4321"/>
    <w:rsid w:val="004A598D"/>
    <w:rsid w:val="004B3100"/>
    <w:rsid w:val="004B3796"/>
    <w:rsid w:val="004B45F1"/>
    <w:rsid w:val="004B627A"/>
    <w:rsid w:val="004C1B1A"/>
    <w:rsid w:val="004C4A17"/>
    <w:rsid w:val="004C7C03"/>
    <w:rsid w:val="004D4304"/>
    <w:rsid w:val="004D7B15"/>
    <w:rsid w:val="004E196B"/>
    <w:rsid w:val="004E2139"/>
    <w:rsid w:val="004E3367"/>
    <w:rsid w:val="004E6EDB"/>
    <w:rsid w:val="004F04C6"/>
    <w:rsid w:val="004F406B"/>
    <w:rsid w:val="004F7F18"/>
    <w:rsid w:val="00502643"/>
    <w:rsid w:val="005043A6"/>
    <w:rsid w:val="00504AEE"/>
    <w:rsid w:val="0050576F"/>
    <w:rsid w:val="005134A6"/>
    <w:rsid w:val="00513F6F"/>
    <w:rsid w:val="00514EC1"/>
    <w:rsid w:val="00517BEA"/>
    <w:rsid w:val="00520A94"/>
    <w:rsid w:val="00523E48"/>
    <w:rsid w:val="00524756"/>
    <w:rsid w:val="00525B62"/>
    <w:rsid w:val="00527A5C"/>
    <w:rsid w:val="00530DE2"/>
    <w:rsid w:val="00531356"/>
    <w:rsid w:val="00532C36"/>
    <w:rsid w:val="0054193C"/>
    <w:rsid w:val="005426D0"/>
    <w:rsid w:val="005472FA"/>
    <w:rsid w:val="00552BCE"/>
    <w:rsid w:val="005530B2"/>
    <w:rsid w:val="0055478A"/>
    <w:rsid w:val="00557F58"/>
    <w:rsid w:val="00561F2A"/>
    <w:rsid w:val="00570540"/>
    <w:rsid w:val="005724FA"/>
    <w:rsid w:val="00572583"/>
    <w:rsid w:val="00572679"/>
    <w:rsid w:val="00574CE8"/>
    <w:rsid w:val="005754F7"/>
    <w:rsid w:val="00575E65"/>
    <w:rsid w:val="005772C5"/>
    <w:rsid w:val="005816E5"/>
    <w:rsid w:val="0058402B"/>
    <w:rsid w:val="00584616"/>
    <w:rsid w:val="00586438"/>
    <w:rsid w:val="0059019F"/>
    <w:rsid w:val="005A340B"/>
    <w:rsid w:val="005A4AFE"/>
    <w:rsid w:val="005B13BE"/>
    <w:rsid w:val="005B140E"/>
    <w:rsid w:val="005B2147"/>
    <w:rsid w:val="005B4A66"/>
    <w:rsid w:val="005C01C6"/>
    <w:rsid w:val="005D00F5"/>
    <w:rsid w:val="005D391C"/>
    <w:rsid w:val="005E1C2D"/>
    <w:rsid w:val="005E22F7"/>
    <w:rsid w:val="005E295D"/>
    <w:rsid w:val="005E4DE4"/>
    <w:rsid w:val="005E5910"/>
    <w:rsid w:val="005F547A"/>
    <w:rsid w:val="0060463F"/>
    <w:rsid w:val="006064CD"/>
    <w:rsid w:val="006077B9"/>
    <w:rsid w:val="00607C58"/>
    <w:rsid w:val="00610B50"/>
    <w:rsid w:val="006120C4"/>
    <w:rsid w:val="00612A00"/>
    <w:rsid w:val="006148DF"/>
    <w:rsid w:val="00616161"/>
    <w:rsid w:val="00616D68"/>
    <w:rsid w:val="00617871"/>
    <w:rsid w:val="00620D66"/>
    <w:rsid w:val="00621794"/>
    <w:rsid w:val="00622567"/>
    <w:rsid w:val="006248C8"/>
    <w:rsid w:val="0062571E"/>
    <w:rsid w:val="00627392"/>
    <w:rsid w:val="00632F9A"/>
    <w:rsid w:val="00633F96"/>
    <w:rsid w:val="00640B6E"/>
    <w:rsid w:val="00642E23"/>
    <w:rsid w:val="0064307F"/>
    <w:rsid w:val="006437AC"/>
    <w:rsid w:val="00644B62"/>
    <w:rsid w:val="006453D2"/>
    <w:rsid w:val="00645B16"/>
    <w:rsid w:val="00647313"/>
    <w:rsid w:val="00647FB8"/>
    <w:rsid w:val="00652F8A"/>
    <w:rsid w:val="006545F8"/>
    <w:rsid w:val="0065476C"/>
    <w:rsid w:val="006576BC"/>
    <w:rsid w:val="006604F6"/>
    <w:rsid w:val="00660EC5"/>
    <w:rsid w:val="00661E4F"/>
    <w:rsid w:val="00662D31"/>
    <w:rsid w:val="00663119"/>
    <w:rsid w:val="0066629E"/>
    <w:rsid w:val="00673082"/>
    <w:rsid w:val="00673685"/>
    <w:rsid w:val="006741D1"/>
    <w:rsid w:val="00676A43"/>
    <w:rsid w:val="006813B3"/>
    <w:rsid w:val="00684B13"/>
    <w:rsid w:val="00695788"/>
    <w:rsid w:val="006A575B"/>
    <w:rsid w:val="006A6498"/>
    <w:rsid w:val="006A669A"/>
    <w:rsid w:val="006A7DFA"/>
    <w:rsid w:val="006B0FCD"/>
    <w:rsid w:val="006B6219"/>
    <w:rsid w:val="006C0C93"/>
    <w:rsid w:val="006C493C"/>
    <w:rsid w:val="006D02A4"/>
    <w:rsid w:val="006D1555"/>
    <w:rsid w:val="006D2D41"/>
    <w:rsid w:val="006D3A2D"/>
    <w:rsid w:val="006D3B3C"/>
    <w:rsid w:val="006D408A"/>
    <w:rsid w:val="006D73A2"/>
    <w:rsid w:val="006D78A2"/>
    <w:rsid w:val="006E0148"/>
    <w:rsid w:val="006E06ED"/>
    <w:rsid w:val="006E07E8"/>
    <w:rsid w:val="006E0C3A"/>
    <w:rsid w:val="006E1FF7"/>
    <w:rsid w:val="006E3D2F"/>
    <w:rsid w:val="006E583A"/>
    <w:rsid w:val="006F2FDB"/>
    <w:rsid w:val="006F3B83"/>
    <w:rsid w:val="006F3FA0"/>
    <w:rsid w:val="00704797"/>
    <w:rsid w:val="00705F58"/>
    <w:rsid w:val="00706809"/>
    <w:rsid w:val="0070732B"/>
    <w:rsid w:val="007112F9"/>
    <w:rsid w:val="00711D65"/>
    <w:rsid w:val="007164B9"/>
    <w:rsid w:val="00716D6A"/>
    <w:rsid w:val="00716F7A"/>
    <w:rsid w:val="00720E9A"/>
    <w:rsid w:val="00721D76"/>
    <w:rsid w:val="00722CC7"/>
    <w:rsid w:val="007255A1"/>
    <w:rsid w:val="007262AB"/>
    <w:rsid w:val="007265F6"/>
    <w:rsid w:val="00730B62"/>
    <w:rsid w:val="00731469"/>
    <w:rsid w:val="00731EC6"/>
    <w:rsid w:val="00732FE6"/>
    <w:rsid w:val="00733FA7"/>
    <w:rsid w:val="007340E8"/>
    <w:rsid w:val="00734730"/>
    <w:rsid w:val="00736FFC"/>
    <w:rsid w:val="00740192"/>
    <w:rsid w:val="0074146B"/>
    <w:rsid w:val="00741849"/>
    <w:rsid w:val="00741D59"/>
    <w:rsid w:val="00745363"/>
    <w:rsid w:val="007463E5"/>
    <w:rsid w:val="007502CC"/>
    <w:rsid w:val="00751EC7"/>
    <w:rsid w:val="00754405"/>
    <w:rsid w:val="00760AF4"/>
    <w:rsid w:val="0076464A"/>
    <w:rsid w:val="00766499"/>
    <w:rsid w:val="007709E8"/>
    <w:rsid w:val="00772AA9"/>
    <w:rsid w:val="007757E4"/>
    <w:rsid w:val="00777C4D"/>
    <w:rsid w:val="007855ED"/>
    <w:rsid w:val="0078612F"/>
    <w:rsid w:val="0078AAF9"/>
    <w:rsid w:val="00792B42"/>
    <w:rsid w:val="00792C9D"/>
    <w:rsid w:val="00792F6B"/>
    <w:rsid w:val="00796E42"/>
    <w:rsid w:val="007977BC"/>
    <w:rsid w:val="007A66CC"/>
    <w:rsid w:val="007A78BF"/>
    <w:rsid w:val="007B14E9"/>
    <w:rsid w:val="007B1997"/>
    <w:rsid w:val="007B1F55"/>
    <w:rsid w:val="007B3477"/>
    <w:rsid w:val="007B5E46"/>
    <w:rsid w:val="007B5F1C"/>
    <w:rsid w:val="007B5FF9"/>
    <w:rsid w:val="007B6A36"/>
    <w:rsid w:val="007C012E"/>
    <w:rsid w:val="007C07F5"/>
    <w:rsid w:val="007C2D21"/>
    <w:rsid w:val="007C42A3"/>
    <w:rsid w:val="007C4563"/>
    <w:rsid w:val="007C4AC3"/>
    <w:rsid w:val="007D2007"/>
    <w:rsid w:val="007D2A7F"/>
    <w:rsid w:val="007D54FE"/>
    <w:rsid w:val="007E162A"/>
    <w:rsid w:val="007E1CDE"/>
    <w:rsid w:val="007E2131"/>
    <w:rsid w:val="007E2EEC"/>
    <w:rsid w:val="007E472C"/>
    <w:rsid w:val="007F056A"/>
    <w:rsid w:val="007F2F8D"/>
    <w:rsid w:val="007F4073"/>
    <w:rsid w:val="007F4172"/>
    <w:rsid w:val="007F5B44"/>
    <w:rsid w:val="007F6429"/>
    <w:rsid w:val="00800DD5"/>
    <w:rsid w:val="00800FF2"/>
    <w:rsid w:val="008017C9"/>
    <w:rsid w:val="0080322D"/>
    <w:rsid w:val="00804332"/>
    <w:rsid w:val="00805848"/>
    <w:rsid w:val="00806C01"/>
    <w:rsid w:val="00807BC4"/>
    <w:rsid w:val="0081320C"/>
    <w:rsid w:val="00813847"/>
    <w:rsid w:val="0082230A"/>
    <w:rsid w:val="008224FD"/>
    <w:rsid w:val="00831322"/>
    <w:rsid w:val="00832A3D"/>
    <w:rsid w:val="0083339F"/>
    <w:rsid w:val="00833AED"/>
    <w:rsid w:val="00835F50"/>
    <w:rsid w:val="00836468"/>
    <w:rsid w:val="0084039C"/>
    <w:rsid w:val="00844C21"/>
    <w:rsid w:val="008451DD"/>
    <w:rsid w:val="0085299F"/>
    <w:rsid w:val="00853330"/>
    <w:rsid w:val="008548BD"/>
    <w:rsid w:val="008611ED"/>
    <w:rsid w:val="00863D6F"/>
    <w:rsid w:val="008647EF"/>
    <w:rsid w:val="00864A05"/>
    <w:rsid w:val="00864B87"/>
    <w:rsid w:val="0086624B"/>
    <w:rsid w:val="00866E65"/>
    <w:rsid w:val="00870EF3"/>
    <w:rsid w:val="008738B9"/>
    <w:rsid w:val="00875BE6"/>
    <w:rsid w:val="008801B1"/>
    <w:rsid w:val="00892943"/>
    <w:rsid w:val="00892F92"/>
    <w:rsid w:val="0089386E"/>
    <w:rsid w:val="008A3B22"/>
    <w:rsid w:val="008A4B4A"/>
    <w:rsid w:val="008B2DCE"/>
    <w:rsid w:val="008B62D1"/>
    <w:rsid w:val="008C056B"/>
    <w:rsid w:val="008C1641"/>
    <w:rsid w:val="008C1A62"/>
    <w:rsid w:val="008C2B3E"/>
    <w:rsid w:val="008C6484"/>
    <w:rsid w:val="008D30CA"/>
    <w:rsid w:val="008D3F88"/>
    <w:rsid w:val="008D4075"/>
    <w:rsid w:val="008D52BB"/>
    <w:rsid w:val="008D55EF"/>
    <w:rsid w:val="008D6B0F"/>
    <w:rsid w:val="008D7F7A"/>
    <w:rsid w:val="008E226C"/>
    <w:rsid w:val="008E42B5"/>
    <w:rsid w:val="008E490C"/>
    <w:rsid w:val="008E5D85"/>
    <w:rsid w:val="008F6F80"/>
    <w:rsid w:val="008F766D"/>
    <w:rsid w:val="00901CB0"/>
    <w:rsid w:val="0090664E"/>
    <w:rsid w:val="00906A29"/>
    <w:rsid w:val="00923467"/>
    <w:rsid w:val="009266C1"/>
    <w:rsid w:val="00927DD4"/>
    <w:rsid w:val="00930A85"/>
    <w:rsid w:val="00932F0E"/>
    <w:rsid w:val="00933FE1"/>
    <w:rsid w:val="00935500"/>
    <w:rsid w:val="009366DF"/>
    <w:rsid w:val="00937AD5"/>
    <w:rsid w:val="009405BE"/>
    <w:rsid w:val="009426E3"/>
    <w:rsid w:val="0094443E"/>
    <w:rsid w:val="00945575"/>
    <w:rsid w:val="00950FED"/>
    <w:rsid w:val="00952C89"/>
    <w:rsid w:val="00955CD3"/>
    <w:rsid w:val="009568D7"/>
    <w:rsid w:val="0096162A"/>
    <w:rsid w:val="00964C72"/>
    <w:rsid w:val="0096739B"/>
    <w:rsid w:val="00973F34"/>
    <w:rsid w:val="00973FB8"/>
    <w:rsid w:val="0097484B"/>
    <w:rsid w:val="00974E8E"/>
    <w:rsid w:val="0098568A"/>
    <w:rsid w:val="009871A9"/>
    <w:rsid w:val="00991CB7"/>
    <w:rsid w:val="0099208F"/>
    <w:rsid w:val="009925FE"/>
    <w:rsid w:val="009930BE"/>
    <w:rsid w:val="009A03D4"/>
    <w:rsid w:val="009A4B89"/>
    <w:rsid w:val="009B02CE"/>
    <w:rsid w:val="009B0C04"/>
    <w:rsid w:val="009B2FA1"/>
    <w:rsid w:val="009B34C5"/>
    <w:rsid w:val="009B49A0"/>
    <w:rsid w:val="009B5FD8"/>
    <w:rsid w:val="009C217F"/>
    <w:rsid w:val="009D2921"/>
    <w:rsid w:val="009D2992"/>
    <w:rsid w:val="009D3AEB"/>
    <w:rsid w:val="009E2616"/>
    <w:rsid w:val="009F6460"/>
    <w:rsid w:val="00A004D9"/>
    <w:rsid w:val="00A00586"/>
    <w:rsid w:val="00A0147B"/>
    <w:rsid w:val="00A02860"/>
    <w:rsid w:val="00A02C88"/>
    <w:rsid w:val="00A10821"/>
    <w:rsid w:val="00A11CA9"/>
    <w:rsid w:val="00A11DA5"/>
    <w:rsid w:val="00A15AD4"/>
    <w:rsid w:val="00A15B10"/>
    <w:rsid w:val="00A17558"/>
    <w:rsid w:val="00A17C68"/>
    <w:rsid w:val="00A2215A"/>
    <w:rsid w:val="00A22184"/>
    <w:rsid w:val="00A23099"/>
    <w:rsid w:val="00A2408A"/>
    <w:rsid w:val="00A24520"/>
    <w:rsid w:val="00A251A0"/>
    <w:rsid w:val="00A26156"/>
    <w:rsid w:val="00A27043"/>
    <w:rsid w:val="00A27B60"/>
    <w:rsid w:val="00A30EE5"/>
    <w:rsid w:val="00A31C47"/>
    <w:rsid w:val="00A32BFC"/>
    <w:rsid w:val="00A3500B"/>
    <w:rsid w:val="00A366BE"/>
    <w:rsid w:val="00A4297A"/>
    <w:rsid w:val="00A45504"/>
    <w:rsid w:val="00A51156"/>
    <w:rsid w:val="00A51279"/>
    <w:rsid w:val="00A55451"/>
    <w:rsid w:val="00A60550"/>
    <w:rsid w:val="00A6495F"/>
    <w:rsid w:val="00A65579"/>
    <w:rsid w:val="00A71312"/>
    <w:rsid w:val="00A74F13"/>
    <w:rsid w:val="00A762BF"/>
    <w:rsid w:val="00A76FEA"/>
    <w:rsid w:val="00A80BB5"/>
    <w:rsid w:val="00A90CA4"/>
    <w:rsid w:val="00A96492"/>
    <w:rsid w:val="00A976ED"/>
    <w:rsid w:val="00AA14A9"/>
    <w:rsid w:val="00AA55C0"/>
    <w:rsid w:val="00AA5F1F"/>
    <w:rsid w:val="00AA7537"/>
    <w:rsid w:val="00AA7F79"/>
    <w:rsid w:val="00AB4910"/>
    <w:rsid w:val="00AC2D38"/>
    <w:rsid w:val="00AC5892"/>
    <w:rsid w:val="00AC5A71"/>
    <w:rsid w:val="00AC7379"/>
    <w:rsid w:val="00AD39A3"/>
    <w:rsid w:val="00AD3D9C"/>
    <w:rsid w:val="00AE1166"/>
    <w:rsid w:val="00AE220F"/>
    <w:rsid w:val="00AE7FAA"/>
    <w:rsid w:val="00AF6446"/>
    <w:rsid w:val="00AF6B63"/>
    <w:rsid w:val="00B02BA0"/>
    <w:rsid w:val="00B0404B"/>
    <w:rsid w:val="00B06153"/>
    <w:rsid w:val="00B06D48"/>
    <w:rsid w:val="00B13122"/>
    <w:rsid w:val="00B14D62"/>
    <w:rsid w:val="00B20DFF"/>
    <w:rsid w:val="00B23C83"/>
    <w:rsid w:val="00B24E49"/>
    <w:rsid w:val="00B24EC9"/>
    <w:rsid w:val="00B25F14"/>
    <w:rsid w:val="00B30C22"/>
    <w:rsid w:val="00B400F0"/>
    <w:rsid w:val="00B4022F"/>
    <w:rsid w:val="00B40906"/>
    <w:rsid w:val="00B41DD9"/>
    <w:rsid w:val="00B42777"/>
    <w:rsid w:val="00B44C58"/>
    <w:rsid w:val="00B44ED2"/>
    <w:rsid w:val="00B4784A"/>
    <w:rsid w:val="00B47F5D"/>
    <w:rsid w:val="00B51941"/>
    <w:rsid w:val="00B53672"/>
    <w:rsid w:val="00B5375B"/>
    <w:rsid w:val="00B55786"/>
    <w:rsid w:val="00B56025"/>
    <w:rsid w:val="00B6177D"/>
    <w:rsid w:val="00B61AEE"/>
    <w:rsid w:val="00B63706"/>
    <w:rsid w:val="00B7234E"/>
    <w:rsid w:val="00B75307"/>
    <w:rsid w:val="00B76B85"/>
    <w:rsid w:val="00B80E26"/>
    <w:rsid w:val="00B82CD1"/>
    <w:rsid w:val="00B83231"/>
    <w:rsid w:val="00B90A96"/>
    <w:rsid w:val="00B966B2"/>
    <w:rsid w:val="00B966E5"/>
    <w:rsid w:val="00BA5420"/>
    <w:rsid w:val="00BB42F9"/>
    <w:rsid w:val="00BB60B2"/>
    <w:rsid w:val="00BB6143"/>
    <w:rsid w:val="00BC56F5"/>
    <w:rsid w:val="00BD0DF7"/>
    <w:rsid w:val="00BD0F68"/>
    <w:rsid w:val="00BD4F45"/>
    <w:rsid w:val="00BE1B35"/>
    <w:rsid w:val="00BE46D8"/>
    <w:rsid w:val="00BF34B6"/>
    <w:rsid w:val="00BF525C"/>
    <w:rsid w:val="00BF6EFF"/>
    <w:rsid w:val="00BF763A"/>
    <w:rsid w:val="00C01288"/>
    <w:rsid w:val="00C03043"/>
    <w:rsid w:val="00C0366E"/>
    <w:rsid w:val="00C05471"/>
    <w:rsid w:val="00C063AD"/>
    <w:rsid w:val="00C101E9"/>
    <w:rsid w:val="00C1189B"/>
    <w:rsid w:val="00C13905"/>
    <w:rsid w:val="00C15110"/>
    <w:rsid w:val="00C2008F"/>
    <w:rsid w:val="00C21A21"/>
    <w:rsid w:val="00C2429B"/>
    <w:rsid w:val="00C26321"/>
    <w:rsid w:val="00C307AF"/>
    <w:rsid w:val="00C329B3"/>
    <w:rsid w:val="00C4053B"/>
    <w:rsid w:val="00C421D6"/>
    <w:rsid w:val="00C4279E"/>
    <w:rsid w:val="00C45C4E"/>
    <w:rsid w:val="00C520E9"/>
    <w:rsid w:val="00C5709E"/>
    <w:rsid w:val="00C577DF"/>
    <w:rsid w:val="00C7136D"/>
    <w:rsid w:val="00C71D9D"/>
    <w:rsid w:val="00C87AE3"/>
    <w:rsid w:val="00C9765B"/>
    <w:rsid w:val="00CA1CFE"/>
    <w:rsid w:val="00CA4A58"/>
    <w:rsid w:val="00CA59F2"/>
    <w:rsid w:val="00CA5C2D"/>
    <w:rsid w:val="00CA6595"/>
    <w:rsid w:val="00CA7179"/>
    <w:rsid w:val="00CA71B9"/>
    <w:rsid w:val="00CB2D39"/>
    <w:rsid w:val="00CB340A"/>
    <w:rsid w:val="00CC5615"/>
    <w:rsid w:val="00CD3578"/>
    <w:rsid w:val="00CD365B"/>
    <w:rsid w:val="00CD5AA2"/>
    <w:rsid w:val="00CD7D4D"/>
    <w:rsid w:val="00CE3B0B"/>
    <w:rsid w:val="00CE4FFF"/>
    <w:rsid w:val="00CE6BEF"/>
    <w:rsid w:val="00CE7DC7"/>
    <w:rsid w:val="00CF2055"/>
    <w:rsid w:val="00CF3BA1"/>
    <w:rsid w:val="00CF5007"/>
    <w:rsid w:val="00CF6C54"/>
    <w:rsid w:val="00CF77C3"/>
    <w:rsid w:val="00D01756"/>
    <w:rsid w:val="00D02D3F"/>
    <w:rsid w:val="00D04FC0"/>
    <w:rsid w:val="00D05B2F"/>
    <w:rsid w:val="00D10409"/>
    <w:rsid w:val="00D10942"/>
    <w:rsid w:val="00D1097F"/>
    <w:rsid w:val="00D152A3"/>
    <w:rsid w:val="00D17080"/>
    <w:rsid w:val="00D25148"/>
    <w:rsid w:val="00D27194"/>
    <w:rsid w:val="00D32721"/>
    <w:rsid w:val="00D35351"/>
    <w:rsid w:val="00D3683A"/>
    <w:rsid w:val="00D53C39"/>
    <w:rsid w:val="00D5459A"/>
    <w:rsid w:val="00D55646"/>
    <w:rsid w:val="00D5727A"/>
    <w:rsid w:val="00D61F33"/>
    <w:rsid w:val="00D62E5C"/>
    <w:rsid w:val="00D660E3"/>
    <w:rsid w:val="00D70CD3"/>
    <w:rsid w:val="00D70F70"/>
    <w:rsid w:val="00D73145"/>
    <w:rsid w:val="00D7371D"/>
    <w:rsid w:val="00D74F6F"/>
    <w:rsid w:val="00D803F1"/>
    <w:rsid w:val="00D812BD"/>
    <w:rsid w:val="00D81569"/>
    <w:rsid w:val="00D86BB2"/>
    <w:rsid w:val="00D91440"/>
    <w:rsid w:val="00D91D4B"/>
    <w:rsid w:val="00D932F6"/>
    <w:rsid w:val="00D93599"/>
    <w:rsid w:val="00D94009"/>
    <w:rsid w:val="00D94CD9"/>
    <w:rsid w:val="00D971A9"/>
    <w:rsid w:val="00DA0762"/>
    <w:rsid w:val="00DA10BE"/>
    <w:rsid w:val="00DA1FB2"/>
    <w:rsid w:val="00DA2A78"/>
    <w:rsid w:val="00DA2BEF"/>
    <w:rsid w:val="00DA2FFF"/>
    <w:rsid w:val="00DA45F7"/>
    <w:rsid w:val="00DA4A41"/>
    <w:rsid w:val="00DA4B57"/>
    <w:rsid w:val="00DB28D0"/>
    <w:rsid w:val="00DB32BA"/>
    <w:rsid w:val="00DB32D1"/>
    <w:rsid w:val="00DB6926"/>
    <w:rsid w:val="00DB6B8E"/>
    <w:rsid w:val="00DC3E29"/>
    <w:rsid w:val="00DC40A4"/>
    <w:rsid w:val="00DC584D"/>
    <w:rsid w:val="00DC7848"/>
    <w:rsid w:val="00DC7C92"/>
    <w:rsid w:val="00DD1AD7"/>
    <w:rsid w:val="00DD276C"/>
    <w:rsid w:val="00DD32B3"/>
    <w:rsid w:val="00DE073B"/>
    <w:rsid w:val="00DE1516"/>
    <w:rsid w:val="00DE19E5"/>
    <w:rsid w:val="00DE30F6"/>
    <w:rsid w:val="00DE418C"/>
    <w:rsid w:val="00DE4C43"/>
    <w:rsid w:val="00DE7051"/>
    <w:rsid w:val="00DF093C"/>
    <w:rsid w:val="00DF20CA"/>
    <w:rsid w:val="00DF28DD"/>
    <w:rsid w:val="00DF6205"/>
    <w:rsid w:val="00DF7A7C"/>
    <w:rsid w:val="00E01BB1"/>
    <w:rsid w:val="00E027B5"/>
    <w:rsid w:val="00E0351D"/>
    <w:rsid w:val="00E04053"/>
    <w:rsid w:val="00E06CC9"/>
    <w:rsid w:val="00E101B3"/>
    <w:rsid w:val="00E12CDB"/>
    <w:rsid w:val="00E13834"/>
    <w:rsid w:val="00E139D7"/>
    <w:rsid w:val="00E16AF0"/>
    <w:rsid w:val="00E20B71"/>
    <w:rsid w:val="00E21D13"/>
    <w:rsid w:val="00E233F6"/>
    <w:rsid w:val="00E23D29"/>
    <w:rsid w:val="00E25047"/>
    <w:rsid w:val="00E26987"/>
    <w:rsid w:val="00E302A2"/>
    <w:rsid w:val="00E3368F"/>
    <w:rsid w:val="00E37C6A"/>
    <w:rsid w:val="00E40627"/>
    <w:rsid w:val="00E429B6"/>
    <w:rsid w:val="00E4489C"/>
    <w:rsid w:val="00E566E1"/>
    <w:rsid w:val="00E578D4"/>
    <w:rsid w:val="00E640F3"/>
    <w:rsid w:val="00E644BB"/>
    <w:rsid w:val="00E662BE"/>
    <w:rsid w:val="00E71047"/>
    <w:rsid w:val="00E73733"/>
    <w:rsid w:val="00E75C7A"/>
    <w:rsid w:val="00E763A2"/>
    <w:rsid w:val="00E833A4"/>
    <w:rsid w:val="00E85A72"/>
    <w:rsid w:val="00E96076"/>
    <w:rsid w:val="00E97172"/>
    <w:rsid w:val="00EA2B98"/>
    <w:rsid w:val="00EA309B"/>
    <w:rsid w:val="00EA4052"/>
    <w:rsid w:val="00EB1A0D"/>
    <w:rsid w:val="00EB2616"/>
    <w:rsid w:val="00EB4D24"/>
    <w:rsid w:val="00EB57F6"/>
    <w:rsid w:val="00EB5EAB"/>
    <w:rsid w:val="00EB6D2B"/>
    <w:rsid w:val="00EB784F"/>
    <w:rsid w:val="00EB7ABB"/>
    <w:rsid w:val="00EC002D"/>
    <w:rsid w:val="00EC0D8B"/>
    <w:rsid w:val="00EC2E05"/>
    <w:rsid w:val="00EC2F6C"/>
    <w:rsid w:val="00EC3250"/>
    <w:rsid w:val="00EC70BA"/>
    <w:rsid w:val="00ED00AE"/>
    <w:rsid w:val="00ED15ED"/>
    <w:rsid w:val="00ED34CB"/>
    <w:rsid w:val="00ED4272"/>
    <w:rsid w:val="00ED4D1E"/>
    <w:rsid w:val="00ED620D"/>
    <w:rsid w:val="00EE1EFA"/>
    <w:rsid w:val="00EE2A52"/>
    <w:rsid w:val="00EE4F7D"/>
    <w:rsid w:val="00EF3524"/>
    <w:rsid w:val="00F01D2B"/>
    <w:rsid w:val="00F02C89"/>
    <w:rsid w:val="00F06E02"/>
    <w:rsid w:val="00F10C01"/>
    <w:rsid w:val="00F11052"/>
    <w:rsid w:val="00F11CD6"/>
    <w:rsid w:val="00F14829"/>
    <w:rsid w:val="00F24748"/>
    <w:rsid w:val="00F24E3E"/>
    <w:rsid w:val="00F31BB2"/>
    <w:rsid w:val="00F31CC0"/>
    <w:rsid w:val="00F333FB"/>
    <w:rsid w:val="00F3347F"/>
    <w:rsid w:val="00F351AB"/>
    <w:rsid w:val="00F512D2"/>
    <w:rsid w:val="00F528EF"/>
    <w:rsid w:val="00F552E2"/>
    <w:rsid w:val="00F55CC5"/>
    <w:rsid w:val="00F56166"/>
    <w:rsid w:val="00F573F0"/>
    <w:rsid w:val="00F64E4F"/>
    <w:rsid w:val="00F651E8"/>
    <w:rsid w:val="00F70D98"/>
    <w:rsid w:val="00F7152E"/>
    <w:rsid w:val="00F715D4"/>
    <w:rsid w:val="00F73BCB"/>
    <w:rsid w:val="00F73EAB"/>
    <w:rsid w:val="00F7443B"/>
    <w:rsid w:val="00F81C46"/>
    <w:rsid w:val="00F85A5F"/>
    <w:rsid w:val="00F902AD"/>
    <w:rsid w:val="00F91B0D"/>
    <w:rsid w:val="00F93634"/>
    <w:rsid w:val="00F93840"/>
    <w:rsid w:val="00F939C1"/>
    <w:rsid w:val="00F946DF"/>
    <w:rsid w:val="00FA003D"/>
    <w:rsid w:val="00FA0337"/>
    <w:rsid w:val="00FA091D"/>
    <w:rsid w:val="00FA293C"/>
    <w:rsid w:val="00FA4E81"/>
    <w:rsid w:val="00FA5734"/>
    <w:rsid w:val="00FB0C12"/>
    <w:rsid w:val="00FB0F9E"/>
    <w:rsid w:val="00FB31B6"/>
    <w:rsid w:val="00FB33E3"/>
    <w:rsid w:val="00FB5C49"/>
    <w:rsid w:val="00FB75EA"/>
    <w:rsid w:val="00FC0759"/>
    <w:rsid w:val="00FC15B0"/>
    <w:rsid w:val="00FC1D6C"/>
    <w:rsid w:val="00FC2024"/>
    <w:rsid w:val="00FC2517"/>
    <w:rsid w:val="00FC7C7E"/>
    <w:rsid w:val="00FD10D2"/>
    <w:rsid w:val="00FD126A"/>
    <w:rsid w:val="00FD16B2"/>
    <w:rsid w:val="00FD2717"/>
    <w:rsid w:val="00FD2932"/>
    <w:rsid w:val="00FD5826"/>
    <w:rsid w:val="00FD6EEE"/>
    <w:rsid w:val="00FE056D"/>
    <w:rsid w:val="00FE1B71"/>
    <w:rsid w:val="00FE23F7"/>
    <w:rsid w:val="00FE6654"/>
    <w:rsid w:val="00FF09A8"/>
    <w:rsid w:val="00FF2473"/>
    <w:rsid w:val="00FF6352"/>
    <w:rsid w:val="00FF6BEB"/>
    <w:rsid w:val="019A8E28"/>
    <w:rsid w:val="02221E26"/>
    <w:rsid w:val="0278BA15"/>
    <w:rsid w:val="0297BC96"/>
    <w:rsid w:val="02F30DF9"/>
    <w:rsid w:val="043FEFDA"/>
    <w:rsid w:val="046467F9"/>
    <w:rsid w:val="04A756D9"/>
    <w:rsid w:val="06992D88"/>
    <w:rsid w:val="06DE34CC"/>
    <w:rsid w:val="0903DAAE"/>
    <w:rsid w:val="0A83CBFA"/>
    <w:rsid w:val="0C3508D0"/>
    <w:rsid w:val="0E445B57"/>
    <w:rsid w:val="0E652A60"/>
    <w:rsid w:val="0E730329"/>
    <w:rsid w:val="0E8746AF"/>
    <w:rsid w:val="0F53ABC6"/>
    <w:rsid w:val="0F573D1D"/>
    <w:rsid w:val="0FB932D9"/>
    <w:rsid w:val="10073811"/>
    <w:rsid w:val="104812AC"/>
    <w:rsid w:val="10EF7C27"/>
    <w:rsid w:val="10F30D7E"/>
    <w:rsid w:val="12D72699"/>
    <w:rsid w:val="13BA9C99"/>
    <w:rsid w:val="154BBC8B"/>
    <w:rsid w:val="15CE6C27"/>
    <w:rsid w:val="17624F02"/>
    <w:rsid w:val="19F17448"/>
    <w:rsid w:val="1AA2956A"/>
    <w:rsid w:val="1B7C77E0"/>
    <w:rsid w:val="1BF9E5AC"/>
    <w:rsid w:val="1C9C1DA0"/>
    <w:rsid w:val="1EB15A60"/>
    <w:rsid w:val="1EB418A2"/>
    <w:rsid w:val="1FB5F733"/>
    <w:rsid w:val="201079DA"/>
    <w:rsid w:val="209BCC72"/>
    <w:rsid w:val="215F75A9"/>
    <w:rsid w:val="21F962E4"/>
    <w:rsid w:val="22B1122D"/>
    <w:rsid w:val="22CAEB53"/>
    <w:rsid w:val="23426ABE"/>
    <w:rsid w:val="24B84140"/>
    <w:rsid w:val="264E50A3"/>
    <w:rsid w:val="26BF2A87"/>
    <w:rsid w:val="26D61A11"/>
    <w:rsid w:val="282BB55B"/>
    <w:rsid w:val="2841D28B"/>
    <w:rsid w:val="29B047F6"/>
    <w:rsid w:val="2AB46FBD"/>
    <w:rsid w:val="2B103AB2"/>
    <w:rsid w:val="2B9F3966"/>
    <w:rsid w:val="2C50401E"/>
    <w:rsid w:val="2C679DB2"/>
    <w:rsid w:val="2D9A20EA"/>
    <w:rsid w:val="2DEFA1D6"/>
    <w:rsid w:val="2E0F09BF"/>
    <w:rsid w:val="304CE470"/>
    <w:rsid w:val="32CE3416"/>
    <w:rsid w:val="347EB953"/>
    <w:rsid w:val="34CE21BD"/>
    <w:rsid w:val="352DFF13"/>
    <w:rsid w:val="358469B3"/>
    <w:rsid w:val="35CC22BE"/>
    <w:rsid w:val="35D9A282"/>
    <w:rsid w:val="36492482"/>
    <w:rsid w:val="36DE564C"/>
    <w:rsid w:val="3857F655"/>
    <w:rsid w:val="38F85163"/>
    <w:rsid w:val="3A0CEF13"/>
    <w:rsid w:val="3B1283D3"/>
    <w:rsid w:val="3C288CAC"/>
    <w:rsid w:val="3D2B6778"/>
    <w:rsid w:val="3F5EE7C7"/>
    <w:rsid w:val="402FF713"/>
    <w:rsid w:val="418524EE"/>
    <w:rsid w:val="41C22BDA"/>
    <w:rsid w:val="41C65B9D"/>
    <w:rsid w:val="41DF8868"/>
    <w:rsid w:val="4206C621"/>
    <w:rsid w:val="42CA8712"/>
    <w:rsid w:val="44493FB9"/>
    <w:rsid w:val="44761FF6"/>
    <w:rsid w:val="45B9098C"/>
    <w:rsid w:val="45E0CC79"/>
    <w:rsid w:val="478244B2"/>
    <w:rsid w:val="4783A778"/>
    <w:rsid w:val="482CF201"/>
    <w:rsid w:val="4D979048"/>
    <w:rsid w:val="4E73BA52"/>
    <w:rsid w:val="4EDD5BA3"/>
    <w:rsid w:val="4FA67EF4"/>
    <w:rsid w:val="51155F1A"/>
    <w:rsid w:val="52C4F759"/>
    <w:rsid w:val="52C74DBB"/>
    <w:rsid w:val="52CAF3A3"/>
    <w:rsid w:val="52EFBA72"/>
    <w:rsid w:val="53052E01"/>
    <w:rsid w:val="540FC408"/>
    <w:rsid w:val="5484FBBD"/>
    <w:rsid w:val="55A72B1C"/>
    <w:rsid w:val="56484DA0"/>
    <w:rsid w:val="56D615FC"/>
    <w:rsid w:val="58876F23"/>
    <w:rsid w:val="59A5DECA"/>
    <w:rsid w:val="5B815917"/>
    <w:rsid w:val="5B9D508B"/>
    <w:rsid w:val="5C391FB7"/>
    <w:rsid w:val="5C46A512"/>
    <w:rsid w:val="5D7F1901"/>
    <w:rsid w:val="5E4E6AF1"/>
    <w:rsid w:val="5FC9FEB3"/>
    <w:rsid w:val="6093ABFD"/>
    <w:rsid w:val="610534BC"/>
    <w:rsid w:val="61A55BAF"/>
    <w:rsid w:val="61D49380"/>
    <w:rsid w:val="6273E904"/>
    <w:rsid w:val="629C0CB1"/>
    <w:rsid w:val="630DA84B"/>
    <w:rsid w:val="642B093F"/>
    <w:rsid w:val="64A978AC"/>
    <w:rsid w:val="64FCA12E"/>
    <w:rsid w:val="65C6D9A0"/>
    <w:rsid w:val="662449CB"/>
    <w:rsid w:val="6624D134"/>
    <w:rsid w:val="663344EF"/>
    <w:rsid w:val="66691C6F"/>
    <w:rsid w:val="672D66FE"/>
    <w:rsid w:val="68D1319A"/>
    <w:rsid w:val="6B90B505"/>
    <w:rsid w:val="6BF354C6"/>
    <w:rsid w:val="6C06AE0D"/>
    <w:rsid w:val="6D134633"/>
    <w:rsid w:val="6D9B8742"/>
    <w:rsid w:val="6D9D49A1"/>
    <w:rsid w:val="6E9DB5AD"/>
    <w:rsid w:val="6F0BA571"/>
    <w:rsid w:val="724B40C5"/>
    <w:rsid w:val="7262964A"/>
    <w:rsid w:val="730054C6"/>
    <w:rsid w:val="7337DCFA"/>
    <w:rsid w:val="7350DBDC"/>
    <w:rsid w:val="73572457"/>
    <w:rsid w:val="73AC4D20"/>
    <w:rsid w:val="73D3C709"/>
    <w:rsid w:val="749C2527"/>
    <w:rsid w:val="751C3C78"/>
    <w:rsid w:val="760D599F"/>
    <w:rsid w:val="7783A363"/>
    <w:rsid w:val="7810259F"/>
    <w:rsid w:val="781A3858"/>
    <w:rsid w:val="7976A0C2"/>
    <w:rsid w:val="7AA7702C"/>
    <w:rsid w:val="7B0BEE28"/>
    <w:rsid w:val="7B2EDDFA"/>
    <w:rsid w:val="7B639099"/>
    <w:rsid w:val="7CB97384"/>
    <w:rsid w:val="7CDD3880"/>
    <w:rsid w:val="7DF7B78A"/>
    <w:rsid w:val="7E7C7A69"/>
    <w:rsid w:val="7FFEBDC6"/>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6841640"/>
  <w14:defaultImageDpi w14:val="96"/>
  <w15:docId w15:val="{24F1A7E3-7061-407F-ABF3-47DA11CF80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heme="minorHAns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577A0"/>
    <w:pPr>
      <w:spacing w:after="180"/>
    </w:pPr>
  </w:style>
  <w:style w:type="paragraph" w:styleId="Heading1">
    <w:name w:val="heading 1"/>
    <w:aliases w:val="COSMOS Heading 1,ignore"/>
    <w:basedOn w:val="Normal"/>
    <w:next w:val="Normal"/>
    <w:link w:val="Heading1Char"/>
    <w:uiPriority w:val="9"/>
    <w:qFormat/>
    <w:rsid w:val="00864A05"/>
    <w:pPr>
      <w:keepNext/>
      <w:keepLines/>
      <w:numPr>
        <w:numId w:val="2"/>
      </w:numPr>
      <w:pBdr>
        <w:top w:val="single" w:sz="4" w:space="15" w:color="1FAECB"/>
      </w:pBdr>
      <w:spacing w:before="360" w:after="120"/>
      <w:ind w:left="-23" w:right="-454" w:hanging="431"/>
      <w:outlineLvl w:val="0"/>
    </w:pPr>
    <w:rPr>
      <w:rFonts w:eastAsiaTheme="majorEastAsia"/>
      <w:b/>
      <w:color w:val="0D8396"/>
      <w:sz w:val="28"/>
      <w:szCs w:val="32"/>
    </w:rPr>
  </w:style>
  <w:style w:type="paragraph" w:styleId="Heading2">
    <w:name w:val="heading 2"/>
    <w:aliases w:val="COSMOS Heading 2,ignore2"/>
    <w:basedOn w:val="Normal"/>
    <w:next w:val="Normal"/>
    <w:link w:val="Heading2Char"/>
    <w:uiPriority w:val="9"/>
    <w:unhideWhenUsed/>
    <w:qFormat/>
    <w:rsid w:val="003577A0"/>
    <w:pPr>
      <w:keepNext/>
      <w:keepLines/>
      <w:numPr>
        <w:ilvl w:val="1"/>
        <w:numId w:val="2"/>
      </w:numPr>
      <w:spacing w:before="440" w:after="0"/>
      <w:ind w:left="578" w:hanging="578"/>
      <w:outlineLvl w:val="1"/>
    </w:pPr>
    <w:rPr>
      <w:rFonts w:eastAsiaTheme="majorEastAsia"/>
      <w:b/>
      <w:color w:val="0D8396"/>
      <w:sz w:val="24"/>
      <w:szCs w:val="24"/>
    </w:rPr>
  </w:style>
  <w:style w:type="paragraph" w:styleId="Heading3">
    <w:name w:val="heading 3"/>
    <w:aliases w:val="COSMOS Heading 3"/>
    <w:basedOn w:val="Normal"/>
    <w:next w:val="Normal"/>
    <w:link w:val="Heading3Char"/>
    <w:autoRedefine/>
    <w:uiPriority w:val="9"/>
    <w:unhideWhenUsed/>
    <w:qFormat/>
    <w:rsid w:val="00777C4D"/>
    <w:pPr>
      <w:keepNext/>
      <w:keepLines/>
      <w:numPr>
        <w:ilvl w:val="2"/>
        <w:numId w:val="1"/>
      </w:numPr>
      <w:spacing w:before="40" w:after="0"/>
      <w:outlineLvl w:val="2"/>
    </w:pPr>
    <w:rPr>
      <w:rFonts w:eastAsiaTheme="majorEastAsia"/>
      <w:color w:val="0D8396"/>
      <w:sz w:val="24"/>
      <w:szCs w:val="24"/>
    </w:rPr>
  </w:style>
  <w:style w:type="paragraph" w:styleId="Heading4">
    <w:name w:val="heading 4"/>
    <w:basedOn w:val="Normal"/>
    <w:next w:val="Normal"/>
    <w:link w:val="Heading4Char"/>
    <w:uiPriority w:val="9"/>
    <w:rsid w:val="00BE46D8"/>
    <w:pPr>
      <w:spacing w:after="0" w:line="240" w:lineRule="auto"/>
      <w:outlineLvl w:val="3"/>
    </w:pPr>
    <w:rPr>
      <w:rFonts w:ascii="Arial" w:hAnsi="Arial" w:cs="Arial"/>
      <w:color w:val="000000"/>
      <w:sz w:val="24"/>
      <w:szCs w:val="20"/>
      <w:lang w:eastAsia="en-GB"/>
    </w:rPr>
  </w:style>
  <w:style w:type="paragraph" w:styleId="Heading5">
    <w:name w:val="heading 5"/>
    <w:basedOn w:val="Normal"/>
    <w:next w:val="Normal"/>
    <w:link w:val="Heading5Char"/>
    <w:uiPriority w:val="9"/>
    <w:rsid w:val="00BE46D8"/>
    <w:pPr>
      <w:keepNext/>
      <w:keepLines/>
      <w:spacing w:before="120" w:after="0" w:line="240" w:lineRule="auto"/>
      <w:ind w:left="1008" w:hanging="1008"/>
      <w:contextualSpacing/>
      <w:outlineLvl w:val="4"/>
    </w:pPr>
    <w:rPr>
      <w:rFonts w:ascii="Arial" w:hAnsi="Arial" w:cs="Arial"/>
      <w:b/>
      <w:color w:val="000000"/>
      <w:sz w:val="24"/>
      <w:szCs w:val="20"/>
      <w:lang w:eastAsia="en-GB"/>
    </w:rPr>
  </w:style>
  <w:style w:type="paragraph" w:styleId="Heading6">
    <w:name w:val="heading 6"/>
    <w:basedOn w:val="Normal"/>
    <w:next w:val="Normal"/>
    <w:link w:val="Heading6Char"/>
    <w:uiPriority w:val="9"/>
    <w:rsid w:val="00BE46D8"/>
    <w:pPr>
      <w:keepNext/>
      <w:keepLines/>
      <w:spacing w:before="120" w:after="0" w:line="240" w:lineRule="auto"/>
      <w:ind w:left="1152" w:hanging="1152"/>
      <w:contextualSpacing/>
      <w:outlineLvl w:val="5"/>
    </w:pPr>
    <w:rPr>
      <w:rFonts w:ascii="Arial" w:hAnsi="Arial" w:cs="Arial"/>
      <w:b/>
      <w:color w:val="000000"/>
      <w:sz w:val="24"/>
      <w:szCs w:val="20"/>
      <w:lang w:eastAsia="en-GB"/>
    </w:rPr>
  </w:style>
  <w:style w:type="paragraph" w:styleId="Heading7">
    <w:name w:val="heading 7"/>
    <w:basedOn w:val="Normal"/>
    <w:next w:val="Normal"/>
    <w:link w:val="Heading7Char"/>
    <w:uiPriority w:val="9"/>
    <w:unhideWhenUsed/>
    <w:rsid w:val="00BE46D8"/>
    <w:pPr>
      <w:keepNext/>
      <w:keepLines/>
      <w:spacing w:before="40" w:after="0" w:line="240" w:lineRule="auto"/>
      <w:outlineLvl w:val="6"/>
    </w:pPr>
    <w:rPr>
      <w:rFonts w:asciiTheme="majorHAnsi" w:eastAsiaTheme="majorEastAsia" w:hAnsiTheme="majorHAnsi"/>
      <w:i/>
      <w:iCs/>
      <w:color w:val="1F4D78" w:themeColor="accent1" w:themeShade="7F"/>
      <w:sz w:val="24"/>
      <w:szCs w:val="20"/>
      <w:lang w:eastAsia="en-GB"/>
    </w:rPr>
  </w:style>
  <w:style w:type="paragraph" w:styleId="Heading8">
    <w:name w:val="heading 8"/>
    <w:basedOn w:val="Normal"/>
    <w:next w:val="Normal"/>
    <w:link w:val="Heading8Char"/>
    <w:uiPriority w:val="9"/>
    <w:unhideWhenUsed/>
    <w:rsid w:val="00BE46D8"/>
    <w:pPr>
      <w:keepNext/>
      <w:keepLines/>
      <w:spacing w:before="40" w:after="0" w:line="240" w:lineRule="auto"/>
      <w:outlineLvl w:val="7"/>
    </w:pPr>
    <w:rPr>
      <w:rFonts w:asciiTheme="majorHAnsi" w:eastAsiaTheme="majorEastAsia" w:hAnsiTheme="majorHAnsi"/>
      <w:color w:val="272727" w:themeColor="text1" w:themeTint="D8"/>
      <w:sz w:val="21"/>
      <w:szCs w:val="21"/>
      <w:lang w:eastAsia="en-GB"/>
    </w:rPr>
  </w:style>
  <w:style w:type="paragraph" w:styleId="Heading9">
    <w:name w:val="heading 9"/>
    <w:basedOn w:val="Normal"/>
    <w:next w:val="Normal"/>
    <w:link w:val="Heading9Char"/>
    <w:uiPriority w:val="9"/>
    <w:unhideWhenUsed/>
    <w:rsid w:val="00BE46D8"/>
    <w:pPr>
      <w:keepNext/>
      <w:keepLines/>
      <w:spacing w:before="40" w:after="0" w:line="240" w:lineRule="auto"/>
      <w:outlineLvl w:val="8"/>
    </w:pPr>
    <w:rPr>
      <w:rFonts w:asciiTheme="majorHAnsi" w:eastAsiaTheme="majorEastAsia" w:hAnsiTheme="majorHAnsi"/>
      <w:i/>
      <w:iCs/>
      <w:color w:val="272727" w:themeColor="text1" w:themeTint="D8"/>
      <w:sz w:val="21"/>
      <w:szCs w:val="21"/>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SMOS Heading 1 Char,ignore Char"/>
    <w:basedOn w:val="DefaultParagraphFont"/>
    <w:link w:val="Heading1"/>
    <w:uiPriority w:val="9"/>
    <w:locked/>
    <w:rsid w:val="00864A05"/>
    <w:rPr>
      <w:rFonts w:eastAsiaTheme="majorEastAsia" w:cs="Times New Roman"/>
      <w:b/>
      <w:color w:val="0D8396"/>
      <w:sz w:val="32"/>
      <w:szCs w:val="32"/>
    </w:rPr>
  </w:style>
  <w:style w:type="character" w:customStyle="1" w:styleId="Heading2Char">
    <w:name w:val="Heading 2 Char"/>
    <w:aliases w:val="COSMOS Heading 2 Char,ignore2 Char"/>
    <w:basedOn w:val="DefaultParagraphFont"/>
    <w:link w:val="Heading2"/>
    <w:uiPriority w:val="9"/>
    <w:locked/>
    <w:rsid w:val="003577A0"/>
    <w:rPr>
      <w:rFonts w:eastAsiaTheme="majorEastAsia" w:cs="Times New Roman"/>
      <w:b/>
      <w:color w:val="0D8396"/>
      <w:sz w:val="24"/>
      <w:szCs w:val="24"/>
    </w:rPr>
  </w:style>
  <w:style w:type="character" w:customStyle="1" w:styleId="Heading3Char">
    <w:name w:val="Heading 3 Char"/>
    <w:aliases w:val="COSMOS Heading 3 Char"/>
    <w:basedOn w:val="DefaultParagraphFont"/>
    <w:link w:val="Heading3"/>
    <w:uiPriority w:val="9"/>
    <w:locked/>
    <w:rsid w:val="00777C4D"/>
    <w:rPr>
      <w:rFonts w:eastAsiaTheme="majorEastAsia" w:cs="Times New Roman"/>
      <w:color w:val="0D8396"/>
      <w:sz w:val="24"/>
      <w:szCs w:val="24"/>
    </w:rPr>
  </w:style>
  <w:style w:type="character" w:customStyle="1" w:styleId="Heading4Char">
    <w:name w:val="Heading 4 Char"/>
    <w:basedOn w:val="DefaultParagraphFont"/>
    <w:link w:val="Heading4"/>
    <w:uiPriority w:val="9"/>
    <w:locked/>
    <w:rsid w:val="00BE46D8"/>
    <w:rPr>
      <w:rFonts w:ascii="Arial" w:hAnsi="Arial" w:cs="Arial"/>
      <w:color w:val="000000"/>
      <w:sz w:val="20"/>
      <w:szCs w:val="20"/>
      <w:lang w:val="x-none" w:eastAsia="en-GB"/>
    </w:rPr>
  </w:style>
  <w:style w:type="character" w:customStyle="1" w:styleId="Heading5Char">
    <w:name w:val="Heading 5 Char"/>
    <w:basedOn w:val="DefaultParagraphFont"/>
    <w:link w:val="Heading5"/>
    <w:uiPriority w:val="9"/>
    <w:locked/>
    <w:rsid w:val="00BE46D8"/>
    <w:rPr>
      <w:rFonts w:ascii="Arial" w:hAnsi="Arial" w:cs="Arial"/>
      <w:b/>
      <w:color w:val="000000"/>
      <w:sz w:val="20"/>
      <w:szCs w:val="20"/>
      <w:lang w:val="x-none" w:eastAsia="en-GB"/>
    </w:rPr>
  </w:style>
  <w:style w:type="character" w:customStyle="1" w:styleId="Heading6Char">
    <w:name w:val="Heading 6 Char"/>
    <w:basedOn w:val="DefaultParagraphFont"/>
    <w:link w:val="Heading6"/>
    <w:uiPriority w:val="9"/>
    <w:locked/>
    <w:rsid w:val="00BE46D8"/>
    <w:rPr>
      <w:rFonts w:ascii="Arial" w:hAnsi="Arial" w:cs="Arial"/>
      <w:b/>
      <w:color w:val="000000"/>
      <w:sz w:val="20"/>
      <w:szCs w:val="20"/>
      <w:lang w:val="x-none" w:eastAsia="en-GB"/>
    </w:rPr>
  </w:style>
  <w:style w:type="character" w:customStyle="1" w:styleId="Heading7Char">
    <w:name w:val="Heading 7 Char"/>
    <w:basedOn w:val="DefaultParagraphFont"/>
    <w:link w:val="Heading7"/>
    <w:uiPriority w:val="9"/>
    <w:locked/>
    <w:rsid w:val="00BE46D8"/>
    <w:rPr>
      <w:rFonts w:asciiTheme="majorHAnsi" w:eastAsiaTheme="majorEastAsia" w:hAnsiTheme="majorHAnsi" w:cs="Times New Roman"/>
      <w:i/>
      <w:iCs/>
      <w:color w:val="1F4D78" w:themeColor="accent1" w:themeShade="7F"/>
      <w:sz w:val="20"/>
      <w:szCs w:val="20"/>
      <w:lang w:val="x-none" w:eastAsia="en-GB"/>
    </w:rPr>
  </w:style>
  <w:style w:type="character" w:customStyle="1" w:styleId="Heading8Char">
    <w:name w:val="Heading 8 Char"/>
    <w:basedOn w:val="DefaultParagraphFont"/>
    <w:link w:val="Heading8"/>
    <w:uiPriority w:val="9"/>
    <w:locked/>
    <w:rsid w:val="00BE46D8"/>
    <w:rPr>
      <w:rFonts w:asciiTheme="majorHAnsi" w:eastAsiaTheme="majorEastAsia" w:hAnsiTheme="majorHAnsi" w:cs="Times New Roman"/>
      <w:color w:val="272727" w:themeColor="text1" w:themeTint="D8"/>
      <w:sz w:val="21"/>
      <w:szCs w:val="21"/>
      <w:lang w:val="x-none" w:eastAsia="en-GB"/>
    </w:rPr>
  </w:style>
  <w:style w:type="character" w:customStyle="1" w:styleId="Heading9Char">
    <w:name w:val="Heading 9 Char"/>
    <w:basedOn w:val="DefaultParagraphFont"/>
    <w:link w:val="Heading9"/>
    <w:uiPriority w:val="9"/>
    <w:locked/>
    <w:rsid w:val="00BE46D8"/>
    <w:rPr>
      <w:rFonts w:asciiTheme="majorHAnsi" w:eastAsiaTheme="majorEastAsia" w:hAnsiTheme="majorHAnsi" w:cs="Times New Roman"/>
      <w:i/>
      <w:iCs/>
      <w:color w:val="272727" w:themeColor="text1" w:themeTint="D8"/>
      <w:sz w:val="21"/>
      <w:szCs w:val="21"/>
      <w:lang w:val="x-none" w:eastAsia="en-GB"/>
    </w:rPr>
  </w:style>
  <w:style w:type="paragraph" w:styleId="Title">
    <w:name w:val="Title"/>
    <w:basedOn w:val="Normal"/>
    <w:next w:val="Normal"/>
    <w:link w:val="TitleChar"/>
    <w:uiPriority w:val="10"/>
    <w:qFormat/>
    <w:rsid w:val="00CF77C3"/>
    <w:pPr>
      <w:spacing w:before="360" w:after="360" w:line="240" w:lineRule="auto"/>
    </w:pPr>
    <w:rPr>
      <w:rFonts w:asciiTheme="majorHAnsi" w:eastAsiaTheme="majorEastAsia" w:hAnsiTheme="majorHAnsi"/>
      <w:spacing w:val="-10"/>
      <w:kern w:val="28"/>
      <w:sz w:val="42"/>
      <w:szCs w:val="42"/>
    </w:rPr>
  </w:style>
  <w:style w:type="character" w:customStyle="1" w:styleId="TitleChar">
    <w:name w:val="Title Char"/>
    <w:basedOn w:val="DefaultParagraphFont"/>
    <w:link w:val="Title"/>
    <w:uiPriority w:val="10"/>
    <w:locked/>
    <w:rsid w:val="00CF77C3"/>
    <w:rPr>
      <w:rFonts w:asciiTheme="majorHAnsi" w:eastAsiaTheme="majorEastAsia" w:hAnsiTheme="majorHAnsi" w:cs="Times New Roman"/>
      <w:spacing w:val="-10"/>
      <w:kern w:val="28"/>
      <w:sz w:val="42"/>
      <w:szCs w:val="42"/>
    </w:rPr>
  </w:style>
  <w:style w:type="table" w:styleId="TableGrid">
    <w:name w:val="Table Grid"/>
    <w:basedOn w:val="TableNormal"/>
    <w:uiPriority w:val="39"/>
    <w:rsid w:val="001F05B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E101B3"/>
    <w:rPr>
      <w:rFonts w:cs="Times New Roman"/>
      <w:color w:val="808080"/>
    </w:rPr>
  </w:style>
  <w:style w:type="table" w:styleId="PlainTable3">
    <w:name w:val="Plain Table 3"/>
    <w:basedOn w:val="TableNormal"/>
    <w:uiPriority w:val="43"/>
    <w:rsid w:val="00E101B3"/>
    <w:pPr>
      <w:spacing w:after="0" w:line="240" w:lineRule="auto"/>
      <w:jc w:val="both"/>
    </w:pPr>
    <w:rPr>
      <w:rFonts w:ascii="Arial" w:hAnsi="Arial" w:cs="Arial"/>
      <w:color w:val="000000"/>
      <w:sz w:val="20"/>
      <w:szCs w:val="20"/>
      <w:lang w:eastAsia="en-GB"/>
    </w:rPr>
    <w:tblPr>
      <w:tblStyleRowBandSize w:val="1"/>
      <w:tblStyleColBandSize w:val="1"/>
    </w:tblPr>
    <w:tblStylePr w:type="firstRow">
      <w:rPr>
        <w:rFonts w:cs="Arial"/>
        <w:b/>
        <w:bCs/>
        <w:caps/>
      </w:rPr>
      <w:tblPr/>
      <w:tcPr>
        <w:tcBorders>
          <w:bottom w:val="single" w:sz="4" w:space="0" w:color="7F7F7F" w:themeColor="text1" w:themeTint="80"/>
        </w:tcBorders>
      </w:tcPr>
    </w:tblStylePr>
    <w:tblStylePr w:type="lastRow">
      <w:rPr>
        <w:rFonts w:cs="Arial"/>
        <w:b/>
        <w:bCs/>
        <w:caps/>
      </w:rPr>
      <w:tblPr/>
      <w:tcPr>
        <w:tcBorders>
          <w:top w:val="nil"/>
        </w:tcBorders>
      </w:tcPr>
    </w:tblStylePr>
    <w:tblStylePr w:type="firstCol">
      <w:rPr>
        <w:rFonts w:cs="Arial"/>
        <w:b/>
        <w:bCs/>
        <w:caps/>
      </w:rPr>
      <w:tblPr/>
      <w:tcPr>
        <w:tcBorders>
          <w:right w:val="single" w:sz="4" w:space="0" w:color="7F7F7F" w:themeColor="text1" w:themeTint="80"/>
        </w:tcBorders>
      </w:tcPr>
    </w:tblStylePr>
    <w:tblStylePr w:type="lastCol">
      <w:rPr>
        <w:rFonts w:cs="Arial"/>
        <w:b/>
        <w:bCs/>
        <w:caps/>
      </w:rPr>
      <w:tblPr/>
      <w:tcPr>
        <w:tcBorders>
          <w:left w:val="nil"/>
        </w:tcBorders>
      </w:tcPr>
    </w:tblStylePr>
    <w:tblStylePr w:type="band1Vert">
      <w:rPr>
        <w:rFonts w:cs="Arial"/>
      </w:rPr>
      <w:tblPr/>
      <w:tcPr>
        <w:shd w:val="clear" w:color="auto" w:fill="F2F2F2" w:themeFill="background1" w:themeFillShade="F2"/>
      </w:tcPr>
    </w:tblStylePr>
    <w:tblStylePr w:type="band1Horz">
      <w:rPr>
        <w:rFonts w:cs="Arial"/>
      </w:rPr>
      <w:tblPr/>
      <w:tcPr>
        <w:shd w:val="clear" w:color="auto" w:fill="F2F2F2" w:themeFill="background1" w:themeFillShade="F2"/>
      </w:tcPr>
    </w:tblStylePr>
    <w:tblStylePr w:type="neCell">
      <w:rPr>
        <w:rFonts w:cs="Arial"/>
      </w:rPr>
      <w:tblPr/>
      <w:tcPr>
        <w:tcBorders>
          <w:left w:val="nil"/>
        </w:tcBorders>
      </w:tcPr>
    </w:tblStylePr>
    <w:tblStylePr w:type="nwCell">
      <w:rPr>
        <w:rFonts w:cs="Arial"/>
      </w:rPr>
      <w:tblPr/>
      <w:tcPr>
        <w:tcBorders>
          <w:right w:val="nil"/>
        </w:tcBorders>
      </w:tcPr>
    </w:tblStylePr>
  </w:style>
  <w:style w:type="table" w:styleId="PlainTable4">
    <w:name w:val="Plain Table 4"/>
    <w:basedOn w:val="TableNormal"/>
    <w:uiPriority w:val="44"/>
    <w:rsid w:val="00E101B3"/>
    <w:pPr>
      <w:spacing w:after="0" w:line="240" w:lineRule="auto"/>
    </w:pPr>
    <w:rPr>
      <w:rFonts w:cs="Times New Roman"/>
    </w:rPr>
    <w:tblPr>
      <w:tblStyleRowBandSize w:val="1"/>
      <w:tblStyleColBandSize w:val="1"/>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styleId="PlainTable5">
    <w:name w:val="Plain Table 5"/>
    <w:basedOn w:val="TableNormal"/>
    <w:uiPriority w:val="45"/>
    <w:rsid w:val="00E101B3"/>
    <w:pPr>
      <w:spacing w:after="0" w:line="240" w:lineRule="auto"/>
    </w:pPr>
    <w:rPr>
      <w:rFonts w:cs="Times New Roman"/>
    </w:rPr>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F7F7F" w:themeColor="text1" w:themeTint="80"/>
        </w:tcBorders>
        <w:shd w:val="clear" w:color="auto" w:fill="FFFFFF" w:themeFill="background1"/>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styleId="PlainTable1">
    <w:name w:val="Plain Table 1"/>
    <w:basedOn w:val="TableNormal"/>
    <w:uiPriority w:val="41"/>
    <w:rsid w:val="00E101B3"/>
    <w:pPr>
      <w:spacing w:after="0" w:line="240" w:lineRule="auto"/>
    </w:pPr>
    <w:rPr>
      <w:rFonts w:cs="Times New Roma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rFonts w:cs="Times New Roman"/>
        <w:b/>
        <w:bCs/>
      </w:rPr>
    </w:tblStylePr>
    <w:tblStylePr w:type="lastRow">
      <w:rPr>
        <w:rFonts w:cs="Times New Roman"/>
        <w:b/>
        <w:bCs/>
      </w:rPr>
      <w:tblPr/>
      <w:tcPr>
        <w:tcBorders>
          <w:top w:val="double" w:sz="4" w:space="0" w:color="BFBFBF" w:themeColor="background1" w:themeShade="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paragraph" w:styleId="ListParagraph">
    <w:name w:val="List Paragraph"/>
    <w:basedOn w:val="Normal"/>
    <w:link w:val="ListParagraphChar"/>
    <w:uiPriority w:val="34"/>
    <w:qFormat/>
    <w:rsid w:val="0058402B"/>
    <w:pPr>
      <w:ind w:left="720"/>
      <w:contextualSpacing/>
    </w:pPr>
  </w:style>
  <w:style w:type="table" w:styleId="PlainTable2">
    <w:name w:val="Plain Table 2"/>
    <w:basedOn w:val="TableNormal"/>
    <w:uiPriority w:val="42"/>
    <w:rsid w:val="00CF2055"/>
    <w:pPr>
      <w:spacing w:after="0" w:line="240" w:lineRule="auto"/>
    </w:pPr>
    <w:rPr>
      <w:rFonts w:cs="Times New Roman"/>
    </w:rPr>
    <w:tblPr>
      <w:tblStyleRowBandSize w:val="1"/>
      <w:tblStyleColBandSize w:val="1"/>
      <w:tblInd w:w="0" w:type="nil"/>
      <w:tblBorders>
        <w:top w:val="single" w:sz="4" w:space="0" w:color="7F7F7F" w:themeColor="text1" w:themeTint="80"/>
        <w:bottom w:val="single" w:sz="4" w:space="0" w:color="7F7F7F" w:themeColor="text1" w:themeTint="80"/>
      </w:tblBorders>
    </w:tblPr>
    <w:tblStylePr w:type="firstRow">
      <w:rPr>
        <w:rFonts w:cs="Times New Roman"/>
        <w:b/>
        <w:bCs/>
      </w:rPr>
      <w:tblPr/>
      <w:tcPr>
        <w:tcBorders>
          <w:bottom w:val="single" w:sz="4" w:space="0" w:color="7F7F7F" w:themeColor="text1" w:themeTint="80"/>
        </w:tcBorders>
      </w:tcPr>
    </w:tblStylePr>
    <w:tblStylePr w:type="lastRow">
      <w:rPr>
        <w:rFonts w:cs="Times New Roman"/>
        <w:b/>
        <w:bCs/>
      </w:rPr>
      <w:tblPr/>
      <w:tcPr>
        <w:tcBorders>
          <w:top w:val="single" w:sz="4" w:space="0" w:color="7F7F7F" w:themeColor="text1" w:themeTint="8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single" w:sz="4" w:space="0" w:color="7F7F7F" w:themeColor="text1" w:themeTint="80"/>
          <w:right w:val="single" w:sz="4" w:space="0" w:color="7F7F7F" w:themeColor="text1" w:themeTint="80"/>
        </w:tcBorders>
      </w:tcPr>
    </w:tblStylePr>
    <w:tblStylePr w:type="band2Vert">
      <w:rPr>
        <w:rFonts w:cs="Times New Roman"/>
      </w:rPr>
      <w:tblPr/>
      <w:tcPr>
        <w:tcBorders>
          <w:left w:val="single" w:sz="4" w:space="0" w:color="7F7F7F" w:themeColor="text1" w:themeTint="80"/>
          <w:right w:val="single" w:sz="4" w:space="0" w:color="7F7F7F" w:themeColor="text1" w:themeTint="80"/>
        </w:tcBorders>
      </w:tcPr>
    </w:tblStylePr>
    <w:tblStylePr w:type="band1Horz">
      <w:rPr>
        <w:rFonts w:cs="Times New Roman"/>
      </w:rPr>
      <w:tblPr/>
      <w:tcPr>
        <w:tcBorders>
          <w:top w:val="single" w:sz="4" w:space="0" w:color="7F7F7F" w:themeColor="text1" w:themeTint="80"/>
          <w:bottom w:val="single" w:sz="4" w:space="0" w:color="7F7F7F" w:themeColor="text1" w:themeTint="80"/>
        </w:tcBorders>
      </w:tcPr>
    </w:tblStylePr>
  </w:style>
  <w:style w:type="paragraph" w:styleId="BalloonText">
    <w:name w:val="Balloon Text"/>
    <w:basedOn w:val="Normal"/>
    <w:link w:val="BalloonTextChar"/>
    <w:uiPriority w:val="99"/>
    <w:unhideWhenUsed/>
    <w:rsid w:val="00661E4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locked/>
    <w:rsid w:val="00661E4F"/>
    <w:rPr>
      <w:rFonts w:ascii="Segoe UI" w:hAnsi="Segoe UI" w:cs="Segoe UI"/>
      <w:sz w:val="18"/>
      <w:szCs w:val="18"/>
    </w:rPr>
  </w:style>
  <w:style w:type="table" w:styleId="TableGridLight">
    <w:name w:val="Grid Table Light"/>
    <w:basedOn w:val="TableNormal"/>
    <w:uiPriority w:val="40"/>
    <w:rsid w:val="00F7443B"/>
    <w:pPr>
      <w:spacing w:after="0" w:line="240" w:lineRule="auto"/>
    </w:pPr>
    <w:rPr>
      <w:rFonts w:cs="Calibr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Header">
    <w:name w:val="header"/>
    <w:basedOn w:val="Normal"/>
    <w:link w:val="HeaderChar"/>
    <w:uiPriority w:val="99"/>
    <w:unhideWhenUsed/>
    <w:rsid w:val="00F7443B"/>
    <w:pPr>
      <w:tabs>
        <w:tab w:val="center" w:pos="4513"/>
        <w:tab w:val="right" w:pos="9026"/>
      </w:tabs>
      <w:spacing w:after="0" w:line="240" w:lineRule="auto"/>
    </w:pPr>
  </w:style>
  <w:style w:type="character" w:customStyle="1" w:styleId="HeaderChar">
    <w:name w:val="Header Char"/>
    <w:basedOn w:val="DefaultParagraphFont"/>
    <w:link w:val="Header"/>
    <w:uiPriority w:val="99"/>
    <w:locked/>
    <w:rsid w:val="00F7443B"/>
    <w:rPr>
      <w:rFonts w:ascii="Arial" w:hAnsi="Arial" w:cs="Times New Roman"/>
    </w:rPr>
  </w:style>
  <w:style w:type="paragraph" w:styleId="Footer">
    <w:name w:val="footer"/>
    <w:basedOn w:val="Normal"/>
    <w:link w:val="FooterChar"/>
    <w:uiPriority w:val="99"/>
    <w:unhideWhenUsed/>
    <w:rsid w:val="00F7443B"/>
    <w:pPr>
      <w:tabs>
        <w:tab w:val="center" w:pos="4513"/>
        <w:tab w:val="right" w:pos="9026"/>
      </w:tabs>
      <w:spacing w:after="0" w:line="240" w:lineRule="auto"/>
    </w:pPr>
  </w:style>
  <w:style w:type="character" w:customStyle="1" w:styleId="FooterChar">
    <w:name w:val="Footer Char"/>
    <w:basedOn w:val="DefaultParagraphFont"/>
    <w:link w:val="Footer"/>
    <w:uiPriority w:val="99"/>
    <w:locked/>
    <w:rsid w:val="00F7443B"/>
    <w:rPr>
      <w:rFonts w:ascii="Arial" w:hAnsi="Arial" w:cs="Times New Roman"/>
    </w:rPr>
  </w:style>
  <w:style w:type="character" w:styleId="Hyperlink">
    <w:name w:val="Hyperlink"/>
    <w:basedOn w:val="DefaultParagraphFont"/>
    <w:uiPriority w:val="99"/>
    <w:unhideWhenUsed/>
    <w:rsid w:val="00F7443B"/>
    <w:rPr>
      <w:rFonts w:cs="Times New Roman"/>
      <w:color w:val="0563C1" w:themeColor="hyperlink"/>
      <w:u w:val="single"/>
    </w:rPr>
  </w:style>
  <w:style w:type="character" w:styleId="FollowedHyperlink">
    <w:name w:val="FollowedHyperlink"/>
    <w:basedOn w:val="DefaultParagraphFont"/>
    <w:uiPriority w:val="99"/>
    <w:semiHidden/>
    <w:unhideWhenUsed/>
    <w:rsid w:val="00C5709E"/>
    <w:rPr>
      <w:rFonts w:cs="Times New Roman"/>
      <w:color w:val="954F72" w:themeColor="followedHyperlink"/>
      <w:u w:val="single"/>
    </w:rPr>
  </w:style>
  <w:style w:type="paragraph" w:styleId="TOCHeading">
    <w:name w:val="TOC Heading"/>
    <w:basedOn w:val="Heading1"/>
    <w:next w:val="Normal"/>
    <w:uiPriority w:val="39"/>
    <w:unhideWhenUsed/>
    <w:qFormat/>
    <w:rsid w:val="00EB6D2B"/>
    <w:pPr>
      <w:numPr>
        <w:numId w:val="0"/>
      </w:numPr>
      <w:spacing w:before="240" w:after="0"/>
      <w:outlineLvl w:val="9"/>
    </w:pPr>
    <w:rPr>
      <w:rFonts w:asciiTheme="majorHAnsi" w:hAnsiTheme="majorHAnsi"/>
      <w:b w:val="0"/>
      <w:color w:val="2E74B5" w:themeColor="accent1" w:themeShade="BF"/>
      <w:sz w:val="32"/>
      <w:lang w:val="en-US"/>
    </w:rPr>
  </w:style>
  <w:style w:type="paragraph" w:styleId="TOC1">
    <w:name w:val="toc 1"/>
    <w:basedOn w:val="Normal"/>
    <w:next w:val="Normal"/>
    <w:autoRedefine/>
    <w:uiPriority w:val="39"/>
    <w:unhideWhenUsed/>
    <w:rsid w:val="00EB6D2B"/>
    <w:pPr>
      <w:spacing w:after="100"/>
    </w:pPr>
  </w:style>
  <w:style w:type="paragraph" w:styleId="TOC2">
    <w:name w:val="toc 2"/>
    <w:basedOn w:val="Normal"/>
    <w:next w:val="Normal"/>
    <w:autoRedefine/>
    <w:uiPriority w:val="39"/>
    <w:unhideWhenUsed/>
    <w:rsid w:val="00EB6D2B"/>
    <w:pPr>
      <w:spacing w:after="100"/>
      <w:ind w:left="220"/>
    </w:pPr>
  </w:style>
  <w:style w:type="paragraph" w:styleId="Caption">
    <w:name w:val="caption"/>
    <w:basedOn w:val="Normal"/>
    <w:next w:val="Normal"/>
    <w:uiPriority w:val="35"/>
    <w:unhideWhenUsed/>
    <w:qFormat/>
    <w:rsid w:val="003577A0"/>
    <w:pPr>
      <w:spacing w:after="200" w:line="240" w:lineRule="auto"/>
    </w:pPr>
    <w:rPr>
      <w:i/>
      <w:iCs/>
      <w:color w:val="44546A" w:themeColor="text2"/>
      <w:sz w:val="18"/>
      <w:szCs w:val="18"/>
    </w:rPr>
  </w:style>
  <w:style w:type="character" w:customStyle="1" w:styleId="apple-converted-space">
    <w:name w:val="apple-converted-space"/>
    <w:basedOn w:val="DefaultParagraphFont"/>
    <w:rsid w:val="007B5FF9"/>
    <w:rPr>
      <w:rFonts w:cs="Times New Roman"/>
    </w:rPr>
  </w:style>
  <w:style w:type="table" w:styleId="GridTable1Light-Accent3">
    <w:name w:val="Grid Table 1 Light Accent 3"/>
    <w:basedOn w:val="TableNormal"/>
    <w:uiPriority w:val="46"/>
    <w:rsid w:val="004419F3"/>
    <w:pPr>
      <w:spacing w:after="0" w:line="240" w:lineRule="auto"/>
    </w:pPr>
    <w:rPr>
      <w:rFonts w:cs="Calibri"/>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rFonts w:cs="Calibri"/>
        <w:b/>
        <w:bCs/>
      </w:rPr>
      <w:tblPr/>
      <w:tcPr>
        <w:tcBorders>
          <w:bottom w:val="single" w:sz="12" w:space="0" w:color="C9C9C9" w:themeColor="accent3" w:themeTint="99"/>
        </w:tcBorders>
      </w:tcPr>
    </w:tblStylePr>
    <w:tblStylePr w:type="lastRow">
      <w:rPr>
        <w:rFonts w:cs="Calibri"/>
        <w:b/>
        <w:bCs/>
      </w:rPr>
      <w:tblPr/>
      <w:tcPr>
        <w:tcBorders>
          <w:top w:val="double" w:sz="2" w:space="0" w:color="C9C9C9" w:themeColor="accent3" w:themeTint="99"/>
        </w:tcBorders>
      </w:tcPr>
    </w:tblStylePr>
    <w:tblStylePr w:type="firstCol">
      <w:rPr>
        <w:rFonts w:cs="Calibri"/>
        <w:b/>
        <w:bCs/>
      </w:rPr>
    </w:tblStylePr>
    <w:tblStylePr w:type="lastCol">
      <w:rPr>
        <w:rFonts w:cs="Calibri"/>
        <w:b/>
        <w:bCs/>
      </w:rPr>
    </w:tblStylePr>
  </w:style>
  <w:style w:type="character" w:customStyle="1" w:styleId="ListParagraphChar">
    <w:name w:val="List Paragraph Char"/>
    <w:basedOn w:val="DefaultParagraphFont"/>
    <w:link w:val="ListParagraph"/>
    <w:uiPriority w:val="34"/>
    <w:locked/>
    <w:rsid w:val="00F31BB2"/>
    <w:rPr>
      <w:rFonts w:cs="Times New Roman"/>
    </w:rPr>
  </w:style>
  <w:style w:type="paragraph" w:styleId="Subtitle">
    <w:name w:val="Subtitle"/>
    <w:basedOn w:val="Normal"/>
    <w:next w:val="Normal"/>
    <w:link w:val="SubtitleChar"/>
    <w:uiPriority w:val="11"/>
    <w:rsid w:val="00BE46D8"/>
    <w:pPr>
      <w:keepNext/>
      <w:keepLines/>
      <w:spacing w:before="360" w:after="80" w:line="240" w:lineRule="auto"/>
      <w:contextualSpacing/>
    </w:pPr>
    <w:rPr>
      <w:rFonts w:ascii="Georgia" w:hAnsi="Georgia" w:cs="Georgia"/>
      <w:i/>
      <w:color w:val="666666"/>
      <w:sz w:val="48"/>
      <w:szCs w:val="20"/>
      <w:lang w:eastAsia="en-GB"/>
    </w:rPr>
  </w:style>
  <w:style w:type="character" w:customStyle="1" w:styleId="SubtitleChar">
    <w:name w:val="Subtitle Char"/>
    <w:basedOn w:val="DefaultParagraphFont"/>
    <w:link w:val="Subtitle"/>
    <w:uiPriority w:val="11"/>
    <w:locked/>
    <w:rsid w:val="00BE46D8"/>
    <w:rPr>
      <w:rFonts w:ascii="Georgia" w:hAnsi="Georgia" w:cs="Georgia"/>
      <w:i/>
      <w:color w:val="666666"/>
      <w:sz w:val="20"/>
      <w:szCs w:val="20"/>
      <w:lang w:val="x-none" w:eastAsia="en-GB"/>
    </w:rPr>
  </w:style>
  <w:style w:type="table" w:customStyle="1" w:styleId="13">
    <w:name w:val="13"/>
    <w:basedOn w:val="TableNormal"/>
    <w:rsid w:val="00BE46D8"/>
    <w:pPr>
      <w:spacing w:after="120" w:line="240" w:lineRule="auto"/>
      <w:jc w:val="both"/>
    </w:pPr>
    <w:rPr>
      <w:rFonts w:ascii="Arial" w:hAnsi="Arial" w:cs="Arial"/>
      <w:color w:val="000000"/>
      <w:sz w:val="20"/>
      <w:szCs w:val="20"/>
      <w:lang w:eastAsia="en-GB"/>
    </w:rPr>
    <w:tblPr>
      <w:tblStyleRowBandSize w:val="1"/>
      <w:tblStyleColBandSize w:val="1"/>
    </w:tblPr>
  </w:style>
  <w:style w:type="table" w:customStyle="1" w:styleId="12">
    <w:name w:val="12"/>
    <w:basedOn w:val="TableNormal"/>
    <w:rsid w:val="00BE46D8"/>
    <w:pPr>
      <w:spacing w:after="120" w:line="240" w:lineRule="auto"/>
      <w:jc w:val="both"/>
    </w:pPr>
    <w:rPr>
      <w:rFonts w:ascii="Arial" w:hAnsi="Arial" w:cs="Arial"/>
      <w:color w:val="000000"/>
      <w:sz w:val="20"/>
      <w:szCs w:val="20"/>
      <w:lang w:eastAsia="en-GB"/>
    </w:rPr>
    <w:tblPr>
      <w:tblStyleRowBandSize w:val="1"/>
      <w:tblStyleColBandSize w:val="1"/>
    </w:tblPr>
  </w:style>
  <w:style w:type="table" w:customStyle="1" w:styleId="11">
    <w:name w:val="11"/>
    <w:basedOn w:val="TableNormal"/>
    <w:rsid w:val="00BE46D8"/>
    <w:pPr>
      <w:spacing w:after="120" w:line="240" w:lineRule="auto"/>
      <w:jc w:val="both"/>
    </w:pPr>
    <w:rPr>
      <w:rFonts w:ascii="Arial" w:hAnsi="Arial" w:cs="Arial"/>
      <w:color w:val="000000"/>
      <w:sz w:val="20"/>
      <w:szCs w:val="20"/>
      <w:lang w:eastAsia="en-GB"/>
    </w:rPr>
    <w:tblPr>
      <w:tblStyleRowBandSize w:val="1"/>
      <w:tblStyleColBandSize w:val="1"/>
    </w:tblPr>
  </w:style>
  <w:style w:type="table" w:customStyle="1" w:styleId="10">
    <w:name w:val="10"/>
    <w:basedOn w:val="TableNormal"/>
    <w:rsid w:val="00BE46D8"/>
    <w:pPr>
      <w:spacing w:after="120" w:line="240" w:lineRule="auto"/>
      <w:jc w:val="both"/>
    </w:pPr>
    <w:rPr>
      <w:rFonts w:ascii="Arial" w:hAnsi="Arial" w:cs="Arial"/>
      <w:color w:val="000000"/>
      <w:sz w:val="20"/>
      <w:szCs w:val="20"/>
      <w:lang w:eastAsia="en-GB"/>
    </w:rPr>
    <w:tblPr>
      <w:tblStyleRowBandSize w:val="1"/>
      <w:tblStyleColBandSize w:val="1"/>
    </w:tblPr>
  </w:style>
  <w:style w:type="table" w:customStyle="1" w:styleId="9">
    <w:name w:val="9"/>
    <w:basedOn w:val="TableNormal"/>
    <w:rsid w:val="00BE46D8"/>
    <w:pPr>
      <w:spacing w:after="120" w:line="240" w:lineRule="auto"/>
      <w:jc w:val="both"/>
    </w:pPr>
    <w:rPr>
      <w:rFonts w:ascii="Arial" w:hAnsi="Arial" w:cs="Arial"/>
      <w:color w:val="000000"/>
      <w:sz w:val="20"/>
      <w:szCs w:val="20"/>
      <w:lang w:eastAsia="en-GB"/>
    </w:rPr>
    <w:tblPr>
      <w:tblStyleRowBandSize w:val="1"/>
      <w:tblStyleColBandSize w:val="1"/>
    </w:tblPr>
  </w:style>
  <w:style w:type="table" w:customStyle="1" w:styleId="8">
    <w:name w:val="8"/>
    <w:basedOn w:val="TableNormal"/>
    <w:rsid w:val="00BE46D8"/>
    <w:pPr>
      <w:spacing w:after="120" w:line="240" w:lineRule="auto"/>
      <w:jc w:val="both"/>
    </w:pPr>
    <w:rPr>
      <w:rFonts w:ascii="Arial" w:hAnsi="Arial" w:cs="Arial"/>
      <w:color w:val="000000"/>
      <w:sz w:val="20"/>
      <w:szCs w:val="20"/>
      <w:lang w:eastAsia="en-GB"/>
    </w:rPr>
    <w:tblPr>
      <w:tblStyleRowBandSize w:val="1"/>
      <w:tblStyleColBandSize w:val="1"/>
    </w:tblPr>
  </w:style>
  <w:style w:type="table" w:customStyle="1" w:styleId="7">
    <w:name w:val="7"/>
    <w:basedOn w:val="TableNormal"/>
    <w:rsid w:val="00BE46D8"/>
    <w:pPr>
      <w:spacing w:after="120" w:line="240" w:lineRule="auto"/>
      <w:jc w:val="both"/>
    </w:pPr>
    <w:rPr>
      <w:rFonts w:ascii="Arial" w:hAnsi="Arial" w:cs="Arial"/>
      <w:color w:val="000000"/>
      <w:sz w:val="20"/>
      <w:szCs w:val="20"/>
      <w:lang w:eastAsia="en-GB"/>
    </w:rPr>
    <w:tblPr>
      <w:tblStyleRowBandSize w:val="1"/>
      <w:tblStyleColBandSize w:val="1"/>
    </w:tblPr>
  </w:style>
  <w:style w:type="table" w:customStyle="1" w:styleId="6">
    <w:name w:val="6"/>
    <w:basedOn w:val="TableNormal"/>
    <w:rsid w:val="00BE46D8"/>
    <w:pPr>
      <w:spacing w:after="120" w:line="240" w:lineRule="auto"/>
      <w:jc w:val="both"/>
    </w:pPr>
    <w:rPr>
      <w:rFonts w:ascii="Arial" w:hAnsi="Arial" w:cs="Arial"/>
      <w:color w:val="000000"/>
      <w:sz w:val="20"/>
      <w:szCs w:val="20"/>
      <w:lang w:eastAsia="en-GB"/>
    </w:rPr>
    <w:tblPr>
      <w:tblStyleRowBandSize w:val="1"/>
      <w:tblStyleColBandSize w:val="1"/>
    </w:tblPr>
  </w:style>
  <w:style w:type="table" w:customStyle="1" w:styleId="5">
    <w:name w:val="5"/>
    <w:basedOn w:val="TableNormal"/>
    <w:rsid w:val="00BE46D8"/>
    <w:pPr>
      <w:spacing w:after="120" w:line="240" w:lineRule="auto"/>
      <w:jc w:val="both"/>
    </w:pPr>
    <w:rPr>
      <w:rFonts w:ascii="Arial" w:hAnsi="Arial" w:cs="Arial"/>
      <w:color w:val="000000"/>
      <w:sz w:val="20"/>
      <w:szCs w:val="20"/>
      <w:lang w:eastAsia="en-GB"/>
    </w:rPr>
    <w:tblPr>
      <w:tblStyleRowBandSize w:val="1"/>
      <w:tblStyleColBandSize w:val="1"/>
    </w:tblPr>
  </w:style>
  <w:style w:type="table" w:customStyle="1" w:styleId="4">
    <w:name w:val="4"/>
    <w:basedOn w:val="TableNormal"/>
    <w:rsid w:val="00BE46D8"/>
    <w:pPr>
      <w:spacing w:after="120" w:line="240" w:lineRule="auto"/>
      <w:jc w:val="both"/>
    </w:pPr>
    <w:rPr>
      <w:rFonts w:ascii="Arial" w:hAnsi="Arial" w:cs="Arial"/>
      <w:color w:val="000000"/>
      <w:sz w:val="20"/>
      <w:szCs w:val="20"/>
      <w:lang w:eastAsia="en-GB"/>
    </w:rPr>
    <w:tblPr>
      <w:tblStyleRowBandSize w:val="1"/>
      <w:tblStyleColBandSize w:val="1"/>
    </w:tblPr>
  </w:style>
  <w:style w:type="table" w:customStyle="1" w:styleId="3">
    <w:name w:val="3"/>
    <w:basedOn w:val="TableNormal"/>
    <w:rsid w:val="00BE46D8"/>
    <w:pPr>
      <w:spacing w:after="120" w:line="240" w:lineRule="auto"/>
      <w:jc w:val="both"/>
    </w:pPr>
    <w:rPr>
      <w:rFonts w:ascii="Arial" w:hAnsi="Arial" w:cs="Arial"/>
      <w:color w:val="000000"/>
      <w:sz w:val="20"/>
      <w:szCs w:val="20"/>
      <w:lang w:eastAsia="en-GB"/>
    </w:rPr>
    <w:tblPr>
      <w:tblStyleRowBandSize w:val="1"/>
      <w:tblStyleColBandSize w:val="1"/>
    </w:tblPr>
  </w:style>
  <w:style w:type="table" w:customStyle="1" w:styleId="2">
    <w:name w:val="2"/>
    <w:basedOn w:val="TableNormal"/>
    <w:rsid w:val="00BE46D8"/>
    <w:pPr>
      <w:spacing w:after="120" w:line="240" w:lineRule="auto"/>
      <w:jc w:val="both"/>
    </w:pPr>
    <w:rPr>
      <w:rFonts w:ascii="Arial" w:hAnsi="Arial" w:cs="Arial"/>
      <w:color w:val="000000"/>
      <w:sz w:val="20"/>
      <w:szCs w:val="20"/>
      <w:lang w:eastAsia="en-GB"/>
    </w:rPr>
    <w:tblPr>
      <w:tblStyleRowBandSize w:val="1"/>
      <w:tblStyleColBandSize w:val="1"/>
    </w:tblPr>
  </w:style>
  <w:style w:type="table" w:customStyle="1" w:styleId="1">
    <w:name w:val="1"/>
    <w:basedOn w:val="TableNormal"/>
    <w:rsid w:val="00BE46D8"/>
    <w:pPr>
      <w:spacing w:after="120" w:line="240" w:lineRule="auto"/>
      <w:jc w:val="both"/>
    </w:pPr>
    <w:rPr>
      <w:rFonts w:ascii="Arial" w:hAnsi="Arial" w:cs="Arial"/>
      <w:color w:val="000000"/>
      <w:sz w:val="20"/>
      <w:szCs w:val="20"/>
      <w:lang w:eastAsia="en-GB"/>
    </w:rPr>
    <w:tblPr>
      <w:tblStyleRowBandSize w:val="1"/>
      <w:tblStyleColBandSize w:val="1"/>
    </w:tblPr>
  </w:style>
  <w:style w:type="table" w:customStyle="1" w:styleId="TipTable">
    <w:name w:val="Tip Table"/>
    <w:basedOn w:val="TableNormal"/>
    <w:uiPriority w:val="99"/>
    <w:rsid w:val="00BE46D8"/>
    <w:pPr>
      <w:spacing w:after="0" w:line="240" w:lineRule="auto"/>
    </w:pPr>
    <w:rPr>
      <w:rFonts w:eastAsiaTheme="minorEastAsia" w:cs="Times New Roman"/>
      <w:color w:val="404040" w:themeColor="text1" w:themeTint="BF"/>
      <w:sz w:val="18"/>
      <w:szCs w:val="18"/>
      <w:lang w:val="en-US" w:eastAsia="ja-JP"/>
    </w:rPr>
    <w:tblPr>
      <w:tblCellMar>
        <w:top w:w="144" w:type="dxa"/>
        <w:left w:w="0" w:type="dxa"/>
        <w:right w:w="0" w:type="dxa"/>
      </w:tblCellMar>
    </w:tblPr>
    <w:tcPr>
      <w:shd w:val="clear" w:color="auto" w:fill="DEEAF6" w:themeFill="accent1" w:themeFillTint="33"/>
    </w:tcPr>
    <w:tblStylePr w:type="firstCol">
      <w:pPr>
        <w:jc w:val="center"/>
      </w:pPr>
      <w:rPr>
        <w:rFonts w:cs="Times New Roman"/>
      </w:rPr>
    </w:tblStylePr>
  </w:style>
  <w:style w:type="paragraph" w:customStyle="1" w:styleId="TipText">
    <w:name w:val="Tip Text"/>
    <w:basedOn w:val="Normal"/>
    <w:uiPriority w:val="99"/>
    <w:rsid w:val="00BE46D8"/>
    <w:pPr>
      <w:spacing w:before="160" w:after="160" w:line="264" w:lineRule="auto"/>
      <w:ind w:right="576"/>
    </w:pPr>
    <w:rPr>
      <w:rFonts w:asciiTheme="majorHAnsi" w:eastAsiaTheme="majorEastAsia" w:hAnsiTheme="majorHAnsi"/>
      <w:i/>
      <w:iCs/>
      <w:sz w:val="16"/>
      <w:szCs w:val="16"/>
      <w:lang w:val="en-US" w:eastAsia="ja-JP"/>
    </w:rPr>
  </w:style>
  <w:style w:type="paragraph" w:customStyle="1" w:styleId="Icon">
    <w:name w:val="Icon"/>
    <w:basedOn w:val="Normal"/>
    <w:uiPriority w:val="99"/>
    <w:unhideWhenUsed/>
    <w:rsid w:val="00BE46D8"/>
    <w:pPr>
      <w:spacing w:before="160" w:after="160" w:line="240" w:lineRule="auto"/>
      <w:jc w:val="center"/>
    </w:pPr>
    <w:rPr>
      <w:rFonts w:eastAsiaTheme="minorEastAsia"/>
      <w:lang w:val="en-US" w:eastAsia="ja-JP"/>
    </w:rPr>
  </w:style>
  <w:style w:type="paragraph" w:customStyle="1" w:styleId="SectionTitle">
    <w:name w:val="Section Title"/>
    <w:basedOn w:val="Heading1"/>
    <w:link w:val="SectionTitleChar"/>
    <w:qFormat/>
    <w:rsid w:val="00BE46D8"/>
    <w:pPr>
      <w:keepNext w:val="0"/>
      <w:keepLines w:val="0"/>
      <w:widowControl w:val="0"/>
      <w:numPr>
        <w:numId w:val="6"/>
      </w:numPr>
      <w:pBdr>
        <w:top w:val="none" w:sz="0" w:space="0" w:color="auto"/>
      </w:pBdr>
      <w:spacing w:before="240" w:after="240" w:line="240" w:lineRule="auto"/>
      <w:ind w:left="360" w:right="0"/>
      <w:contextualSpacing/>
    </w:pPr>
    <w:rPr>
      <w:rFonts w:ascii="Arial" w:eastAsia="Times New Roman" w:hAnsi="Arial" w:cs="Arial"/>
      <w:color w:val="FFC000" w:themeColor="accent4"/>
      <w:sz w:val="40"/>
      <w:szCs w:val="20"/>
      <w:lang w:eastAsia="en-GB"/>
    </w:rPr>
  </w:style>
  <w:style w:type="paragraph" w:customStyle="1" w:styleId="Head2-CEH">
    <w:name w:val="Head2-CEH"/>
    <w:basedOn w:val="SectionTitle"/>
    <w:link w:val="Head2-CEHChar"/>
    <w:rsid w:val="00BE46D8"/>
    <w:pPr>
      <w:numPr>
        <w:ilvl w:val="1"/>
        <w:numId w:val="7"/>
      </w:numPr>
    </w:pPr>
    <w:rPr>
      <w:sz w:val="32"/>
      <w:szCs w:val="32"/>
    </w:rPr>
  </w:style>
  <w:style w:type="character" w:customStyle="1" w:styleId="SectionTitleChar">
    <w:name w:val="Section Title Char"/>
    <w:basedOn w:val="Heading1Char"/>
    <w:link w:val="SectionTitle"/>
    <w:locked/>
    <w:rsid w:val="00BE46D8"/>
    <w:rPr>
      <w:rFonts w:ascii="Arial" w:eastAsiaTheme="majorEastAsia" w:hAnsi="Arial" w:cs="Arial"/>
      <w:b/>
      <w:color w:val="FFC000" w:themeColor="accent4"/>
      <w:sz w:val="20"/>
      <w:szCs w:val="20"/>
      <w:lang w:val="x-none" w:eastAsia="en-GB"/>
    </w:rPr>
  </w:style>
  <w:style w:type="paragraph" w:customStyle="1" w:styleId="Subsectiontitle">
    <w:name w:val="Subsection title"/>
    <w:basedOn w:val="Heading3"/>
    <w:link w:val="SubsectiontitleChar"/>
    <w:qFormat/>
    <w:rsid w:val="00BE46D8"/>
    <w:pPr>
      <w:keepNext w:val="0"/>
      <w:keepLines w:val="0"/>
      <w:widowControl w:val="0"/>
      <w:numPr>
        <w:ilvl w:val="0"/>
        <w:numId w:val="0"/>
      </w:numPr>
      <w:spacing w:before="120" w:line="240" w:lineRule="auto"/>
      <w:ind w:left="357"/>
      <w:contextualSpacing/>
      <w:outlineLvl w:val="1"/>
    </w:pPr>
    <w:rPr>
      <w:rFonts w:ascii="Arial" w:eastAsia="Times New Roman" w:hAnsi="Arial" w:cs="Arial"/>
      <w:b/>
      <w:color w:val="FFC000" w:themeColor="accent4"/>
      <w:sz w:val="26"/>
      <w:szCs w:val="26"/>
      <w:lang w:eastAsia="en-GB"/>
    </w:rPr>
  </w:style>
  <w:style w:type="character" w:customStyle="1" w:styleId="Head2-CEHChar">
    <w:name w:val="Head2-CEH Char"/>
    <w:basedOn w:val="SectionTitleChar"/>
    <w:link w:val="Head2-CEH"/>
    <w:locked/>
    <w:rsid w:val="00BE46D8"/>
    <w:rPr>
      <w:rFonts w:ascii="Arial" w:eastAsiaTheme="majorEastAsia" w:hAnsi="Arial" w:cs="Arial"/>
      <w:b/>
      <w:color w:val="FFC000" w:themeColor="accent4"/>
      <w:sz w:val="32"/>
      <w:szCs w:val="32"/>
      <w:lang w:val="x-none" w:eastAsia="en-GB"/>
    </w:rPr>
  </w:style>
  <w:style w:type="paragraph" w:customStyle="1" w:styleId="Bullet-CEH">
    <w:name w:val="Bullet-CEH"/>
    <w:basedOn w:val="Normal"/>
    <w:link w:val="Bullet-CEHChar"/>
    <w:autoRedefine/>
    <w:qFormat/>
    <w:rsid w:val="00BE46D8"/>
    <w:pPr>
      <w:widowControl w:val="0"/>
      <w:numPr>
        <w:numId w:val="8"/>
      </w:numPr>
      <w:spacing w:after="0" w:line="240" w:lineRule="auto"/>
      <w:ind w:right="1134"/>
      <w:contextualSpacing/>
    </w:pPr>
    <w:rPr>
      <w:rFonts w:ascii="Arial" w:hAnsi="Arial" w:cs="Arial"/>
      <w:sz w:val="24"/>
      <w:szCs w:val="20"/>
      <w:lang w:eastAsia="en-GB"/>
    </w:rPr>
  </w:style>
  <w:style w:type="character" w:customStyle="1" w:styleId="SubsectiontitleChar">
    <w:name w:val="Subsection title Char"/>
    <w:basedOn w:val="Heading3Char"/>
    <w:link w:val="Subsectiontitle"/>
    <w:locked/>
    <w:rsid w:val="00BE46D8"/>
    <w:rPr>
      <w:rFonts w:eastAsiaTheme="majorEastAsia" w:cs="Arial"/>
      <w:b/>
      <w:color w:val="FFC000" w:themeColor="accent4"/>
      <w:sz w:val="26"/>
      <w:szCs w:val="26"/>
      <w:lang w:val="x-none" w:eastAsia="en-GB"/>
    </w:rPr>
  </w:style>
  <w:style w:type="paragraph" w:customStyle="1" w:styleId="Figuretext">
    <w:name w:val="Figure text"/>
    <w:basedOn w:val="Normal"/>
    <w:qFormat/>
    <w:rsid w:val="00BE46D8"/>
    <w:pPr>
      <w:widowControl w:val="0"/>
      <w:spacing w:before="240" w:after="0" w:line="240" w:lineRule="auto"/>
    </w:pPr>
    <w:rPr>
      <w:rFonts w:ascii="Arial" w:hAnsi="Arial" w:cs="Arial"/>
      <w:color w:val="000000"/>
      <w:sz w:val="18"/>
      <w:szCs w:val="20"/>
      <w:lang w:eastAsia="en-GB"/>
    </w:rPr>
  </w:style>
  <w:style w:type="character" w:customStyle="1" w:styleId="Bullet-CEHChar">
    <w:name w:val="Bullet-CEH Char"/>
    <w:basedOn w:val="DefaultParagraphFont"/>
    <w:link w:val="Bullet-CEH"/>
    <w:locked/>
    <w:rsid w:val="00BE46D8"/>
    <w:rPr>
      <w:rFonts w:ascii="Arial" w:hAnsi="Arial" w:cs="Arial"/>
      <w:sz w:val="20"/>
      <w:szCs w:val="20"/>
      <w:lang w:val="x-none" w:eastAsia="en-GB"/>
    </w:rPr>
  </w:style>
  <w:style w:type="paragraph" w:customStyle="1" w:styleId="pulloutbullet">
    <w:name w:val="pullout bullet"/>
    <w:basedOn w:val="Bullet-CEH"/>
    <w:link w:val="pulloutbulletChar"/>
    <w:autoRedefine/>
    <w:rsid w:val="00BE46D8"/>
    <w:rPr>
      <w:rFonts w:eastAsiaTheme="minorEastAsia" w:cs="Times New Roman"/>
      <w:szCs w:val="18"/>
      <w:lang w:val="en-US" w:eastAsia="ja-JP"/>
    </w:rPr>
  </w:style>
  <w:style w:type="character" w:customStyle="1" w:styleId="pulloutbulletChar">
    <w:name w:val="pullout bullet Char"/>
    <w:basedOn w:val="Bullet-CEHChar"/>
    <w:link w:val="pulloutbullet"/>
    <w:locked/>
    <w:rsid w:val="00BE46D8"/>
    <w:rPr>
      <w:rFonts w:ascii="Arial" w:eastAsiaTheme="minorEastAsia" w:hAnsi="Arial" w:cs="Times New Roman"/>
      <w:sz w:val="18"/>
      <w:szCs w:val="18"/>
      <w:lang w:val="en-US" w:eastAsia="ja-JP"/>
    </w:rPr>
  </w:style>
  <w:style w:type="paragraph" w:customStyle="1" w:styleId="DocTitle-CEH">
    <w:name w:val="DocTitle-CEH"/>
    <w:basedOn w:val="Normal"/>
    <w:link w:val="DocTitle-CEHChar"/>
    <w:rsid w:val="00BE46D8"/>
    <w:pPr>
      <w:widowControl w:val="0"/>
      <w:spacing w:after="240" w:line="240" w:lineRule="auto"/>
      <w:jc w:val="right"/>
    </w:pPr>
    <w:rPr>
      <w:rFonts w:ascii="Arial" w:hAnsi="Arial" w:cs="Arial"/>
      <w:b/>
      <w:color w:val="4D4D4D"/>
      <w:sz w:val="52"/>
      <w:szCs w:val="20"/>
      <w:lang w:eastAsia="en-GB"/>
    </w:rPr>
  </w:style>
  <w:style w:type="character" w:customStyle="1" w:styleId="DocTitle-CEHChar">
    <w:name w:val="DocTitle-CEH Char"/>
    <w:basedOn w:val="DefaultParagraphFont"/>
    <w:link w:val="DocTitle-CEH"/>
    <w:locked/>
    <w:rsid w:val="00BE46D8"/>
    <w:rPr>
      <w:rFonts w:ascii="Arial" w:hAnsi="Arial" w:cs="Arial"/>
      <w:b/>
      <w:color w:val="4D4D4D"/>
      <w:sz w:val="20"/>
      <w:szCs w:val="20"/>
      <w:lang w:val="x-none" w:eastAsia="en-GB"/>
    </w:rPr>
  </w:style>
  <w:style w:type="character" w:customStyle="1" w:styleId="afterimagebreak">
    <w:name w:val="afterimagebreak"/>
    <w:basedOn w:val="DefaultParagraphFont"/>
    <w:rsid w:val="00BE46D8"/>
    <w:rPr>
      <w:rFonts w:cs="Times New Roman"/>
    </w:rPr>
  </w:style>
  <w:style w:type="character" w:styleId="Strong">
    <w:name w:val="Strong"/>
    <w:basedOn w:val="DefaultParagraphFont"/>
    <w:uiPriority w:val="22"/>
    <w:qFormat/>
    <w:rsid w:val="00BE46D8"/>
    <w:rPr>
      <w:rFonts w:cs="Times New Roman"/>
      <w:b/>
      <w:bCs/>
    </w:rPr>
  </w:style>
  <w:style w:type="paragraph" w:styleId="NoSpacing">
    <w:name w:val="No Spacing"/>
    <w:aliases w:val="NormalCEH"/>
    <w:link w:val="NoSpacingChar"/>
    <w:uiPriority w:val="1"/>
    <w:qFormat/>
    <w:rsid w:val="00BE46D8"/>
    <w:pPr>
      <w:spacing w:after="0" w:line="240" w:lineRule="auto"/>
      <w:jc w:val="both"/>
    </w:pPr>
    <w:rPr>
      <w:rFonts w:ascii="Arial" w:hAnsi="Arial" w:cs="Arial"/>
      <w:color w:val="000000"/>
      <w:sz w:val="20"/>
      <w:szCs w:val="20"/>
      <w:lang w:eastAsia="en-GB"/>
    </w:rPr>
  </w:style>
  <w:style w:type="character" w:styleId="SubtleEmphasis">
    <w:name w:val="Subtle Emphasis"/>
    <w:basedOn w:val="DefaultParagraphFont"/>
    <w:uiPriority w:val="19"/>
    <w:rsid w:val="00BE46D8"/>
    <w:rPr>
      <w:rFonts w:cs="Times New Roman"/>
      <w:i/>
      <w:iCs/>
      <w:color w:val="404040" w:themeColor="text1" w:themeTint="BF"/>
    </w:rPr>
  </w:style>
  <w:style w:type="character" w:styleId="IntenseEmphasis">
    <w:name w:val="Intense Emphasis"/>
    <w:basedOn w:val="DefaultParagraphFont"/>
    <w:uiPriority w:val="21"/>
    <w:rsid w:val="00BE46D8"/>
    <w:rPr>
      <w:rFonts w:ascii="Arial" w:hAnsi="Arial" w:cs="Times New Roman"/>
      <w:b/>
      <w:i/>
      <w:iCs/>
      <w:color w:val="70AD47" w:themeColor="accent6"/>
      <w:sz w:val="24"/>
    </w:rPr>
  </w:style>
  <w:style w:type="paragraph" w:styleId="Quote">
    <w:name w:val="Quote"/>
    <w:basedOn w:val="Normal"/>
    <w:next w:val="Normal"/>
    <w:link w:val="QuoteChar"/>
    <w:autoRedefine/>
    <w:uiPriority w:val="29"/>
    <w:qFormat/>
    <w:rsid w:val="00BE46D8"/>
    <w:pPr>
      <w:spacing w:before="200" w:after="160" w:line="240" w:lineRule="auto"/>
      <w:ind w:left="975" w:right="862" w:hanging="113"/>
    </w:pPr>
    <w:rPr>
      <w:rFonts w:ascii="Arial" w:hAnsi="Arial" w:cs="Arial"/>
      <w:b/>
      <w:iCs/>
      <w:color w:val="FFC000" w:themeColor="accent4"/>
      <w:sz w:val="24"/>
      <w:szCs w:val="20"/>
      <w:lang w:eastAsia="en-GB"/>
    </w:rPr>
  </w:style>
  <w:style w:type="character" w:customStyle="1" w:styleId="QuoteChar">
    <w:name w:val="Quote Char"/>
    <w:basedOn w:val="DefaultParagraphFont"/>
    <w:link w:val="Quote"/>
    <w:uiPriority w:val="29"/>
    <w:locked/>
    <w:rsid w:val="00BE46D8"/>
    <w:rPr>
      <w:rFonts w:ascii="Arial" w:hAnsi="Arial" w:cs="Arial"/>
      <w:b/>
      <w:iCs/>
      <w:color w:val="FFC000" w:themeColor="accent4"/>
      <w:sz w:val="20"/>
      <w:szCs w:val="20"/>
      <w:lang w:val="x-none" w:eastAsia="en-GB"/>
    </w:rPr>
  </w:style>
  <w:style w:type="paragraph" w:customStyle="1" w:styleId="Title1">
    <w:name w:val="Title1"/>
    <w:basedOn w:val="Normal"/>
    <w:link w:val="TITLEChar0"/>
    <w:qFormat/>
    <w:rsid w:val="00BE46D8"/>
    <w:pPr>
      <w:spacing w:after="0" w:line="240" w:lineRule="auto"/>
    </w:pPr>
    <w:rPr>
      <w:rFonts w:ascii="Arial" w:hAnsi="Arial" w:cs="Arial"/>
      <w:b/>
      <w:color w:val="FFFFFF" w:themeColor="background1"/>
      <w:sz w:val="72"/>
      <w:szCs w:val="72"/>
      <w:lang w:eastAsia="en-GB"/>
    </w:rPr>
  </w:style>
  <w:style w:type="paragraph" w:customStyle="1" w:styleId="Subtitle-frontpage">
    <w:name w:val="Subtitle - front page"/>
    <w:basedOn w:val="Normal"/>
    <w:link w:val="Subtitle-frontpageChar"/>
    <w:rsid w:val="00BE46D8"/>
    <w:pPr>
      <w:widowControl w:val="0"/>
      <w:spacing w:after="0" w:line="240" w:lineRule="auto"/>
      <w:ind w:right="-1"/>
      <w:jc w:val="right"/>
    </w:pPr>
    <w:rPr>
      <w:rFonts w:ascii="Arial" w:hAnsi="Arial" w:cs="Arial"/>
      <w:color w:val="70AD47" w:themeColor="accent6"/>
      <w:sz w:val="40"/>
      <w:szCs w:val="20"/>
      <w:lang w:eastAsia="en-GB"/>
    </w:rPr>
  </w:style>
  <w:style w:type="character" w:customStyle="1" w:styleId="TITLEChar0">
    <w:name w:val="TITLE Char"/>
    <w:basedOn w:val="DefaultParagraphFont"/>
    <w:link w:val="Title1"/>
    <w:locked/>
    <w:rsid w:val="00BE46D8"/>
    <w:rPr>
      <w:rFonts w:ascii="Arial" w:hAnsi="Arial" w:cs="Arial"/>
      <w:b/>
      <w:color w:val="FFFFFF" w:themeColor="background1"/>
      <w:sz w:val="72"/>
      <w:szCs w:val="72"/>
      <w:lang w:val="x-none" w:eastAsia="en-GB"/>
    </w:rPr>
  </w:style>
  <w:style w:type="character" w:customStyle="1" w:styleId="Subtitle-frontpageChar">
    <w:name w:val="Subtitle - front page Char"/>
    <w:basedOn w:val="DefaultParagraphFont"/>
    <w:link w:val="Subtitle-frontpage"/>
    <w:locked/>
    <w:rsid w:val="00BE46D8"/>
    <w:rPr>
      <w:rFonts w:ascii="Arial" w:hAnsi="Arial" w:cs="Arial"/>
      <w:color w:val="70AD47" w:themeColor="accent6"/>
      <w:sz w:val="20"/>
      <w:szCs w:val="20"/>
      <w:lang w:val="x-none" w:eastAsia="en-GB"/>
    </w:rPr>
  </w:style>
  <w:style w:type="character" w:styleId="CommentReference">
    <w:name w:val="annotation reference"/>
    <w:basedOn w:val="DefaultParagraphFont"/>
    <w:uiPriority w:val="99"/>
    <w:semiHidden/>
    <w:unhideWhenUsed/>
    <w:rsid w:val="00BE46D8"/>
    <w:rPr>
      <w:rFonts w:cs="Times New Roman"/>
      <w:sz w:val="16"/>
      <w:szCs w:val="16"/>
    </w:rPr>
  </w:style>
  <w:style w:type="paragraph" w:styleId="CommentText">
    <w:name w:val="annotation text"/>
    <w:basedOn w:val="Normal"/>
    <w:link w:val="CommentTextChar"/>
    <w:uiPriority w:val="99"/>
    <w:unhideWhenUsed/>
    <w:rsid w:val="00BE46D8"/>
    <w:pPr>
      <w:spacing w:after="0" w:line="240" w:lineRule="auto"/>
    </w:pPr>
    <w:rPr>
      <w:rFonts w:ascii="Arial" w:hAnsi="Arial" w:cs="Arial"/>
      <w:color w:val="000000"/>
      <w:sz w:val="24"/>
      <w:szCs w:val="20"/>
      <w:lang w:eastAsia="en-GB"/>
    </w:rPr>
  </w:style>
  <w:style w:type="character" w:customStyle="1" w:styleId="CommentTextChar">
    <w:name w:val="Comment Text Char"/>
    <w:basedOn w:val="DefaultParagraphFont"/>
    <w:link w:val="CommentText"/>
    <w:uiPriority w:val="99"/>
    <w:locked/>
    <w:rsid w:val="00BE46D8"/>
    <w:rPr>
      <w:rFonts w:ascii="Arial" w:hAnsi="Arial" w:cs="Arial"/>
      <w:color w:val="000000"/>
      <w:sz w:val="20"/>
      <w:szCs w:val="20"/>
      <w:lang w:val="x-none" w:eastAsia="en-GB"/>
    </w:rPr>
  </w:style>
  <w:style w:type="paragraph" w:styleId="CommentSubject">
    <w:name w:val="annotation subject"/>
    <w:basedOn w:val="CommentText"/>
    <w:next w:val="CommentText"/>
    <w:link w:val="CommentSubjectChar"/>
    <w:uiPriority w:val="99"/>
    <w:semiHidden/>
    <w:unhideWhenUsed/>
    <w:rsid w:val="00BE46D8"/>
    <w:rPr>
      <w:b/>
      <w:bCs/>
    </w:rPr>
  </w:style>
  <w:style w:type="character" w:customStyle="1" w:styleId="CommentSubjectChar">
    <w:name w:val="Comment Subject Char"/>
    <w:basedOn w:val="CommentTextChar"/>
    <w:link w:val="CommentSubject"/>
    <w:uiPriority w:val="99"/>
    <w:semiHidden/>
    <w:locked/>
    <w:rsid w:val="00BE46D8"/>
    <w:rPr>
      <w:rFonts w:ascii="Arial" w:hAnsi="Arial" w:cs="Arial"/>
      <w:b/>
      <w:bCs/>
      <w:color w:val="000000"/>
      <w:sz w:val="20"/>
      <w:szCs w:val="20"/>
      <w:lang w:val="x-none" w:eastAsia="en-GB"/>
    </w:rPr>
  </w:style>
  <w:style w:type="paragraph" w:customStyle="1" w:styleId="Headingnonumber">
    <w:name w:val="Heading no number"/>
    <w:basedOn w:val="Subsectiontitle"/>
    <w:link w:val="HeadingnonumberChar"/>
    <w:qFormat/>
    <w:rsid w:val="00BE46D8"/>
    <w:pPr>
      <w:ind w:left="0" w:firstLine="567"/>
    </w:pPr>
  </w:style>
  <w:style w:type="paragraph" w:customStyle="1" w:styleId="LISTnumbered">
    <w:name w:val="LIST (numbered)"/>
    <w:basedOn w:val="ListParagraph"/>
    <w:link w:val="LISTnumberedChar"/>
    <w:autoRedefine/>
    <w:qFormat/>
    <w:rsid w:val="00BE46D8"/>
    <w:pPr>
      <w:widowControl w:val="0"/>
      <w:numPr>
        <w:numId w:val="9"/>
      </w:numPr>
      <w:spacing w:after="0" w:line="240" w:lineRule="auto"/>
      <w:ind w:left="851" w:hanging="425"/>
    </w:pPr>
    <w:rPr>
      <w:rFonts w:ascii="Arial" w:hAnsi="Arial" w:cs="Arial"/>
      <w:i/>
      <w:color w:val="000000"/>
      <w:sz w:val="24"/>
      <w:szCs w:val="20"/>
      <w:lang w:eastAsia="en-GB"/>
    </w:rPr>
  </w:style>
  <w:style w:type="character" w:customStyle="1" w:styleId="HeadingnonumberChar">
    <w:name w:val="Heading no number Char"/>
    <w:basedOn w:val="SubsectiontitleChar"/>
    <w:link w:val="Headingnonumber"/>
    <w:locked/>
    <w:rsid w:val="00BE46D8"/>
    <w:rPr>
      <w:rFonts w:eastAsiaTheme="majorEastAsia" w:cs="Arial"/>
      <w:b/>
      <w:color w:val="FFC000" w:themeColor="accent4"/>
      <w:sz w:val="26"/>
      <w:szCs w:val="26"/>
      <w:lang w:val="x-none" w:eastAsia="en-GB"/>
    </w:rPr>
  </w:style>
  <w:style w:type="paragraph" w:customStyle="1" w:styleId="Style1">
    <w:name w:val="Style1"/>
    <w:basedOn w:val="Normal"/>
    <w:rsid w:val="00BE46D8"/>
    <w:pPr>
      <w:spacing w:after="0" w:line="240" w:lineRule="auto"/>
    </w:pPr>
    <w:rPr>
      <w:rFonts w:ascii="Arial" w:hAnsi="Arial" w:cs="Arial"/>
      <w:color w:val="000000"/>
      <w:sz w:val="24"/>
      <w:szCs w:val="20"/>
      <w:lang w:eastAsia="en-GB"/>
    </w:rPr>
  </w:style>
  <w:style w:type="character" w:customStyle="1" w:styleId="LISTnumberedChar">
    <w:name w:val="LIST (numbered) Char"/>
    <w:basedOn w:val="ListParagraphChar"/>
    <w:link w:val="LISTnumbered"/>
    <w:locked/>
    <w:rsid w:val="00BE46D8"/>
    <w:rPr>
      <w:rFonts w:ascii="Arial" w:hAnsi="Arial" w:cs="Arial"/>
      <w:i/>
      <w:color w:val="000000"/>
      <w:sz w:val="20"/>
      <w:szCs w:val="20"/>
      <w:lang w:val="x-none" w:eastAsia="en-GB"/>
    </w:rPr>
  </w:style>
  <w:style w:type="paragraph" w:customStyle="1" w:styleId="Style2">
    <w:name w:val="Style2"/>
    <w:basedOn w:val="Headingnonumber"/>
    <w:rsid w:val="00BE46D8"/>
  </w:style>
  <w:style w:type="paragraph" w:customStyle="1" w:styleId="Style3">
    <w:name w:val="Style3"/>
    <w:basedOn w:val="Heading4"/>
    <w:rsid w:val="00BE46D8"/>
  </w:style>
  <w:style w:type="paragraph" w:customStyle="1" w:styleId="Style4">
    <w:name w:val="Style4"/>
    <w:basedOn w:val="Style3"/>
    <w:rsid w:val="00BE46D8"/>
  </w:style>
  <w:style w:type="paragraph" w:customStyle="1" w:styleId="Style5">
    <w:name w:val="Style5"/>
    <w:basedOn w:val="Heading5"/>
    <w:rsid w:val="00BE46D8"/>
  </w:style>
  <w:style w:type="paragraph" w:customStyle="1" w:styleId="Style6">
    <w:name w:val="Style6"/>
    <w:basedOn w:val="Style5"/>
    <w:rsid w:val="00BE46D8"/>
  </w:style>
  <w:style w:type="paragraph" w:customStyle="1" w:styleId="Style7">
    <w:name w:val="Style7"/>
    <w:basedOn w:val="Style6"/>
    <w:rsid w:val="00BE46D8"/>
  </w:style>
  <w:style w:type="paragraph" w:customStyle="1" w:styleId="Style8">
    <w:name w:val="Style8"/>
    <w:basedOn w:val="Heading6"/>
    <w:rsid w:val="00BE46D8"/>
  </w:style>
  <w:style w:type="paragraph" w:customStyle="1" w:styleId="Style9">
    <w:name w:val="Style9"/>
    <w:basedOn w:val="Style8"/>
    <w:rsid w:val="00BE46D8"/>
  </w:style>
  <w:style w:type="paragraph" w:customStyle="1" w:styleId="Style10">
    <w:name w:val="Style10"/>
    <w:basedOn w:val="Heading7"/>
    <w:rsid w:val="00BE46D8"/>
  </w:style>
  <w:style w:type="paragraph" w:customStyle="1" w:styleId="Style11">
    <w:name w:val="Style11"/>
    <w:basedOn w:val="Style10"/>
    <w:rsid w:val="00BE46D8"/>
  </w:style>
  <w:style w:type="paragraph" w:customStyle="1" w:styleId="Style12">
    <w:name w:val="Style12"/>
    <w:basedOn w:val="Style11"/>
    <w:rsid w:val="00BE46D8"/>
  </w:style>
  <w:style w:type="paragraph" w:customStyle="1" w:styleId="Style13">
    <w:name w:val="Style13"/>
    <w:basedOn w:val="Heading1"/>
    <w:rsid w:val="00BE46D8"/>
    <w:pPr>
      <w:numPr>
        <w:numId w:val="0"/>
      </w:numPr>
      <w:pBdr>
        <w:top w:val="none" w:sz="0" w:space="0" w:color="auto"/>
      </w:pBdr>
      <w:spacing w:before="240" w:after="240" w:line="240" w:lineRule="auto"/>
      <w:ind w:left="432" w:right="0" w:hanging="432"/>
      <w:contextualSpacing/>
    </w:pPr>
    <w:rPr>
      <w:rFonts w:ascii="Arial" w:eastAsia="Times New Roman" w:hAnsi="Arial" w:cs="Arial"/>
      <w:color w:val="auto"/>
      <w:sz w:val="24"/>
      <w:szCs w:val="20"/>
      <w:lang w:eastAsia="en-GB"/>
    </w:rPr>
  </w:style>
  <w:style w:type="paragraph" w:customStyle="1" w:styleId="Style14">
    <w:name w:val="Style14"/>
    <w:basedOn w:val="Heading1"/>
    <w:rsid w:val="00BE46D8"/>
    <w:pPr>
      <w:numPr>
        <w:numId w:val="0"/>
      </w:numPr>
      <w:pBdr>
        <w:top w:val="none" w:sz="0" w:space="0" w:color="auto"/>
      </w:pBdr>
      <w:spacing w:before="240" w:after="240" w:line="240" w:lineRule="auto"/>
      <w:ind w:left="432" w:right="0" w:hanging="432"/>
      <w:contextualSpacing/>
    </w:pPr>
    <w:rPr>
      <w:rFonts w:ascii="Arial" w:eastAsia="Times New Roman" w:hAnsi="Arial" w:cs="Arial"/>
      <w:color w:val="auto"/>
      <w:sz w:val="24"/>
      <w:szCs w:val="20"/>
      <w:lang w:eastAsia="en-GB"/>
    </w:rPr>
  </w:style>
  <w:style w:type="paragraph" w:customStyle="1" w:styleId="Style15">
    <w:name w:val="Style15"/>
    <w:basedOn w:val="Heading2"/>
    <w:rsid w:val="00BE46D8"/>
    <w:pPr>
      <w:numPr>
        <w:ilvl w:val="0"/>
        <w:numId w:val="0"/>
      </w:numPr>
      <w:spacing w:before="240" w:line="240" w:lineRule="auto"/>
      <w:ind w:left="578" w:hanging="578"/>
      <w:contextualSpacing/>
    </w:pPr>
    <w:rPr>
      <w:rFonts w:ascii="Arial" w:eastAsia="Times New Roman" w:hAnsi="Arial" w:cs="Arial"/>
      <w:color w:val="auto"/>
      <w:szCs w:val="20"/>
      <w:lang w:eastAsia="en-GB"/>
    </w:rPr>
  </w:style>
  <w:style w:type="paragraph" w:customStyle="1" w:styleId="Style16">
    <w:name w:val="Style16"/>
    <w:basedOn w:val="Style15"/>
    <w:rsid w:val="00BE46D8"/>
  </w:style>
  <w:style w:type="paragraph" w:customStyle="1" w:styleId="Style17">
    <w:name w:val="Style17"/>
    <w:basedOn w:val="Heading3"/>
    <w:rsid w:val="00BE46D8"/>
    <w:pPr>
      <w:numPr>
        <w:ilvl w:val="0"/>
        <w:numId w:val="0"/>
      </w:numPr>
      <w:spacing w:before="120" w:line="240" w:lineRule="auto"/>
      <w:ind w:left="720" w:hanging="720"/>
      <w:contextualSpacing/>
    </w:pPr>
    <w:rPr>
      <w:rFonts w:ascii="Arial" w:eastAsia="Times New Roman" w:hAnsi="Arial" w:cs="Arial"/>
      <w:b/>
      <w:color w:val="auto"/>
      <w:szCs w:val="20"/>
      <w:lang w:eastAsia="en-GB"/>
    </w:rPr>
  </w:style>
  <w:style w:type="character" w:styleId="Emphasis">
    <w:name w:val="Emphasis"/>
    <w:basedOn w:val="DefaultParagraphFont"/>
    <w:uiPriority w:val="20"/>
    <w:qFormat/>
    <w:rsid w:val="00BE46D8"/>
    <w:rPr>
      <w:rFonts w:cs="Times New Roman"/>
      <w:i/>
      <w:iCs/>
    </w:rPr>
  </w:style>
  <w:style w:type="character" w:customStyle="1" w:styleId="bqquotelink">
    <w:name w:val="bqquotelink"/>
    <w:basedOn w:val="DefaultParagraphFont"/>
    <w:rsid w:val="00BE46D8"/>
    <w:rPr>
      <w:rFonts w:cs="Times New Roman"/>
    </w:rPr>
  </w:style>
  <w:style w:type="paragraph" w:customStyle="1" w:styleId="Strongemphasis">
    <w:name w:val="Strong emphasis"/>
    <w:basedOn w:val="Normal"/>
    <w:link w:val="StrongemphasisChar"/>
    <w:qFormat/>
    <w:rsid w:val="00BE46D8"/>
    <w:pPr>
      <w:spacing w:after="0" w:line="240" w:lineRule="auto"/>
    </w:pPr>
    <w:rPr>
      <w:rFonts w:ascii="Arial" w:hAnsi="Arial" w:cs="Arial"/>
      <w:b/>
      <w:color w:val="000000"/>
      <w:sz w:val="24"/>
      <w:szCs w:val="20"/>
      <w:lang w:eastAsia="en-GB"/>
    </w:rPr>
  </w:style>
  <w:style w:type="character" w:customStyle="1" w:styleId="StrongemphasisChar">
    <w:name w:val="Strong emphasis Char"/>
    <w:basedOn w:val="DefaultParagraphFont"/>
    <w:link w:val="Strongemphasis"/>
    <w:locked/>
    <w:rsid w:val="00BE46D8"/>
    <w:rPr>
      <w:rFonts w:ascii="Arial" w:hAnsi="Arial" w:cs="Arial"/>
      <w:b/>
      <w:color w:val="000000"/>
      <w:sz w:val="20"/>
      <w:szCs w:val="20"/>
      <w:lang w:val="x-none" w:eastAsia="en-GB"/>
    </w:rPr>
  </w:style>
  <w:style w:type="paragraph" w:styleId="NormalWeb">
    <w:name w:val="Normal (Web)"/>
    <w:basedOn w:val="Normal"/>
    <w:uiPriority w:val="99"/>
    <w:semiHidden/>
    <w:unhideWhenUsed/>
    <w:rsid w:val="00BE46D8"/>
    <w:pPr>
      <w:spacing w:before="100" w:beforeAutospacing="1" w:after="100" w:afterAutospacing="1" w:line="240" w:lineRule="auto"/>
    </w:pPr>
    <w:rPr>
      <w:rFonts w:ascii="Times New Roman" w:hAnsi="Times New Roman"/>
      <w:sz w:val="24"/>
      <w:szCs w:val="24"/>
      <w:lang w:eastAsia="en-GB"/>
    </w:rPr>
  </w:style>
  <w:style w:type="table" w:customStyle="1" w:styleId="GridTable4-Accent11">
    <w:name w:val="Grid Table 4 - Accent 11"/>
    <w:basedOn w:val="TableNormal"/>
    <w:uiPriority w:val="49"/>
    <w:rsid w:val="00BE46D8"/>
    <w:pPr>
      <w:spacing w:after="0" w:line="240" w:lineRule="auto"/>
    </w:pPr>
    <w:rPr>
      <w:rFonts w:cs="Times New Roman"/>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rFonts w:cs="Times New Roman"/>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rFonts w:cs="Times New Roman"/>
        <w:b/>
        <w:bCs/>
      </w:rPr>
      <w:tblPr/>
      <w:tcPr>
        <w:tcBorders>
          <w:top w:val="double" w:sz="4" w:space="0" w:color="5B9BD5" w:themeColor="accent1"/>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EEAF6" w:themeFill="accent1" w:themeFillTint="33"/>
      </w:tcPr>
    </w:tblStylePr>
    <w:tblStylePr w:type="band1Horz">
      <w:rPr>
        <w:rFonts w:cs="Times New Roman"/>
      </w:rPr>
      <w:tblPr/>
      <w:tcPr>
        <w:shd w:val="clear" w:color="auto" w:fill="DEEAF6" w:themeFill="accent1" w:themeFillTint="33"/>
      </w:tcPr>
    </w:tblStylePr>
  </w:style>
  <w:style w:type="paragraph" w:styleId="FootnoteText">
    <w:name w:val="footnote text"/>
    <w:basedOn w:val="Normal"/>
    <w:link w:val="FootnoteTextChar"/>
    <w:uiPriority w:val="99"/>
    <w:semiHidden/>
    <w:unhideWhenUsed/>
    <w:rsid w:val="00BE46D8"/>
    <w:pPr>
      <w:spacing w:after="0" w:line="240" w:lineRule="auto"/>
    </w:pPr>
    <w:rPr>
      <w:rFonts w:ascii="Arial" w:hAnsi="Arial" w:cs="Arial"/>
      <w:color w:val="000000"/>
      <w:sz w:val="20"/>
      <w:szCs w:val="20"/>
      <w:lang w:eastAsia="en-GB"/>
    </w:rPr>
  </w:style>
  <w:style w:type="character" w:customStyle="1" w:styleId="FootnoteTextChar">
    <w:name w:val="Footnote Text Char"/>
    <w:basedOn w:val="DefaultParagraphFont"/>
    <w:link w:val="FootnoteText"/>
    <w:uiPriority w:val="99"/>
    <w:semiHidden/>
    <w:locked/>
    <w:rsid w:val="00BE46D8"/>
    <w:rPr>
      <w:rFonts w:ascii="Arial" w:hAnsi="Arial" w:cs="Arial"/>
      <w:color w:val="000000"/>
      <w:sz w:val="20"/>
      <w:szCs w:val="20"/>
      <w:lang w:val="x-none" w:eastAsia="en-GB"/>
    </w:rPr>
  </w:style>
  <w:style w:type="character" w:styleId="FootnoteReference">
    <w:name w:val="footnote reference"/>
    <w:basedOn w:val="DefaultParagraphFont"/>
    <w:uiPriority w:val="99"/>
    <w:semiHidden/>
    <w:unhideWhenUsed/>
    <w:rsid w:val="00BE46D8"/>
    <w:rPr>
      <w:rFonts w:cs="Times New Roman"/>
      <w:vertAlign w:val="superscript"/>
    </w:rPr>
  </w:style>
  <w:style w:type="paragraph" w:styleId="TOC3">
    <w:name w:val="toc 3"/>
    <w:basedOn w:val="Normal"/>
    <w:next w:val="Normal"/>
    <w:autoRedefine/>
    <w:uiPriority w:val="39"/>
    <w:unhideWhenUsed/>
    <w:rsid w:val="00BE46D8"/>
    <w:pPr>
      <w:spacing w:after="100" w:line="240" w:lineRule="auto"/>
      <w:ind w:left="480"/>
    </w:pPr>
    <w:rPr>
      <w:rFonts w:ascii="Arial" w:hAnsi="Arial" w:cs="Arial"/>
      <w:color w:val="000000"/>
      <w:sz w:val="24"/>
      <w:szCs w:val="20"/>
      <w:lang w:eastAsia="en-GB"/>
    </w:rPr>
  </w:style>
  <w:style w:type="character" w:styleId="LineNumber">
    <w:name w:val="line number"/>
    <w:basedOn w:val="DefaultParagraphFont"/>
    <w:uiPriority w:val="99"/>
    <w:semiHidden/>
    <w:unhideWhenUsed/>
    <w:rsid w:val="00BE46D8"/>
    <w:rPr>
      <w:rFonts w:cs="Times New Roman"/>
    </w:rPr>
  </w:style>
  <w:style w:type="character" w:customStyle="1" w:styleId="author">
    <w:name w:val="author"/>
    <w:basedOn w:val="DefaultParagraphFont"/>
    <w:rsid w:val="00BE46D8"/>
    <w:rPr>
      <w:rFonts w:cs="Times New Roman"/>
    </w:rPr>
  </w:style>
  <w:style w:type="character" w:customStyle="1" w:styleId="pubyear">
    <w:name w:val="pubyear"/>
    <w:basedOn w:val="DefaultParagraphFont"/>
    <w:rsid w:val="00BE46D8"/>
    <w:rPr>
      <w:rFonts w:cs="Times New Roman"/>
    </w:rPr>
  </w:style>
  <w:style w:type="character" w:customStyle="1" w:styleId="articletitle">
    <w:name w:val="articletitle"/>
    <w:basedOn w:val="DefaultParagraphFont"/>
    <w:rsid w:val="00BE46D8"/>
    <w:rPr>
      <w:rFonts w:cs="Times New Roman"/>
    </w:rPr>
  </w:style>
  <w:style w:type="character" w:customStyle="1" w:styleId="journaltitle">
    <w:name w:val="journaltitle"/>
    <w:basedOn w:val="DefaultParagraphFont"/>
    <w:rsid w:val="00BE46D8"/>
    <w:rPr>
      <w:rFonts w:cs="Times New Roman"/>
    </w:rPr>
  </w:style>
  <w:style w:type="character" w:customStyle="1" w:styleId="vol">
    <w:name w:val="vol"/>
    <w:basedOn w:val="DefaultParagraphFont"/>
    <w:rsid w:val="00BE46D8"/>
    <w:rPr>
      <w:rFonts w:cs="Times New Roman"/>
    </w:rPr>
  </w:style>
  <w:style w:type="character" w:customStyle="1" w:styleId="pagefirst">
    <w:name w:val="pagefirst"/>
    <w:basedOn w:val="DefaultParagraphFont"/>
    <w:rsid w:val="00BE46D8"/>
    <w:rPr>
      <w:rFonts w:cs="Times New Roman"/>
    </w:rPr>
  </w:style>
  <w:style w:type="character" w:customStyle="1" w:styleId="pagelast">
    <w:name w:val="pagelast"/>
    <w:basedOn w:val="DefaultParagraphFont"/>
    <w:rsid w:val="00BE46D8"/>
    <w:rPr>
      <w:rFonts w:cs="Times New Roman"/>
    </w:rPr>
  </w:style>
  <w:style w:type="table" w:styleId="GridTable1Light-Accent5">
    <w:name w:val="Grid Table 1 Light Accent 5"/>
    <w:basedOn w:val="TableNormal"/>
    <w:uiPriority w:val="46"/>
    <w:rsid w:val="002A4A24"/>
    <w:pPr>
      <w:spacing w:after="0" w:line="240" w:lineRule="auto"/>
    </w:pPr>
    <w:rPr>
      <w:rFonts w:cs="Times New Roman"/>
    </w:r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rFonts w:cs="Times New Roman"/>
        <w:b/>
        <w:bCs/>
      </w:rPr>
      <w:tblPr/>
      <w:tcPr>
        <w:tcBorders>
          <w:bottom w:val="single" w:sz="12" w:space="0" w:color="8EAADB" w:themeColor="accent5" w:themeTint="99"/>
        </w:tcBorders>
      </w:tcPr>
    </w:tblStylePr>
    <w:tblStylePr w:type="lastRow">
      <w:rPr>
        <w:rFonts w:cs="Times New Roman"/>
        <w:b/>
        <w:bCs/>
      </w:rPr>
      <w:tblPr/>
      <w:tcPr>
        <w:tcBorders>
          <w:top w:val="double" w:sz="2" w:space="0" w:color="8EAADB" w:themeColor="accent5" w:themeTint="99"/>
        </w:tcBorders>
      </w:tcPr>
    </w:tblStylePr>
    <w:tblStylePr w:type="firstCol">
      <w:rPr>
        <w:rFonts w:cs="Times New Roman"/>
        <w:b/>
        <w:bCs/>
      </w:rPr>
    </w:tblStylePr>
    <w:tblStylePr w:type="lastCol">
      <w:rPr>
        <w:rFonts w:cs="Times New Roman"/>
        <w:b/>
        <w:bCs/>
      </w:rPr>
    </w:tblStylePr>
  </w:style>
  <w:style w:type="paragraph" w:customStyle="1" w:styleId="paragraph">
    <w:name w:val="paragraph"/>
    <w:basedOn w:val="Normal"/>
    <w:rsid w:val="0002634F"/>
    <w:pPr>
      <w:spacing w:before="100" w:beforeAutospacing="1" w:after="100" w:afterAutospacing="1" w:line="240" w:lineRule="auto"/>
    </w:pPr>
    <w:rPr>
      <w:rFonts w:ascii="Times New Roman" w:hAnsi="Times New Roman"/>
      <w:sz w:val="24"/>
      <w:szCs w:val="24"/>
      <w:lang w:eastAsia="en-GB"/>
    </w:rPr>
  </w:style>
  <w:style w:type="character" w:customStyle="1" w:styleId="normaltextrun">
    <w:name w:val="normaltextrun"/>
    <w:basedOn w:val="DefaultParagraphFont"/>
    <w:rsid w:val="0002634F"/>
    <w:rPr>
      <w:rFonts w:cs="Times New Roman"/>
    </w:rPr>
  </w:style>
  <w:style w:type="character" w:customStyle="1" w:styleId="eop">
    <w:name w:val="eop"/>
    <w:basedOn w:val="DefaultParagraphFont"/>
    <w:rsid w:val="0002634F"/>
    <w:rPr>
      <w:rFonts w:cs="Times New Roman"/>
    </w:rPr>
  </w:style>
  <w:style w:type="character" w:customStyle="1" w:styleId="scxw12530398">
    <w:name w:val="scxw12530398"/>
    <w:basedOn w:val="DefaultParagraphFont"/>
    <w:rsid w:val="0002634F"/>
    <w:rPr>
      <w:rFonts w:cs="Times New Roman"/>
    </w:rPr>
  </w:style>
  <w:style w:type="character" w:customStyle="1" w:styleId="NoSpacingChar">
    <w:name w:val="No Spacing Char"/>
    <w:aliases w:val="NormalCEH Char"/>
    <w:basedOn w:val="DefaultParagraphFont"/>
    <w:link w:val="NoSpacing"/>
    <w:uiPriority w:val="1"/>
    <w:locked/>
    <w:rsid w:val="003E1BC0"/>
    <w:rPr>
      <w:rFonts w:ascii="Arial" w:hAnsi="Arial" w:cs="Arial"/>
      <w:color w:val="000000"/>
      <w:sz w:val="20"/>
      <w:szCs w:val="20"/>
      <w:lang w:val="x-none" w:eastAsia="en-GB"/>
    </w:rPr>
  </w:style>
  <w:style w:type="character" w:styleId="Mention">
    <w:name w:val="Mention"/>
    <w:basedOn w:val="DefaultParagraphFont"/>
    <w:uiPriority w:val="99"/>
    <w:unhideWhenUsed/>
    <w:rsid w:val="00407220"/>
    <w:rPr>
      <w:color w:val="2B579A"/>
      <w:shd w:val="clear" w:color="auto" w:fill="E6E6E6"/>
    </w:rPr>
  </w:style>
  <w:style w:type="character" w:styleId="UnresolvedMention">
    <w:name w:val="Unresolved Mention"/>
    <w:basedOn w:val="DefaultParagraphFont"/>
    <w:uiPriority w:val="99"/>
    <w:unhideWhenUsed/>
    <w:rsid w:val="00570540"/>
    <w:rPr>
      <w:color w:val="605E5C"/>
      <w:shd w:val="clear" w:color="auto" w:fill="E1DFDD"/>
    </w:rPr>
  </w:style>
  <w:style w:type="paragraph" w:styleId="Revision">
    <w:name w:val="Revision"/>
    <w:hidden/>
    <w:uiPriority w:val="99"/>
    <w:semiHidden/>
    <w:rsid w:val="00460066"/>
    <w:pPr>
      <w:spacing w:after="0" w:line="240" w:lineRule="auto"/>
    </w:pPr>
    <w:rPr>
      <w:rFonts w:cs="Times New Roman"/>
    </w:rPr>
  </w:style>
  <w:style w:type="table" w:styleId="GridTable4-Accent3">
    <w:name w:val="Grid Table 4 Accent 3"/>
    <w:basedOn w:val="TableNormal"/>
    <w:uiPriority w:val="49"/>
    <w:rsid w:val="007A66C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anchor-text">
    <w:name w:val="anchor-text"/>
    <w:basedOn w:val="DefaultParagraphFont"/>
    <w:rsid w:val="00F7152E"/>
  </w:style>
  <w:style w:type="table" w:styleId="ListTable4-Accent3">
    <w:name w:val="List Table 4 Accent 3"/>
    <w:basedOn w:val="TableNormal"/>
    <w:uiPriority w:val="49"/>
    <w:rsid w:val="00B61AEE"/>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723811">
      <w:bodyDiv w:val="1"/>
      <w:marLeft w:val="0"/>
      <w:marRight w:val="0"/>
      <w:marTop w:val="0"/>
      <w:marBottom w:val="0"/>
      <w:divBdr>
        <w:top w:val="none" w:sz="0" w:space="0" w:color="auto"/>
        <w:left w:val="none" w:sz="0" w:space="0" w:color="auto"/>
        <w:bottom w:val="none" w:sz="0" w:space="0" w:color="auto"/>
        <w:right w:val="none" w:sz="0" w:space="0" w:color="auto"/>
      </w:divBdr>
      <w:divsChild>
        <w:div w:id="90318242">
          <w:marLeft w:val="0"/>
          <w:marRight w:val="0"/>
          <w:marTop w:val="0"/>
          <w:marBottom w:val="0"/>
          <w:divBdr>
            <w:top w:val="none" w:sz="0" w:space="0" w:color="auto"/>
            <w:left w:val="none" w:sz="0" w:space="0" w:color="auto"/>
            <w:bottom w:val="none" w:sz="0" w:space="0" w:color="auto"/>
            <w:right w:val="none" w:sz="0" w:space="0" w:color="auto"/>
          </w:divBdr>
          <w:divsChild>
            <w:div w:id="1237672186">
              <w:marLeft w:val="0"/>
              <w:marRight w:val="0"/>
              <w:marTop w:val="0"/>
              <w:marBottom w:val="0"/>
              <w:divBdr>
                <w:top w:val="none" w:sz="0" w:space="0" w:color="auto"/>
                <w:left w:val="none" w:sz="0" w:space="0" w:color="auto"/>
                <w:bottom w:val="none" w:sz="0" w:space="0" w:color="auto"/>
                <w:right w:val="none" w:sz="0" w:space="0" w:color="auto"/>
              </w:divBdr>
            </w:div>
          </w:divsChild>
        </w:div>
        <w:div w:id="641274653">
          <w:marLeft w:val="0"/>
          <w:marRight w:val="0"/>
          <w:marTop w:val="0"/>
          <w:marBottom w:val="0"/>
          <w:divBdr>
            <w:top w:val="none" w:sz="0" w:space="0" w:color="auto"/>
            <w:left w:val="none" w:sz="0" w:space="0" w:color="auto"/>
            <w:bottom w:val="none" w:sz="0" w:space="0" w:color="auto"/>
            <w:right w:val="none" w:sz="0" w:space="0" w:color="auto"/>
          </w:divBdr>
          <w:divsChild>
            <w:div w:id="1514564503">
              <w:marLeft w:val="0"/>
              <w:marRight w:val="0"/>
              <w:marTop w:val="0"/>
              <w:marBottom w:val="0"/>
              <w:divBdr>
                <w:top w:val="none" w:sz="0" w:space="0" w:color="auto"/>
                <w:left w:val="none" w:sz="0" w:space="0" w:color="auto"/>
                <w:bottom w:val="none" w:sz="0" w:space="0" w:color="auto"/>
                <w:right w:val="none" w:sz="0" w:space="0" w:color="auto"/>
              </w:divBdr>
            </w:div>
          </w:divsChild>
        </w:div>
        <w:div w:id="798958558">
          <w:marLeft w:val="0"/>
          <w:marRight w:val="0"/>
          <w:marTop w:val="0"/>
          <w:marBottom w:val="0"/>
          <w:divBdr>
            <w:top w:val="none" w:sz="0" w:space="0" w:color="auto"/>
            <w:left w:val="none" w:sz="0" w:space="0" w:color="auto"/>
            <w:bottom w:val="none" w:sz="0" w:space="0" w:color="auto"/>
            <w:right w:val="none" w:sz="0" w:space="0" w:color="auto"/>
          </w:divBdr>
          <w:divsChild>
            <w:div w:id="42336513">
              <w:marLeft w:val="0"/>
              <w:marRight w:val="0"/>
              <w:marTop w:val="0"/>
              <w:marBottom w:val="0"/>
              <w:divBdr>
                <w:top w:val="none" w:sz="0" w:space="0" w:color="auto"/>
                <w:left w:val="none" w:sz="0" w:space="0" w:color="auto"/>
                <w:bottom w:val="none" w:sz="0" w:space="0" w:color="auto"/>
                <w:right w:val="none" w:sz="0" w:space="0" w:color="auto"/>
              </w:divBdr>
            </w:div>
            <w:div w:id="43604472">
              <w:marLeft w:val="0"/>
              <w:marRight w:val="0"/>
              <w:marTop w:val="0"/>
              <w:marBottom w:val="0"/>
              <w:divBdr>
                <w:top w:val="none" w:sz="0" w:space="0" w:color="auto"/>
                <w:left w:val="none" w:sz="0" w:space="0" w:color="auto"/>
                <w:bottom w:val="none" w:sz="0" w:space="0" w:color="auto"/>
                <w:right w:val="none" w:sz="0" w:space="0" w:color="auto"/>
              </w:divBdr>
            </w:div>
            <w:div w:id="47730525">
              <w:marLeft w:val="0"/>
              <w:marRight w:val="0"/>
              <w:marTop w:val="0"/>
              <w:marBottom w:val="0"/>
              <w:divBdr>
                <w:top w:val="none" w:sz="0" w:space="0" w:color="auto"/>
                <w:left w:val="none" w:sz="0" w:space="0" w:color="auto"/>
                <w:bottom w:val="none" w:sz="0" w:space="0" w:color="auto"/>
                <w:right w:val="none" w:sz="0" w:space="0" w:color="auto"/>
              </w:divBdr>
            </w:div>
            <w:div w:id="49886031">
              <w:marLeft w:val="0"/>
              <w:marRight w:val="0"/>
              <w:marTop w:val="0"/>
              <w:marBottom w:val="0"/>
              <w:divBdr>
                <w:top w:val="none" w:sz="0" w:space="0" w:color="auto"/>
                <w:left w:val="none" w:sz="0" w:space="0" w:color="auto"/>
                <w:bottom w:val="none" w:sz="0" w:space="0" w:color="auto"/>
                <w:right w:val="none" w:sz="0" w:space="0" w:color="auto"/>
              </w:divBdr>
            </w:div>
            <w:div w:id="327096457">
              <w:marLeft w:val="0"/>
              <w:marRight w:val="0"/>
              <w:marTop w:val="0"/>
              <w:marBottom w:val="0"/>
              <w:divBdr>
                <w:top w:val="none" w:sz="0" w:space="0" w:color="auto"/>
                <w:left w:val="none" w:sz="0" w:space="0" w:color="auto"/>
                <w:bottom w:val="none" w:sz="0" w:space="0" w:color="auto"/>
                <w:right w:val="none" w:sz="0" w:space="0" w:color="auto"/>
              </w:divBdr>
            </w:div>
            <w:div w:id="361369484">
              <w:marLeft w:val="0"/>
              <w:marRight w:val="0"/>
              <w:marTop w:val="0"/>
              <w:marBottom w:val="0"/>
              <w:divBdr>
                <w:top w:val="none" w:sz="0" w:space="0" w:color="auto"/>
                <w:left w:val="none" w:sz="0" w:space="0" w:color="auto"/>
                <w:bottom w:val="none" w:sz="0" w:space="0" w:color="auto"/>
                <w:right w:val="none" w:sz="0" w:space="0" w:color="auto"/>
              </w:divBdr>
            </w:div>
            <w:div w:id="811598833">
              <w:marLeft w:val="0"/>
              <w:marRight w:val="0"/>
              <w:marTop w:val="0"/>
              <w:marBottom w:val="0"/>
              <w:divBdr>
                <w:top w:val="none" w:sz="0" w:space="0" w:color="auto"/>
                <w:left w:val="none" w:sz="0" w:space="0" w:color="auto"/>
                <w:bottom w:val="none" w:sz="0" w:space="0" w:color="auto"/>
                <w:right w:val="none" w:sz="0" w:space="0" w:color="auto"/>
              </w:divBdr>
            </w:div>
            <w:div w:id="888343410">
              <w:marLeft w:val="0"/>
              <w:marRight w:val="0"/>
              <w:marTop w:val="0"/>
              <w:marBottom w:val="0"/>
              <w:divBdr>
                <w:top w:val="none" w:sz="0" w:space="0" w:color="auto"/>
                <w:left w:val="none" w:sz="0" w:space="0" w:color="auto"/>
                <w:bottom w:val="none" w:sz="0" w:space="0" w:color="auto"/>
                <w:right w:val="none" w:sz="0" w:space="0" w:color="auto"/>
              </w:divBdr>
            </w:div>
            <w:div w:id="928194050">
              <w:marLeft w:val="0"/>
              <w:marRight w:val="0"/>
              <w:marTop w:val="0"/>
              <w:marBottom w:val="0"/>
              <w:divBdr>
                <w:top w:val="none" w:sz="0" w:space="0" w:color="auto"/>
                <w:left w:val="none" w:sz="0" w:space="0" w:color="auto"/>
                <w:bottom w:val="none" w:sz="0" w:space="0" w:color="auto"/>
                <w:right w:val="none" w:sz="0" w:space="0" w:color="auto"/>
              </w:divBdr>
            </w:div>
            <w:div w:id="1259287068">
              <w:marLeft w:val="0"/>
              <w:marRight w:val="0"/>
              <w:marTop w:val="0"/>
              <w:marBottom w:val="0"/>
              <w:divBdr>
                <w:top w:val="none" w:sz="0" w:space="0" w:color="auto"/>
                <w:left w:val="none" w:sz="0" w:space="0" w:color="auto"/>
                <w:bottom w:val="none" w:sz="0" w:space="0" w:color="auto"/>
                <w:right w:val="none" w:sz="0" w:space="0" w:color="auto"/>
              </w:divBdr>
            </w:div>
            <w:div w:id="1413506032">
              <w:marLeft w:val="0"/>
              <w:marRight w:val="0"/>
              <w:marTop w:val="0"/>
              <w:marBottom w:val="0"/>
              <w:divBdr>
                <w:top w:val="none" w:sz="0" w:space="0" w:color="auto"/>
                <w:left w:val="none" w:sz="0" w:space="0" w:color="auto"/>
                <w:bottom w:val="none" w:sz="0" w:space="0" w:color="auto"/>
                <w:right w:val="none" w:sz="0" w:space="0" w:color="auto"/>
              </w:divBdr>
            </w:div>
            <w:div w:id="1435248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6793183">
      <w:bodyDiv w:val="1"/>
      <w:marLeft w:val="0"/>
      <w:marRight w:val="0"/>
      <w:marTop w:val="0"/>
      <w:marBottom w:val="0"/>
      <w:divBdr>
        <w:top w:val="none" w:sz="0" w:space="0" w:color="auto"/>
        <w:left w:val="none" w:sz="0" w:space="0" w:color="auto"/>
        <w:bottom w:val="none" w:sz="0" w:space="0" w:color="auto"/>
        <w:right w:val="none" w:sz="0" w:space="0" w:color="auto"/>
      </w:divBdr>
      <w:divsChild>
        <w:div w:id="1176306932">
          <w:marLeft w:val="0"/>
          <w:marRight w:val="0"/>
          <w:marTop w:val="0"/>
          <w:marBottom w:val="0"/>
          <w:divBdr>
            <w:top w:val="none" w:sz="0" w:space="0" w:color="auto"/>
            <w:left w:val="none" w:sz="0" w:space="0" w:color="auto"/>
            <w:bottom w:val="none" w:sz="0" w:space="0" w:color="auto"/>
            <w:right w:val="none" w:sz="0" w:space="0" w:color="auto"/>
          </w:divBdr>
          <w:divsChild>
            <w:div w:id="2128694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0136517">
      <w:bodyDiv w:val="1"/>
      <w:marLeft w:val="0"/>
      <w:marRight w:val="0"/>
      <w:marTop w:val="0"/>
      <w:marBottom w:val="0"/>
      <w:divBdr>
        <w:top w:val="none" w:sz="0" w:space="0" w:color="auto"/>
        <w:left w:val="none" w:sz="0" w:space="0" w:color="auto"/>
        <w:bottom w:val="none" w:sz="0" w:space="0" w:color="auto"/>
        <w:right w:val="none" w:sz="0" w:space="0" w:color="auto"/>
      </w:divBdr>
    </w:div>
    <w:div w:id="1461193942">
      <w:bodyDiv w:val="1"/>
      <w:marLeft w:val="0"/>
      <w:marRight w:val="0"/>
      <w:marTop w:val="0"/>
      <w:marBottom w:val="0"/>
      <w:divBdr>
        <w:top w:val="none" w:sz="0" w:space="0" w:color="auto"/>
        <w:left w:val="none" w:sz="0" w:space="0" w:color="auto"/>
        <w:bottom w:val="none" w:sz="0" w:space="0" w:color="auto"/>
        <w:right w:val="none" w:sz="0" w:space="0" w:color="auto"/>
      </w:divBdr>
    </w:div>
    <w:div w:id="1625035543">
      <w:bodyDiv w:val="1"/>
      <w:marLeft w:val="0"/>
      <w:marRight w:val="0"/>
      <w:marTop w:val="0"/>
      <w:marBottom w:val="0"/>
      <w:divBdr>
        <w:top w:val="none" w:sz="0" w:space="0" w:color="auto"/>
        <w:left w:val="none" w:sz="0" w:space="0" w:color="auto"/>
        <w:bottom w:val="none" w:sz="0" w:space="0" w:color="auto"/>
        <w:right w:val="none" w:sz="0" w:space="0" w:color="auto"/>
      </w:divBdr>
    </w:div>
    <w:div w:id="1726876858">
      <w:marLeft w:val="0"/>
      <w:marRight w:val="0"/>
      <w:marTop w:val="0"/>
      <w:marBottom w:val="0"/>
      <w:divBdr>
        <w:top w:val="none" w:sz="0" w:space="0" w:color="auto"/>
        <w:left w:val="none" w:sz="0" w:space="0" w:color="auto"/>
        <w:bottom w:val="none" w:sz="0" w:space="0" w:color="auto"/>
        <w:right w:val="none" w:sz="0" w:space="0" w:color="auto"/>
      </w:divBdr>
      <w:divsChild>
        <w:div w:id="1726876854">
          <w:marLeft w:val="0"/>
          <w:marRight w:val="0"/>
          <w:marTop w:val="0"/>
          <w:marBottom w:val="0"/>
          <w:divBdr>
            <w:top w:val="none" w:sz="0" w:space="0" w:color="auto"/>
            <w:left w:val="none" w:sz="0" w:space="0" w:color="auto"/>
            <w:bottom w:val="none" w:sz="0" w:space="0" w:color="auto"/>
            <w:right w:val="none" w:sz="0" w:space="0" w:color="auto"/>
          </w:divBdr>
        </w:div>
        <w:div w:id="1726876912">
          <w:marLeft w:val="0"/>
          <w:marRight w:val="0"/>
          <w:marTop w:val="0"/>
          <w:marBottom w:val="0"/>
          <w:divBdr>
            <w:top w:val="none" w:sz="0" w:space="0" w:color="auto"/>
            <w:left w:val="none" w:sz="0" w:space="0" w:color="auto"/>
            <w:bottom w:val="none" w:sz="0" w:space="0" w:color="auto"/>
            <w:right w:val="none" w:sz="0" w:space="0" w:color="auto"/>
          </w:divBdr>
        </w:div>
        <w:div w:id="1726876921">
          <w:marLeft w:val="0"/>
          <w:marRight w:val="0"/>
          <w:marTop w:val="0"/>
          <w:marBottom w:val="0"/>
          <w:divBdr>
            <w:top w:val="none" w:sz="0" w:space="0" w:color="auto"/>
            <w:left w:val="none" w:sz="0" w:space="0" w:color="auto"/>
            <w:bottom w:val="none" w:sz="0" w:space="0" w:color="auto"/>
            <w:right w:val="none" w:sz="0" w:space="0" w:color="auto"/>
          </w:divBdr>
        </w:div>
        <w:div w:id="1726876927">
          <w:marLeft w:val="0"/>
          <w:marRight w:val="0"/>
          <w:marTop w:val="0"/>
          <w:marBottom w:val="0"/>
          <w:divBdr>
            <w:top w:val="none" w:sz="0" w:space="0" w:color="auto"/>
            <w:left w:val="none" w:sz="0" w:space="0" w:color="auto"/>
            <w:bottom w:val="none" w:sz="0" w:space="0" w:color="auto"/>
            <w:right w:val="none" w:sz="0" w:space="0" w:color="auto"/>
          </w:divBdr>
        </w:div>
        <w:div w:id="1726876928">
          <w:marLeft w:val="0"/>
          <w:marRight w:val="0"/>
          <w:marTop w:val="0"/>
          <w:marBottom w:val="0"/>
          <w:divBdr>
            <w:top w:val="none" w:sz="0" w:space="0" w:color="auto"/>
            <w:left w:val="none" w:sz="0" w:space="0" w:color="auto"/>
            <w:bottom w:val="none" w:sz="0" w:space="0" w:color="auto"/>
            <w:right w:val="none" w:sz="0" w:space="0" w:color="auto"/>
          </w:divBdr>
        </w:div>
        <w:div w:id="1726876944">
          <w:marLeft w:val="0"/>
          <w:marRight w:val="0"/>
          <w:marTop w:val="0"/>
          <w:marBottom w:val="0"/>
          <w:divBdr>
            <w:top w:val="none" w:sz="0" w:space="0" w:color="auto"/>
            <w:left w:val="none" w:sz="0" w:space="0" w:color="auto"/>
            <w:bottom w:val="none" w:sz="0" w:space="0" w:color="auto"/>
            <w:right w:val="none" w:sz="0" w:space="0" w:color="auto"/>
          </w:divBdr>
        </w:div>
        <w:div w:id="1726876953">
          <w:marLeft w:val="0"/>
          <w:marRight w:val="0"/>
          <w:marTop w:val="0"/>
          <w:marBottom w:val="0"/>
          <w:divBdr>
            <w:top w:val="none" w:sz="0" w:space="0" w:color="auto"/>
            <w:left w:val="none" w:sz="0" w:space="0" w:color="auto"/>
            <w:bottom w:val="none" w:sz="0" w:space="0" w:color="auto"/>
            <w:right w:val="none" w:sz="0" w:space="0" w:color="auto"/>
          </w:divBdr>
        </w:div>
      </w:divsChild>
    </w:div>
    <w:div w:id="1726876871">
      <w:marLeft w:val="0"/>
      <w:marRight w:val="0"/>
      <w:marTop w:val="0"/>
      <w:marBottom w:val="0"/>
      <w:divBdr>
        <w:top w:val="none" w:sz="0" w:space="0" w:color="auto"/>
        <w:left w:val="none" w:sz="0" w:space="0" w:color="auto"/>
        <w:bottom w:val="none" w:sz="0" w:space="0" w:color="auto"/>
        <w:right w:val="none" w:sz="0" w:space="0" w:color="auto"/>
      </w:divBdr>
      <w:divsChild>
        <w:div w:id="1726876931">
          <w:marLeft w:val="0"/>
          <w:marRight w:val="0"/>
          <w:marTop w:val="0"/>
          <w:marBottom w:val="0"/>
          <w:divBdr>
            <w:top w:val="none" w:sz="0" w:space="0" w:color="auto"/>
            <w:left w:val="none" w:sz="0" w:space="0" w:color="auto"/>
            <w:bottom w:val="none" w:sz="0" w:space="0" w:color="auto"/>
            <w:right w:val="none" w:sz="0" w:space="0" w:color="auto"/>
          </w:divBdr>
        </w:div>
        <w:div w:id="1726876965">
          <w:marLeft w:val="0"/>
          <w:marRight w:val="0"/>
          <w:marTop w:val="0"/>
          <w:marBottom w:val="0"/>
          <w:divBdr>
            <w:top w:val="none" w:sz="0" w:space="0" w:color="auto"/>
            <w:left w:val="none" w:sz="0" w:space="0" w:color="auto"/>
            <w:bottom w:val="none" w:sz="0" w:space="0" w:color="auto"/>
            <w:right w:val="none" w:sz="0" w:space="0" w:color="auto"/>
          </w:divBdr>
        </w:div>
      </w:divsChild>
    </w:div>
    <w:div w:id="1726876876">
      <w:marLeft w:val="0"/>
      <w:marRight w:val="0"/>
      <w:marTop w:val="0"/>
      <w:marBottom w:val="0"/>
      <w:divBdr>
        <w:top w:val="none" w:sz="0" w:space="0" w:color="auto"/>
        <w:left w:val="none" w:sz="0" w:space="0" w:color="auto"/>
        <w:bottom w:val="none" w:sz="0" w:space="0" w:color="auto"/>
        <w:right w:val="none" w:sz="0" w:space="0" w:color="auto"/>
      </w:divBdr>
      <w:divsChild>
        <w:div w:id="1726876852">
          <w:marLeft w:val="0"/>
          <w:marRight w:val="0"/>
          <w:marTop w:val="0"/>
          <w:marBottom w:val="0"/>
          <w:divBdr>
            <w:top w:val="none" w:sz="0" w:space="0" w:color="auto"/>
            <w:left w:val="none" w:sz="0" w:space="0" w:color="auto"/>
            <w:bottom w:val="none" w:sz="0" w:space="0" w:color="auto"/>
            <w:right w:val="none" w:sz="0" w:space="0" w:color="auto"/>
          </w:divBdr>
        </w:div>
        <w:div w:id="1726876859">
          <w:marLeft w:val="0"/>
          <w:marRight w:val="0"/>
          <w:marTop w:val="0"/>
          <w:marBottom w:val="0"/>
          <w:divBdr>
            <w:top w:val="none" w:sz="0" w:space="0" w:color="auto"/>
            <w:left w:val="none" w:sz="0" w:space="0" w:color="auto"/>
            <w:bottom w:val="none" w:sz="0" w:space="0" w:color="auto"/>
            <w:right w:val="none" w:sz="0" w:space="0" w:color="auto"/>
          </w:divBdr>
        </w:div>
        <w:div w:id="1726876864">
          <w:marLeft w:val="0"/>
          <w:marRight w:val="0"/>
          <w:marTop w:val="0"/>
          <w:marBottom w:val="0"/>
          <w:divBdr>
            <w:top w:val="none" w:sz="0" w:space="0" w:color="auto"/>
            <w:left w:val="none" w:sz="0" w:space="0" w:color="auto"/>
            <w:bottom w:val="none" w:sz="0" w:space="0" w:color="auto"/>
            <w:right w:val="none" w:sz="0" w:space="0" w:color="auto"/>
          </w:divBdr>
        </w:div>
        <w:div w:id="1726876932">
          <w:marLeft w:val="0"/>
          <w:marRight w:val="0"/>
          <w:marTop w:val="0"/>
          <w:marBottom w:val="0"/>
          <w:divBdr>
            <w:top w:val="none" w:sz="0" w:space="0" w:color="auto"/>
            <w:left w:val="none" w:sz="0" w:space="0" w:color="auto"/>
            <w:bottom w:val="none" w:sz="0" w:space="0" w:color="auto"/>
            <w:right w:val="none" w:sz="0" w:space="0" w:color="auto"/>
          </w:divBdr>
        </w:div>
        <w:div w:id="1726876943">
          <w:marLeft w:val="0"/>
          <w:marRight w:val="0"/>
          <w:marTop w:val="0"/>
          <w:marBottom w:val="0"/>
          <w:divBdr>
            <w:top w:val="none" w:sz="0" w:space="0" w:color="auto"/>
            <w:left w:val="none" w:sz="0" w:space="0" w:color="auto"/>
            <w:bottom w:val="none" w:sz="0" w:space="0" w:color="auto"/>
            <w:right w:val="none" w:sz="0" w:space="0" w:color="auto"/>
          </w:divBdr>
        </w:div>
        <w:div w:id="1726876964">
          <w:marLeft w:val="0"/>
          <w:marRight w:val="0"/>
          <w:marTop w:val="0"/>
          <w:marBottom w:val="0"/>
          <w:divBdr>
            <w:top w:val="none" w:sz="0" w:space="0" w:color="auto"/>
            <w:left w:val="none" w:sz="0" w:space="0" w:color="auto"/>
            <w:bottom w:val="none" w:sz="0" w:space="0" w:color="auto"/>
            <w:right w:val="none" w:sz="0" w:space="0" w:color="auto"/>
          </w:divBdr>
        </w:div>
        <w:div w:id="1726876966">
          <w:marLeft w:val="0"/>
          <w:marRight w:val="0"/>
          <w:marTop w:val="0"/>
          <w:marBottom w:val="0"/>
          <w:divBdr>
            <w:top w:val="none" w:sz="0" w:space="0" w:color="auto"/>
            <w:left w:val="none" w:sz="0" w:space="0" w:color="auto"/>
            <w:bottom w:val="none" w:sz="0" w:space="0" w:color="auto"/>
            <w:right w:val="none" w:sz="0" w:space="0" w:color="auto"/>
          </w:divBdr>
        </w:div>
      </w:divsChild>
    </w:div>
    <w:div w:id="1726876884">
      <w:marLeft w:val="0"/>
      <w:marRight w:val="0"/>
      <w:marTop w:val="0"/>
      <w:marBottom w:val="0"/>
      <w:divBdr>
        <w:top w:val="none" w:sz="0" w:space="0" w:color="auto"/>
        <w:left w:val="none" w:sz="0" w:space="0" w:color="auto"/>
        <w:bottom w:val="none" w:sz="0" w:space="0" w:color="auto"/>
        <w:right w:val="none" w:sz="0" w:space="0" w:color="auto"/>
      </w:divBdr>
    </w:div>
    <w:div w:id="1726876885">
      <w:marLeft w:val="0"/>
      <w:marRight w:val="0"/>
      <w:marTop w:val="0"/>
      <w:marBottom w:val="0"/>
      <w:divBdr>
        <w:top w:val="none" w:sz="0" w:space="0" w:color="auto"/>
        <w:left w:val="none" w:sz="0" w:space="0" w:color="auto"/>
        <w:bottom w:val="none" w:sz="0" w:space="0" w:color="auto"/>
        <w:right w:val="none" w:sz="0" w:space="0" w:color="auto"/>
      </w:divBdr>
    </w:div>
    <w:div w:id="1726876886">
      <w:marLeft w:val="0"/>
      <w:marRight w:val="0"/>
      <w:marTop w:val="0"/>
      <w:marBottom w:val="0"/>
      <w:divBdr>
        <w:top w:val="none" w:sz="0" w:space="0" w:color="auto"/>
        <w:left w:val="none" w:sz="0" w:space="0" w:color="auto"/>
        <w:bottom w:val="none" w:sz="0" w:space="0" w:color="auto"/>
        <w:right w:val="none" w:sz="0" w:space="0" w:color="auto"/>
      </w:divBdr>
      <w:divsChild>
        <w:div w:id="1726876887">
          <w:marLeft w:val="0"/>
          <w:marRight w:val="0"/>
          <w:marTop w:val="0"/>
          <w:marBottom w:val="0"/>
          <w:divBdr>
            <w:top w:val="none" w:sz="0" w:space="0" w:color="auto"/>
            <w:left w:val="none" w:sz="0" w:space="0" w:color="auto"/>
            <w:bottom w:val="none" w:sz="0" w:space="0" w:color="auto"/>
            <w:right w:val="none" w:sz="0" w:space="0" w:color="auto"/>
          </w:divBdr>
          <w:divsChild>
            <w:div w:id="1726876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6876888">
      <w:marLeft w:val="0"/>
      <w:marRight w:val="0"/>
      <w:marTop w:val="0"/>
      <w:marBottom w:val="0"/>
      <w:divBdr>
        <w:top w:val="none" w:sz="0" w:space="0" w:color="auto"/>
        <w:left w:val="none" w:sz="0" w:space="0" w:color="auto"/>
        <w:bottom w:val="none" w:sz="0" w:space="0" w:color="auto"/>
        <w:right w:val="none" w:sz="0" w:space="0" w:color="auto"/>
      </w:divBdr>
    </w:div>
    <w:div w:id="1726876889">
      <w:marLeft w:val="0"/>
      <w:marRight w:val="0"/>
      <w:marTop w:val="0"/>
      <w:marBottom w:val="0"/>
      <w:divBdr>
        <w:top w:val="none" w:sz="0" w:space="0" w:color="auto"/>
        <w:left w:val="none" w:sz="0" w:space="0" w:color="auto"/>
        <w:bottom w:val="none" w:sz="0" w:space="0" w:color="auto"/>
        <w:right w:val="none" w:sz="0" w:space="0" w:color="auto"/>
      </w:divBdr>
    </w:div>
    <w:div w:id="1726876890">
      <w:marLeft w:val="0"/>
      <w:marRight w:val="0"/>
      <w:marTop w:val="0"/>
      <w:marBottom w:val="0"/>
      <w:divBdr>
        <w:top w:val="none" w:sz="0" w:space="0" w:color="auto"/>
        <w:left w:val="none" w:sz="0" w:space="0" w:color="auto"/>
        <w:bottom w:val="none" w:sz="0" w:space="0" w:color="auto"/>
        <w:right w:val="none" w:sz="0" w:space="0" w:color="auto"/>
      </w:divBdr>
    </w:div>
    <w:div w:id="1726876891">
      <w:marLeft w:val="0"/>
      <w:marRight w:val="0"/>
      <w:marTop w:val="0"/>
      <w:marBottom w:val="0"/>
      <w:divBdr>
        <w:top w:val="none" w:sz="0" w:space="0" w:color="auto"/>
        <w:left w:val="none" w:sz="0" w:space="0" w:color="auto"/>
        <w:bottom w:val="none" w:sz="0" w:space="0" w:color="auto"/>
        <w:right w:val="none" w:sz="0" w:space="0" w:color="auto"/>
      </w:divBdr>
    </w:div>
    <w:div w:id="1726876892">
      <w:marLeft w:val="0"/>
      <w:marRight w:val="0"/>
      <w:marTop w:val="0"/>
      <w:marBottom w:val="0"/>
      <w:divBdr>
        <w:top w:val="none" w:sz="0" w:space="0" w:color="auto"/>
        <w:left w:val="none" w:sz="0" w:space="0" w:color="auto"/>
        <w:bottom w:val="none" w:sz="0" w:space="0" w:color="auto"/>
        <w:right w:val="none" w:sz="0" w:space="0" w:color="auto"/>
      </w:divBdr>
    </w:div>
    <w:div w:id="1726876893">
      <w:marLeft w:val="0"/>
      <w:marRight w:val="0"/>
      <w:marTop w:val="0"/>
      <w:marBottom w:val="0"/>
      <w:divBdr>
        <w:top w:val="none" w:sz="0" w:space="0" w:color="auto"/>
        <w:left w:val="none" w:sz="0" w:space="0" w:color="auto"/>
        <w:bottom w:val="none" w:sz="0" w:space="0" w:color="auto"/>
        <w:right w:val="none" w:sz="0" w:space="0" w:color="auto"/>
      </w:divBdr>
    </w:div>
    <w:div w:id="1726876895">
      <w:marLeft w:val="0"/>
      <w:marRight w:val="0"/>
      <w:marTop w:val="0"/>
      <w:marBottom w:val="0"/>
      <w:divBdr>
        <w:top w:val="none" w:sz="0" w:space="0" w:color="auto"/>
        <w:left w:val="none" w:sz="0" w:space="0" w:color="auto"/>
        <w:bottom w:val="none" w:sz="0" w:space="0" w:color="auto"/>
        <w:right w:val="none" w:sz="0" w:space="0" w:color="auto"/>
      </w:divBdr>
      <w:divsChild>
        <w:div w:id="1726876894">
          <w:marLeft w:val="0"/>
          <w:marRight w:val="0"/>
          <w:marTop w:val="0"/>
          <w:marBottom w:val="160"/>
          <w:divBdr>
            <w:top w:val="none" w:sz="0" w:space="0" w:color="auto"/>
            <w:left w:val="none" w:sz="0" w:space="0" w:color="auto"/>
            <w:bottom w:val="none" w:sz="0" w:space="0" w:color="auto"/>
            <w:right w:val="none" w:sz="0" w:space="0" w:color="auto"/>
          </w:divBdr>
        </w:div>
      </w:divsChild>
    </w:div>
    <w:div w:id="1726876896">
      <w:marLeft w:val="0"/>
      <w:marRight w:val="0"/>
      <w:marTop w:val="0"/>
      <w:marBottom w:val="0"/>
      <w:divBdr>
        <w:top w:val="none" w:sz="0" w:space="0" w:color="auto"/>
        <w:left w:val="none" w:sz="0" w:space="0" w:color="auto"/>
        <w:bottom w:val="none" w:sz="0" w:space="0" w:color="auto"/>
        <w:right w:val="none" w:sz="0" w:space="0" w:color="auto"/>
      </w:divBdr>
    </w:div>
    <w:div w:id="1726876897">
      <w:marLeft w:val="0"/>
      <w:marRight w:val="0"/>
      <w:marTop w:val="0"/>
      <w:marBottom w:val="0"/>
      <w:divBdr>
        <w:top w:val="none" w:sz="0" w:space="0" w:color="auto"/>
        <w:left w:val="none" w:sz="0" w:space="0" w:color="auto"/>
        <w:bottom w:val="none" w:sz="0" w:space="0" w:color="auto"/>
        <w:right w:val="none" w:sz="0" w:space="0" w:color="auto"/>
      </w:divBdr>
    </w:div>
    <w:div w:id="1726876898">
      <w:marLeft w:val="0"/>
      <w:marRight w:val="0"/>
      <w:marTop w:val="0"/>
      <w:marBottom w:val="0"/>
      <w:divBdr>
        <w:top w:val="none" w:sz="0" w:space="0" w:color="auto"/>
        <w:left w:val="none" w:sz="0" w:space="0" w:color="auto"/>
        <w:bottom w:val="none" w:sz="0" w:space="0" w:color="auto"/>
        <w:right w:val="none" w:sz="0" w:space="0" w:color="auto"/>
      </w:divBdr>
    </w:div>
    <w:div w:id="1726876899">
      <w:marLeft w:val="0"/>
      <w:marRight w:val="0"/>
      <w:marTop w:val="0"/>
      <w:marBottom w:val="0"/>
      <w:divBdr>
        <w:top w:val="none" w:sz="0" w:space="0" w:color="auto"/>
        <w:left w:val="none" w:sz="0" w:space="0" w:color="auto"/>
        <w:bottom w:val="none" w:sz="0" w:space="0" w:color="auto"/>
        <w:right w:val="none" w:sz="0" w:space="0" w:color="auto"/>
      </w:divBdr>
    </w:div>
    <w:div w:id="1726876900">
      <w:marLeft w:val="0"/>
      <w:marRight w:val="0"/>
      <w:marTop w:val="0"/>
      <w:marBottom w:val="0"/>
      <w:divBdr>
        <w:top w:val="none" w:sz="0" w:space="0" w:color="auto"/>
        <w:left w:val="none" w:sz="0" w:space="0" w:color="auto"/>
        <w:bottom w:val="none" w:sz="0" w:space="0" w:color="auto"/>
        <w:right w:val="none" w:sz="0" w:space="0" w:color="auto"/>
      </w:divBdr>
    </w:div>
    <w:div w:id="1726876901">
      <w:marLeft w:val="0"/>
      <w:marRight w:val="0"/>
      <w:marTop w:val="0"/>
      <w:marBottom w:val="0"/>
      <w:divBdr>
        <w:top w:val="none" w:sz="0" w:space="0" w:color="auto"/>
        <w:left w:val="none" w:sz="0" w:space="0" w:color="auto"/>
        <w:bottom w:val="none" w:sz="0" w:space="0" w:color="auto"/>
        <w:right w:val="none" w:sz="0" w:space="0" w:color="auto"/>
      </w:divBdr>
    </w:div>
    <w:div w:id="1726876903">
      <w:marLeft w:val="0"/>
      <w:marRight w:val="0"/>
      <w:marTop w:val="0"/>
      <w:marBottom w:val="0"/>
      <w:divBdr>
        <w:top w:val="none" w:sz="0" w:space="0" w:color="auto"/>
        <w:left w:val="none" w:sz="0" w:space="0" w:color="auto"/>
        <w:bottom w:val="none" w:sz="0" w:space="0" w:color="auto"/>
        <w:right w:val="none" w:sz="0" w:space="0" w:color="auto"/>
      </w:divBdr>
    </w:div>
    <w:div w:id="1726876910">
      <w:marLeft w:val="0"/>
      <w:marRight w:val="0"/>
      <w:marTop w:val="0"/>
      <w:marBottom w:val="0"/>
      <w:divBdr>
        <w:top w:val="none" w:sz="0" w:space="0" w:color="auto"/>
        <w:left w:val="none" w:sz="0" w:space="0" w:color="auto"/>
        <w:bottom w:val="none" w:sz="0" w:space="0" w:color="auto"/>
        <w:right w:val="none" w:sz="0" w:space="0" w:color="auto"/>
      </w:divBdr>
      <w:divsChild>
        <w:div w:id="1726876879">
          <w:marLeft w:val="0"/>
          <w:marRight w:val="0"/>
          <w:marTop w:val="0"/>
          <w:marBottom w:val="0"/>
          <w:divBdr>
            <w:top w:val="none" w:sz="0" w:space="0" w:color="auto"/>
            <w:left w:val="none" w:sz="0" w:space="0" w:color="auto"/>
            <w:bottom w:val="none" w:sz="0" w:space="0" w:color="auto"/>
            <w:right w:val="none" w:sz="0" w:space="0" w:color="auto"/>
          </w:divBdr>
        </w:div>
        <w:div w:id="1726876880">
          <w:marLeft w:val="0"/>
          <w:marRight w:val="0"/>
          <w:marTop w:val="0"/>
          <w:marBottom w:val="0"/>
          <w:divBdr>
            <w:top w:val="none" w:sz="0" w:space="0" w:color="auto"/>
            <w:left w:val="none" w:sz="0" w:space="0" w:color="auto"/>
            <w:bottom w:val="none" w:sz="0" w:space="0" w:color="auto"/>
            <w:right w:val="none" w:sz="0" w:space="0" w:color="auto"/>
          </w:divBdr>
        </w:div>
        <w:div w:id="1726876881">
          <w:marLeft w:val="0"/>
          <w:marRight w:val="0"/>
          <w:marTop w:val="0"/>
          <w:marBottom w:val="0"/>
          <w:divBdr>
            <w:top w:val="none" w:sz="0" w:space="0" w:color="auto"/>
            <w:left w:val="none" w:sz="0" w:space="0" w:color="auto"/>
            <w:bottom w:val="none" w:sz="0" w:space="0" w:color="auto"/>
            <w:right w:val="none" w:sz="0" w:space="0" w:color="auto"/>
          </w:divBdr>
        </w:div>
        <w:div w:id="1726876882">
          <w:marLeft w:val="0"/>
          <w:marRight w:val="0"/>
          <w:marTop w:val="0"/>
          <w:marBottom w:val="0"/>
          <w:divBdr>
            <w:top w:val="none" w:sz="0" w:space="0" w:color="auto"/>
            <w:left w:val="none" w:sz="0" w:space="0" w:color="auto"/>
            <w:bottom w:val="none" w:sz="0" w:space="0" w:color="auto"/>
            <w:right w:val="none" w:sz="0" w:space="0" w:color="auto"/>
          </w:divBdr>
        </w:div>
        <w:div w:id="1726876902">
          <w:marLeft w:val="0"/>
          <w:marRight w:val="0"/>
          <w:marTop w:val="0"/>
          <w:marBottom w:val="0"/>
          <w:divBdr>
            <w:top w:val="none" w:sz="0" w:space="0" w:color="auto"/>
            <w:left w:val="none" w:sz="0" w:space="0" w:color="auto"/>
            <w:bottom w:val="none" w:sz="0" w:space="0" w:color="auto"/>
            <w:right w:val="none" w:sz="0" w:space="0" w:color="auto"/>
          </w:divBdr>
        </w:div>
        <w:div w:id="1726876904">
          <w:marLeft w:val="0"/>
          <w:marRight w:val="0"/>
          <w:marTop w:val="0"/>
          <w:marBottom w:val="0"/>
          <w:divBdr>
            <w:top w:val="none" w:sz="0" w:space="0" w:color="auto"/>
            <w:left w:val="none" w:sz="0" w:space="0" w:color="auto"/>
            <w:bottom w:val="none" w:sz="0" w:space="0" w:color="auto"/>
            <w:right w:val="none" w:sz="0" w:space="0" w:color="auto"/>
          </w:divBdr>
        </w:div>
        <w:div w:id="1726876905">
          <w:marLeft w:val="0"/>
          <w:marRight w:val="0"/>
          <w:marTop w:val="0"/>
          <w:marBottom w:val="0"/>
          <w:divBdr>
            <w:top w:val="none" w:sz="0" w:space="0" w:color="auto"/>
            <w:left w:val="none" w:sz="0" w:space="0" w:color="auto"/>
            <w:bottom w:val="none" w:sz="0" w:space="0" w:color="auto"/>
            <w:right w:val="none" w:sz="0" w:space="0" w:color="auto"/>
          </w:divBdr>
        </w:div>
        <w:div w:id="1726876906">
          <w:marLeft w:val="0"/>
          <w:marRight w:val="0"/>
          <w:marTop w:val="0"/>
          <w:marBottom w:val="0"/>
          <w:divBdr>
            <w:top w:val="none" w:sz="0" w:space="0" w:color="auto"/>
            <w:left w:val="none" w:sz="0" w:space="0" w:color="auto"/>
            <w:bottom w:val="none" w:sz="0" w:space="0" w:color="auto"/>
            <w:right w:val="none" w:sz="0" w:space="0" w:color="auto"/>
          </w:divBdr>
        </w:div>
        <w:div w:id="1726876907">
          <w:marLeft w:val="0"/>
          <w:marRight w:val="0"/>
          <w:marTop w:val="0"/>
          <w:marBottom w:val="0"/>
          <w:divBdr>
            <w:top w:val="none" w:sz="0" w:space="0" w:color="auto"/>
            <w:left w:val="none" w:sz="0" w:space="0" w:color="auto"/>
            <w:bottom w:val="none" w:sz="0" w:space="0" w:color="auto"/>
            <w:right w:val="none" w:sz="0" w:space="0" w:color="auto"/>
          </w:divBdr>
        </w:div>
        <w:div w:id="1726876908">
          <w:marLeft w:val="0"/>
          <w:marRight w:val="0"/>
          <w:marTop w:val="0"/>
          <w:marBottom w:val="0"/>
          <w:divBdr>
            <w:top w:val="none" w:sz="0" w:space="0" w:color="auto"/>
            <w:left w:val="none" w:sz="0" w:space="0" w:color="auto"/>
            <w:bottom w:val="none" w:sz="0" w:space="0" w:color="auto"/>
            <w:right w:val="none" w:sz="0" w:space="0" w:color="auto"/>
          </w:divBdr>
        </w:div>
        <w:div w:id="1726876909">
          <w:marLeft w:val="0"/>
          <w:marRight w:val="0"/>
          <w:marTop w:val="0"/>
          <w:marBottom w:val="0"/>
          <w:divBdr>
            <w:top w:val="none" w:sz="0" w:space="0" w:color="auto"/>
            <w:left w:val="none" w:sz="0" w:space="0" w:color="auto"/>
            <w:bottom w:val="none" w:sz="0" w:space="0" w:color="auto"/>
            <w:right w:val="none" w:sz="0" w:space="0" w:color="auto"/>
          </w:divBdr>
        </w:div>
      </w:divsChild>
    </w:div>
    <w:div w:id="1726876917">
      <w:marLeft w:val="0"/>
      <w:marRight w:val="0"/>
      <w:marTop w:val="0"/>
      <w:marBottom w:val="0"/>
      <w:divBdr>
        <w:top w:val="none" w:sz="0" w:space="0" w:color="auto"/>
        <w:left w:val="none" w:sz="0" w:space="0" w:color="auto"/>
        <w:bottom w:val="none" w:sz="0" w:space="0" w:color="auto"/>
        <w:right w:val="none" w:sz="0" w:space="0" w:color="auto"/>
      </w:divBdr>
      <w:divsChild>
        <w:div w:id="1726876855">
          <w:marLeft w:val="0"/>
          <w:marRight w:val="0"/>
          <w:marTop w:val="0"/>
          <w:marBottom w:val="0"/>
          <w:divBdr>
            <w:top w:val="none" w:sz="0" w:space="0" w:color="auto"/>
            <w:left w:val="none" w:sz="0" w:space="0" w:color="auto"/>
            <w:bottom w:val="none" w:sz="0" w:space="0" w:color="auto"/>
            <w:right w:val="none" w:sz="0" w:space="0" w:color="auto"/>
          </w:divBdr>
          <w:divsChild>
            <w:div w:id="1726876862">
              <w:marLeft w:val="0"/>
              <w:marRight w:val="0"/>
              <w:marTop w:val="0"/>
              <w:marBottom w:val="0"/>
              <w:divBdr>
                <w:top w:val="none" w:sz="0" w:space="0" w:color="auto"/>
                <w:left w:val="none" w:sz="0" w:space="0" w:color="auto"/>
                <w:bottom w:val="none" w:sz="0" w:space="0" w:color="auto"/>
                <w:right w:val="none" w:sz="0" w:space="0" w:color="auto"/>
              </w:divBdr>
            </w:div>
          </w:divsChild>
        </w:div>
        <w:div w:id="1726876869">
          <w:marLeft w:val="0"/>
          <w:marRight w:val="0"/>
          <w:marTop w:val="0"/>
          <w:marBottom w:val="0"/>
          <w:divBdr>
            <w:top w:val="none" w:sz="0" w:space="0" w:color="auto"/>
            <w:left w:val="none" w:sz="0" w:space="0" w:color="auto"/>
            <w:bottom w:val="none" w:sz="0" w:space="0" w:color="auto"/>
            <w:right w:val="none" w:sz="0" w:space="0" w:color="auto"/>
          </w:divBdr>
          <w:divsChild>
            <w:div w:id="1726876914">
              <w:marLeft w:val="0"/>
              <w:marRight w:val="0"/>
              <w:marTop w:val="0"/>
              <w:marBottom w:val="0"/>
              <w:divBdr>
                <w:top w:val="none" w:sz="0" w:space="0" w:color="auto"/>
                <w:left w:val="none" w:sz="0" w:space="0" w:color="auto"/>
                <w:bottom w:val="none" w:sz="0" w:space="0" w:color="auto"/>
                <w:right w:val="none" w:sz="0" w:space="0" w:color="auto"/>
              </w:divBdr>
            </w:div>
            <w:div w:id="1726876962">
              <w:marLeft w:val="0"/>
              <w:marRight w:val="0"/>
              <w:marTop w:val="0"/>
              <w:marBottom w:val="0"/>
              <w:divBdr>
                <w:top w:val="none" w:sz="0" w:space="0" w:color="auto"/>
                <w:left w:val="none" w:sz="0" w:space="0" w:color="auto"/>
                <w:bottom w:val="none" w:sz="0" w:space="0" w:color="auto"/>
                <w:right w:val="none" w:sz="0" w:space="0" w:color="auto"/>
              </w:divBdr>
            </w:div>
          </w:divsChild>
        </w:div>
        <w:div w:id="1726876937">
          <w:marLeft w:val="0"/>
          <w:marRight w:val="0"/>
          <w:marTop w:val="0"/>
          <w:marBottom w:val="0"/>
          <w:divBdr>
            <w:top w:val="none" w:sz="0" w:space="0" w:color="auto"/>
            <w:left w:val="none" w:sz="0" w:space="0" w:color="auto"/>
            <w:bottom w:val="none" w:sz="0" w:space="0" w:color="auto"/>
            <w:right w:val="none" w:sz="0" w:space="0" w:color="auto"/>
          </w:divBdr>
          <w:divsChild>
            <w:div w:id="1726876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6876919">
      <w:marLeft w:val="0"/>
      <w:marRight w:val="0"/>
      <w:marTop w:val="0"/>
      <w:marBottom w:val="0"/>
      <w:divBdr>
        <w:top w:val="none" w:sz="0" w:space="0" w:color="auto"/>
        <w:left w:val="none" w:sz="0" w:space="0" w:color="auto"/>
        <w:bottom w:val="none" w:sz="0" w:space="0" w:color="auto"/>
        <w:right w:val="none" w:sz="0" w:space="0" w:color="auto"/>
      </w:divBdr>
      <w:divsChild>
        <w:div w:id="1726876863">
          <w:marLeft w:val="0"/>
          <w:marRight w:val="0"/>
          <w:marTop w:val="0"/>
          <w:marBottom w:val="0"/>
          <w:divBdr>
            <w:top w:val="none" w:sz="0" w:space="0" w:color="auto"/>
            <w:left w:val="none" w:sz="0" w:space="0" w:color="auto"/>
            <w:bottom w:val="none" w:sz="0" w:space="0" w:color="auto"/>
            <w:right w:val="none" w:sz="0" w:space="0" w:color="auto"/>
          </w:divBdr>
          <w:divsChild>
            <w:div w:id="1726876878">
              <w:marLeft w:val="0"/>
              <w:marRight w:val="0"/>
              <w:marTop w:val="0"/>
              <w:marBottom w:val="0"/>
              <w:divBdr>
                <w:top w:val="none" w:sz="0" w:space="0" w:color="auto"/>
                <w:left w:val="none" w:sz="0" w:space="0" w:color="auto"/>
                <w:bottom w:val="none" w:sz="0" w:space="0" w:color="auto"/>
                <w:right w:val="none" w:sz="0" w:space="0" w:color="auto"/>
              </w:divBdr>
            </w:div>
          </w:divsChild>
        </w:div>
        <w:div w:id="1726876874">
          <w:marLeft w:val="0"/>
          <w:marRight w:val="0"/>
          <w:marTop w:val="0"/>
          <w:marBottom w:val="0"/>
          <w:divBdr>
            <w:top w:val="none" w:sz="0" w:space="0" w:color="auto"/>
            <w:left w:val="none" w:sz="0" w:space="0" w:color="auto"/>
            <w:bottom w:val="none" w:sz="0" w:space="0" w:color="auto"/>
            <w:right w:val="none" w:sz="0" w:space="0" w:color="auto"/>
          </w:divBdr>
          <w:divsChild>
            <w:div w:id="1726876934">
              <w:marLeft w:val="0"/>
              <w:marRight w:val="0"/>
              <w:marTop w:val="0"/>
              <w:marBottom w:val="0"/>
              <w:divBdr>
                <w:top w:val="none" w:sz="0" w:space="0" w:color="auto"/>
                <w:left w:val="none" w:sz="0" w:space="0" w:color="auto"/>
                <w:bottom w:val="none" w:sz="0" w:space="0" w:color="auto"/>
                <w:right w:val="none" w:sz="0" w:space="0" w:color="auto"/>
              </w:divBdr>
            </w:div>
          </w:divsChild>
        </w:div>
        <w:div w:id="1726876875">
          <w:marLeft w:val="0"/>
          <w:marRight w:val="0"/>
          <w:marTop w:val="0"/>
          <w:marBottom w:val="0"/>
          <w:divBdr>
            <w:top w:val="none" w:sz="0" w:space="0" w:color="auto"/>
            <w:left w:val="none" w:sz="0" w:space="0" w:color="auto"/>
            <w:bottom w:val="none" w:sz="0" w:space="0" w:color="auto"/>
            <w:right w:val="none" w:sz="0" w:space="0" w:color="auto"/>
          </w:divBdr>
          <w:divsChild>
            <w:div w:id="1726876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6876923">
      <w:marLeft w:val="0"/>
      <w:marRight w:val="0"/>
      <w:marTop w:val="0"/>
      <w:marBottom w:val="0"/>
      <w:divBdr>
        <w:top w:val="none" w:sz="0" w:space="0" w:color="auto"/>
        <w:left w:val="none" w:sz="0" w:space="0" w:color="auto"/>
        <w:bottom w:val="none" w:sz="0" w:space="0" w:color="auto"/>
        <w:right w:val="none" w:sz="0" w:space="0" w:color="auto"/>
      </w:divBdr>
      <w:divsChild>
        <w:div w:id="1726876926">
          <w:marLeft w:val="0"/>
          <w:marRight w:val="0"/>
          <w:marTop w:val="0"/>
          <w:marBottom w:val="0"/>
          <w:divBdr>
            <w:top w:val="none" w:sz="0" w:space="0" w:color="auto"/>
            <w:left w:val="none" w:sz="0" w:space="0" w:color="auto"/>
            <w:bottom w:val="none" w:sz="0" w:space="0" w:color="auto"/>
            <w:right w:val="none" w:sz="0" w:space="0" w:color="auto"/>
          </w:divBdr>
          <w:divsChild>
            <w:div w:id="1726876913">
              <w:marLeft w:val="0"/>
              <w:marRight w:val="0"/>
              <w:marTop w:val="0"/>
              <w:marBottom w:val="0"/>
              <w:divBdr>
                <w:top w:val="none" w:sz="0" w:space="0" w:color="auto"/>
                <w:left w:val="none" w:sz="0" w:space="0" w:color="auto"/>
                <w:bottom w:val="none" w:sz="0" w:space="0" w:color="auto"/>
                <w:right w:val="none" w:sz="0" w:space="0" w:color="auto"/>
              </w:divBdr>
            </w:div>
          </w:divsChild>
        </w:div>
        <w:div w:id="1726876948">
          <w:marLeft w:val="0"/>
          <w:marRight w:val="0"/>
          <w:marTop w:val="0"/>
          <w:marBottom w:val="0"/>
          <w:divBdr>
            <w:top w:val="none" w:sz="0" w:space="0" w:color="auto"/>
            <w:left w:val="none" w:sz="0" w:space="0" w:color="auto"/>
            <w:bottom w:val="none" w:sz="0" w:space="0" w:color="auto"/>
            <w:right w:val="none" w:sz="0" w:space="0" w:color="auto"/>
          </w:divBdr>
          <w:divsChild>
            <w:div w:id="1726876853">
              <w:marLeft w:val="0"/>
              <w:marRight w:val="0"/>
              <w:marTop w:val="0"/>
              <w:marBottom w:val="0"/>
              <w:divBdr>
                <w:top w:val="none" w:sz="0" w:space="0" w:color="auto"/>
                <w:left w:val="none" w:sz="0" w:space="0" w:color="auto"/>
                <w:bottom w:val="none" w:sz="0" w:space="0" w:color="auto"/>
                <w:right w:val="none" w:sz="0" w:space="0" w:color="auto"/>
              </w:divBdr>
            </w:div>
            <w:div w:id="1726876867">
              <w:marLeft w:val="0"/>
              <w:marRight w:val="0"/>
              <w:marTop w:val="0"/>
              <w:marBottom w:val="0"/>
              <w:divBdr>
                <w:top w:val="none" w:sz="0" w:space="0" w:color="auto"/>
                <w:left w:val="none" w:sz="0" w:space="0" w:color="auto"/>
                <w:bottom w:val="none" w:sz="0" w:space="0" w:color="auto"/>
                <w:right w:val="none" w:sz="0" w:space="0" w:color="auto"/>
              </w:divBdr>
            </w:div>
            <w:div w:id="1726876929">
              <w:marLeft w:val="0"/>
              <w:marRight w:val="0"/>
              <w:marTop w:val="0"/>
              <w:marBottom w:val="0"/>
              <w:divBdr>
                <w:top w:val="none" w:sz="0" w:space="0" w:color="auto"/>
                <w:left w:val="none" w:sz="0" w:space="0" w:color="auto"/>
                <w:bottom w:val="none" w:sz="0" w:space="0" w:color="auto"/>
                <w:right w:val="none" w:sz="0" w:space="0" w:color="auto"/>
              </w:divBdr>
            </w:div>
            <w:div w:id="1726876949">
              <w:marLeft w:val="0"/>
              <w:marRight w:val="0"/>
              <w:marTop w:val="0"/>
              <w:marBottom w:val="0"/>
              <w:divBdr>
                <w:top w:val="none" w:sz="0" w:space="0" w:color="auto"/>
                <w:left w:val="none" w:sz="0" w:space="0" w:color="auto"/>
                <w:bottom w:val="none" w:sz="0" w:space="0" w:color="auto"/>
                <w:right w:val="none" w:sz="0" w:space="0" w:color="auto"/>
              </w:divBdr>
            </w:div>
            <w:div w:id="1726876952">
              <w:marLeft w:val="0"/>
              <w:marRight w:val="0"/>
              <w:marTop w:val="0"/>
              <w:marBottom w:val="0"/>
              <w:divBdr>
                <w:top w:val="none" w:sz="0" w:space="0" w:color="auto"/>
                <w:left w:val="none" w:sz="0" w:space="0" w:color="auto"/>
                <w:bottom w:val="none" w:sz="0" w:space="0" w:color="auto"/>
                <w:right w:val="none" w:sz="0" w:space="0" w:color="auto"/>
              </w:divBdr>
            </w:div>
            <w:div w:id="1726876954">
              <w:marLeft w:val="0"/>
              <w:marRight w:val="0"/>
              <w:marTop w:val="0"/>
              <w:marBottom w:val="0"/>
              <w:divBdr>
                <w:top w:val="none" w:sz="0" w:space="0" w:color="auto"/>
                <w:left w:val="none" w:sz="0" w:space="0" w:color="auto"/>
                <w:bottom w:val="none" w:sz="0" w:space="0" w:color="auto"/>
                <w:right w:val="none" w:sz="0" w:space="0" w:color="auto"/>
              </w:divBdr>
            </w:div>
            <w:div w:id="172687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6876925">
      <w:marLeft w:val="0"/>
      <w:marRight w:val="0"/>
      <w:marTop w:val="0"/>
      <w:marBottom w:val="0"/>
      <w:divBdr>
        <w:top w:val="none" w:sz="0" w:space="0" w:color="auto"/>
        <w:left w:val="none" w:sz="0" w:space="0" w:color="auto"/>
        <w:bottom w:val="none" w:sz="0" w:space="0" w:color="auto"/>
        <w:right w:val="none" w:sz="0" w:space="0" w:color="auto"/>
      </w:divBdr>
      <w:divsChild>
        <w:div w:id="1726876930">
          <w:marLeft w:val="0"/>
          <w:marRight w:val="0"/>
          <w:marTop w:val="0"/>
          <w:marBottom w:val="0"/>
          <w:divBdr>
            <w:top w:val="none" w:sz="0" w:space="0" w:color="auto"/>
            <w:left w:val="none" w:sz="0" w:space="0" w:color="auto"/>
            <w:bottom w:val="none" w:sz="0" w:space="0" w:color="auto"/>
            <w:right w:val="none" w:sz="0" w:space="0" w:color="auto"/>
          </w:divBdr>
          <w:divsChild>
            <w:div w:id="1726876877">
              <w:marLeft w:val="0"/>
              <w:marRight w:val="0"/>
              <w:marTop w:val="0"/>
              <w:marBottom w:val="0"/>
              <w:divBdr>
                <w:top w:val="none" w:sz="0" w:space="0" w:color="auto"/>
                <w:left w:val="none" w:sz="0" w:space="0" w:color="auto"/>
                <w:bottom w:val="none" w:sz="0" w:space="0" w:color="auto"/>
                <w:right w:val="none" w:sz="0" w:space="0" w:color="auto"/>
              </w:divBdr>
            </w:div>
          </w:divsChild>
        </w:div>
        <w:div w:id="1726876970">
          <w:marLeft w:val="0"/>
          <w:marRight w:val="0"/>
          <w:marTop w:val="0"/>
          <w:marBottom w:val="0"/>
          <w:divBdr>
            <w:top w:val="none" w:sz="0" w:space="0" w:color="auto"/>
            <w:left w:val="none" w:sz="0" w:space="0" w:color="auto"/>
            <w:bottom w:val="none" w:sz="0" w:space="0" w:color="auto"/>
            <w:right w:val="none" w:sz="0" w:space="0" w:color="auto"/>
          </w:divBdr>
          <w:divsChild>
            <w:div w:id="1726876856">
              <w:marLeft w:val="0"/>
              <w:marRight w:val="0"/>
              <w:marTop w:val="0"/>
              <w:marBottom w:val="0"/>
              <w:divBdr>
                <w:top w:val="none" w:sz="0" w:space="0" w:color="auto"/>
                <w:left w:val="none" w:sz="0" w:space="0" w:color="auto"/>
                <w:bottom w:val="none" w:sz="0" w:space="0" w:color="auto"/>
                <w:right w:val="none" w:sz="0" w:space="0" w:color="auto"/>
              </w:divBdr>
            </w:div>
            <w:div w:id="1726876870">
              <w:marLeft w:val="0"/>
              <w:marRight w:val="0"/>
              <w:marTop w:val="0"/>
              <w:marBottom w:val="0"/>
              <w:divBdr>
                <w:top w:val="none" w:sz="0" w:space="0" w:color="auto"/>
                <w:left w:val="none" w:sz="0" w:space="0" w:color="auto"/>
                <w:bottom w:val="none" w:sz="0" w:space="0" w:color="auto"/>
                <w:right w:val="none" w:sz="0" w:space="0" w:color="auto"/>
              </w:divBdr>
            </w:div>
            <w:div w:id="1726876873">
              <w:marLeft w:val="0"/>
              <w:marRight w:val="0"/>
              <w:marTop w:val="0"/>
              <w:marBottom w:val="0"/>
              <w:divBdr>
                <w:top w:val="none" w:sz="0" w:space="0" w:color="auto"/>
                <w:left w:val="none" w:sz="0" w:space="0" w:color="auto"/>
                <w:bottom w:val="none" w:sz="0" w:space="0" w:color="auto"/>
                <w:right w:val="none" w:sz="0" w:space="0" w:color="auto"/>
              </w:divBdr>
            </w:div>
            <w:div w:id="1726876911">
              <w:marLeft w:val="0"/>
              <w:marRight w:val="0"/>
              <w:marTop w:val="0"/>
              <w:marBottom w:val="0"/>
              <w:divBdr>
                <w:top w:val="none" w:sz="0" w:space="0" w:color="auto"/>
                <w:left w:val="none" w:sz="0" w:space="0" w:color="auto"/>
                <w:bottom w:val="none" w:sz="0" w:space="0" w:color="auto"/>
                <w:right w:val="none" w:sz="0" w:space="0" w:color="auto"/>
              </w:divBdr>
            </w:div>
            <w:div w:id="1726876938">
              <w:marLeft w:val="0"/>
              <w:marRight w:val="0"/>
              <w:marTop w:val="0"/>
              <w:marBottom w:val="0"/>
              <w:divBdr>
                <w:top w:val="none" w:sz="0" w:space="0" w:color="auto"/>
                <w:left w:val="none" w:sz="0" w:space="0" w:color="auto"/>
                <w:bottom w:val="none" w:sz="0" w:space="0" w:color="auto"/>
                <w:right w:val="none" w:sz="0" w:space="0" w:color="auto"/>
              </w:divBdr>
            </w:div>
            <w:div w:id="1726876955">
              <w:marLeft w:val="0"/>
              <w:marRight w:val="0"/>
              <w:marTop w:val="0"/>
              <w:marBottom w:val="0"/>
              <w:divBdr>
                <w:top w:val="none" w:sz="0" w:space="0" w:color="auto"/>
                <w:left w:val="none" w:sz="0" w:space="0" w:color="auto"/>
                <w:bottom w:val="none" w:sz="0" w:space="0" w:color="auto"/>
                <w:right w:val="none" w:sz="0" w:space="0" w:color="auto"/>
              </w:divBdr>
            </w:div>
            <w:div w:id="1726876963">
              <w:marLeft w:val="0"/>
              <w:marRight w:val="0"/>
              <w:marTop w:val="0"/>
              <w:marBottom w:val="0"/>
              <w:divBdr>
                <w:top w:val="none" w:sz="0" w:space="0" w:color="auto"/>
                <w:left w:val="none" w:sz="0" w:space="0" w:color="auto"/>
                <w:bottom w:val="none" w:sz="0" w:space="0" w:color="auto"/>
                <w:right w:val="none" w:sz="0" w:space="0" w:color="auto"/>
              </w:divBdr>
            </w:div>
            <w:div w:id="1726876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6876941">
      <w:marLeft w:val="0"/>
      <w:marRight w:val="0"/>
      <w:marTop w:val="0"/>
      <w:marBottom w:val="0"/>
      <w:divBdr>
        <w:top w:val="none" w:sz="0" w:space="0" w:color="auto"/>
        <w:left w:val="none" w:sz="0" w:space="0" w:color="auto"/>
        <w:bottom w:val="none" w:sz="0" w:space="0" w:color="auto"/>
        <w:right w:val="none" w:sz="0" w:space="0" w:color="auto"/>
      </w:divBdr>
      <w:divsChild>
        <w:div w:id="1726876924">
          <w:marLeft w:val="0"/>
          <w:marRight w:val="0"/>
          <w:marTop w:val="0"/>
          <w:marBottom w:val="0"/>
          <w:divBdr>
            <w:top w:val="none" w:sz="0" w:space="0" w:color="auto"/>
            <w:left w:val="none" w:sz="0" w:space="0" w:color="auto"/>
            <w:bottom w:val="none" w:sz="0" w:space="0" w:color="auto"/>
            <w:right w:val="none" w:sz="0" w:space="0" w:color="auto"/>
          </w:divBdr>
          <w:divsChild>
            <w:div w:id="1726876866">
              <w:marLeft w:val="0"/>
              <w:marRight w:val="0"/>
              <w:marTop w:val="0"/>
              <w:marBottom w:val="0"/>
              <w:divBdr>
                <w:top w:val="none" w:sz="0" w:space="0" w:color="auto"/>
                <w:left w:val="none" w:sz="0" w:space="0" w:color="auto"/>
                <w:bottom w:val="none" w:sz="0" w:space="0" w:color="auto"/>
                <w:right w:val="none" w:sz="0" w:space="0" w:color="auto"/>
              </w:divBdr>
              <w:divsChild>
                <w:div w:id="1726876915">
                  <w:marLeft w:val="0"/>
                  <w:marRight w:val="0"/>
                  <w:marTop w:val="0"/>
                  <w:marBottom w:val="0"/>
                  <w:divBdr>
                    <w:top w:val="none" w:sz="0" w:space="0" w:color="auto"/>
                    <w:left w:val="none" w:sz="0" w:space="0" w:color="auto"/>
                    <w:bottom w:val="none" w:sz="0" w:space="0" w:color="auto"/>
                    <w:right w:val="none" w:sz="0" w:space="0" w:color="auto"/>
                  </w:divBdr>
                  <w:divsChild>
                    <w:div w:id="1726876860">
                      <w:marLeft w:val="0"/>
                      <w:marRight w:val="0"/>
                      <w:marTop w:val="0"/>
                      <w:marBottom w:val="0"/>
                      <w:divBdr>
                        <w:top w:val="none" w:sz="0" w:space="0" w:color="auto"/>
                        <w:left w:val="none" w:sz="0" w:space="0" w:color="auto"/>
                        <w:bottom w:val="none" w:sz="0" w:space="0" w:color="auto"/>
                        <w:right w:val="none" w:sz="0" w:space="0" w:color="auto"/>
                      </w:divBdr>
                      <w:divsChild>
                        <w:div w:id="1726876916">
                          <w:marLeft w:val="0"/>
                          <w:marRight w:val="0"/>
                          <w:marTop w:val="0"/>
                          <w:marBottom w:val="0"/>
                          <w:divBdr>
                            <w:top w:val="none" w:sz="0" w:space="0" w:color="auto"/>
                            <w:left w:val="none" w:sz="0" w:space="0" w:color="auto"/>
                            <w:bottom w:val="none" w:sz="0" w:space="0" w:color="auto"/>
                            <w:right w:val="none" w:sz="0" w:space="0" w:color="auto"/>
                          </w:divBdr>
                        </w:div>
                      </w:divsChild>
                    </w:div>
                    <w:div w:id="1726876865">
                      <w:marLeft w:val="0"/>
                      <w:marRight w:val="0"/>
                      <w:marTop w:val="0"/>
                      <w:marBottom w:val="0"/>
                      <w:divBdr>
                        <w:top w:val="none" w:sz="0" w:space="0" w:color="auto"/>
                        <w:left w:val="none" w:sz="0" w:space="0" w:color="auto"/>
                        <w:bottom w:val="none" w:sz="0" w:space="0" w:color="auto"/>
                        <w:right w:val="none" w:sz="0" w:space="0" w:color="auto"/>
                      </w:divBdr>
                      <w:divsChild>
                        <w:div w:id="1726876868">
                          <w:marLeft w:val="0"/>
                          <w:marRight w:val="0"/>
                          <w:marTop w:val="0"/>
                          <w:marBottom w:val="0"/>
                          <w:divBdr>
                            <w:top w:val="none" w:sz="0" w:space="0" w:color="auto"/>
                            <w:left w:val="none" w:sz="0" w:space="0" w:color="auto"/>
                            <w:bottom w:val="none" w:sz="0" w:space="0" w:color="auto"/>
                            <w:right w:val="none" w:sz="0" w:space="0" w:color="auto"/>
                          </w:divBdr>
                        </w:div>
                      </w:divsChild>
                    </w:div>
                    <w:div w:id="1726876922">
                      <w:marLeft w:val="0"/>
                      <w:marRight w:val="0"/>
                      <w:marTop w:val="0"/>
                      <w:marBottom w:val="0"/>
                      <w:divBdr>
                        <w:top w:val="none" w:sz="0" w:space="0" w:color="auto"/>
                        <w:left w:val="none" w:sz="0" w:space="0" w:color="auto"/>
                        <w:bottom w:val="none" w:sz="0" w:space="0" w:color="auto"/>
                        <w:right w:val="none" w:sz="0" w:space="0" w:color="auto"/>
                      </w:divBdr>
                      <w:divsChild>
                        <w:div w:id="1726876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6876939">
          <w:marLeft w:val="0"/>
          <w:marRight w:val="0"/>
          <w:marTop w:val="0"/>
          <w:marBottom w:val="0"/>
          <w:divBdr>
            <w:top w:val="none" w:sz="0" w:space="0" w:color="auto"/>
            <w:left w:val="none" w:sz="0" w:space="0" w:color="auto"/>
            <w:bottom w:val="none" w:sz="0" w:space="0" w:color="auto"/>
            <w:right w:val="none" w:sz="0" w:space="0" w:color="auto"/>
          </w:divBdr>
          <w:divsChild>
            <w:div w:id="1726876861">
              <w:marLeft w:val="0"/>
              <w:marRight w:val="0"/>
              <w:marTop w:val="0"/>
              <w:marBottom w:val="0"/>
              <w:divBdr>
                <w:top w:val="none" w:sz="0" w:space="0" w:color="auto"/>
                <w:left w:val="none" w:sz="0" w:space="0" w:color="auto"/>
                <w:bottom w:val="none" w:sz="0" w:space="0" w:color="auto"/>
                <w:right w:val="none" w:sz="0" w:space="0" w:color="auto"/>
              </w:divBdr>
            </w:div>
          </w:divsChild>
        </w:div>
        <w:div w:id="1726876957">
          <w:marLeft w:val="0"/>
          <w:marRight w:val="0"/>
          <w:marTop w:val="0"/>
          <w:marBottom w:val="0"/>
          <w:divBdr>
            <w:top w:val="none" w:sz="0" w:space="0" w:color="auto"/>
            <w:left w:val="none" w:sz="0" w:space="0" w:color="auto"/>
            <w:bottom w:val="none" w:sz="0" w:space="0" w:color="auto"/>
            <w:right w:val="none" w:sz="0" w:space="0" w:color="auto"/>
          </w:divBdr>
          <w:divsChild>
            <w:div w:id="1726876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6876946">
      <w:marLeft w:val="0"/>
      <w:marRight w:val="0"/>
      <w:marTop w:val="0"/>
      <w:marBottom w:val="0"/>
      <w:divBdr>
        <w:top w:val="none" w:sz="0" w:space="0" w:color="auto"/>
        <w:left w:val="none" w:sz="0" w:space="0" w:color="auto"/>
        <w:bottom w:val="none" w:sz="0" w:space="0" w:color="auto"/>
        <w:right w:val="none" w:sz="0" w:space="0" w:color="auto"/>
      </w:divBdr>
      <w:divsChild>
        <w:div w:id="1726876857">
          <w:marLeft w:val="0"/>
          <w:marRight w:val="0"/>
          <w:marTop w:val="0"/>
          <w:marBottom w:val="0"/>
          <w:divBdr>
            <w:top w:val="none" w:sz="0" w:space="0" w:color="auto"/>
            <w:left w:val="none" w:sz="0" w:space="0" w:color="auto"/>
            <w:bottom w:val="none" w:sz="0" w:space="0" w:color="auto"/>
            <w:right w:val="none" w:sz="0" w:space="0" w:color="auto"/>
          </w:divBdr>
          <w:divsChild>
            <w:div w:id="1726876918">
              <w:marLeft w:val="0"/>
              <w:marRight w:val="0"/>
              <w:marTop w:val="0"/>
              <w:marBottom w:val="0"/>
              <w:divBdr>
                <w:top w:val="none" w:sz="0" w:space="0" w:color="auto"/>
                <w:left w:val="none" w:sz="0" w:space="0" w:color="auto"/>
                <w:bottom w:val="none" w:sz="0" w:space="0" w:color="auto"/>
                <w:right w:val="none" w:sz="0" w:space="0" w:color="auto"/>
              </w:divBdr>
            </w:div>
          </w:divsChild>
        </w:div>
        <w:div w:id="1726876935">
          <w:marLeft w:val="0"/>
          <w:marRight w:val="0"/>
          <w:marTop w:val="0"/>
          <w:marBottom w:val="0"/>
          <w:divBdr>
            <w:top w:val="none" w:sz="0" w:space="0" w:color="auto"/>
            <w:left w:val="none" w:sz="0" w:space="0" w:color="auto"/>
            <w:bottom w:val="none" w:sz="0" w:space="0" w:color="auto"/>
            <w:right w:val="none" w:sz="0" w:space="0" w:color="auto"/>
          </w:divBdr>
          <w:divsChild>
            <w:div w:id="1726876872">
              <w:marLeft w:val="0"/>
              <w:marRight w:val="0"/>
              <w:marTop w:val="0"/>
              <w:marBottom w:val="0"/>
              <w:divBdr>
                <w:top w:val="none" w:sz="0" w:space="0" w:color="auto"/>
                <w:left w:val="none" w:sz="0" w:space="0" w:color="auto"/>
                <w:bottom w:val="none" w:sz="0" w:space="0" w:color="auto"/>
                <w:right w:val="none" w:sz="0" w:space="0" w:color="auto"/>
              </w:divBdr>
            </w:div>
            <w:div w:id="1726876920">
              <w:marLeft w:val="0"/>
              <w:marRight w:val="0"/>
              <w:marTop w:val="0"/>
              <w:marBottom w:val="0"/>
              <w:divBdr>
                <w:top w:val="none" w:sz="0" w:space="0" w:color="auto"/>
                <w:left w:val="none" w:sz="0" w:space="0" w:color="auto"/>
                <w:bottom w:val="none" w:sz="0" w:space="0" w:color="auto"/>
                <w:right w:val="none" w:sz="0" w:space="0" w:color="auto"/>
              </w:divBdr>
            </w:div>
          </w:divsChild>
        </w:div>
        <w:div w:id="1726876968">
          <w:marLeft w:val="0"/>
          <w:marRight w:val="0"/>
          <w:marTop w:val="0"/>
          <w:marBottom w:val="0"/>
          <w:divBdr>
            <w:top w:val="none" w:sz="0" w:space="0" w:color="auto"/>
            <w:left w:val="none" w:sz="0" w:space="0" w:color="auto"/>
            <w:bottom w:val="none" w:sz="0" w:space="0" w:color="auto"/>
            <w:right w:val="none" w:sz="0" w:space="0" w:color="auto"/>
          </w:divBdr>
          <w:divsChild>
            <w:div w:id="1726876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6876951">
      <w:marLeft w:val="0"/>
      <w:marRight w:val="0"/>
      <w:marTop w:val="0"/>
      <w:marBottom w:val="0"/>
      <w:divBdr>
        <w:top w:val="none" w:sz="0" w:space="0" w:color="auto"/>
        <w:left w:val="none" w:sz="0" w:space="0" w:color="auto"/>
        <w:bottom w:val="none" w:sz="0" w:space="0" w:color="auto"/>
        <w:right w:val="none" w:sz="0" w:space="0" w:color="auto"/>
      </w:divBdr>
      <w:divsChild>
        <w:div w:id="1726876940">
          <w:marLeft w:val="0"/>
          <w:marRight w:val="0"/>
          <w:marTop w:val="0"/>
          <w:marBottom w:val="0"/>
          <w:divBdr>
            <w:top w:val="none" w:sz="0" w:space="0" w:color="auto"/>
            <w:left w:val="none" w:sz="0" w:space="0" w:color="auto"/>
            <w:bottom w:val="none" w:sz="0" w:space="0" w:color="auto"/>
            <w:right w:val="none" w:sz="0" w:space="0" w:color="auto"/>
          </w:divBdr>
        </w:div>
        <w:div w:id="1726876942">
          <w:marLeft w:val="0"/>
          <w:marRight w:val="0"/>
          <w:marTop w:val="0"/>
          <w:marBottom w:val="0"/>
          <w:divBdr>
            <w:top w:val="none" w:sz="0" w:space="0" w:color="auto"/>
            <w:left w:val="none" w:sz="0" w:space="0" w:color="auto"/>
            <w:bottom w:val="none" w:sz="0" w:space="0" w:color="auto"/>
            <w:right w:val="none" w:sz="0" w:space="0" w:color="auto"/>
          </w:divBdr>
        </w:div>
        <w:div w:id="1726876950">
          <w:marLeft w:val="0"/>
          <w:marRight w:val="0"/>
          <w:marTop w:val="0"/>
          <w:marBottom w:val="0"/>
          <w:divBdr>
            <w:top w:val="none" w:sz="0" w:space="0" w:color="auto"/>
            <w:left w:val="none" w:sz="0" w:space="0" w:color="auto"/>
            <w:bottom w:val="none" w:sz="0" w:space="0" w:color="auto"/>
            <w:right w:val="none" w:sz="0" w:space="0" w:color="auto"/>
          </w:divBdr>
        </w:div>
        <w:div w:id="1726876956">
          <w:marLeft w:val="0"/>
          <w:marRight w:val="0"/>
          <w:marTop w:val="0"/>
          <w:marBottom w:val="0"/>
          <w:divBdr>
            <w:top w:val="none" w:sz="0" w:space="0" w:color="auto"/>
            <w:left w:val="none" w:sz="0" w:space="0" w:color="auto"/>
            <w:bottom w:val="none" w:sz="0" w:space="0" w:color="auto"/>
            <w:right w:val="none" w:sz="0" w:space="0" w:color="auto"/>
          </w:divBdr>
        </w:div>
        <w:div w:id="1726876958">
          <w:marLeft w:val="0"/>
          <w:marRight w:val="0"/>
          <w:marTop w:val="0"/>
          <w:marBottom w:val="0"/>
          <w:divBdr>
            <w:top w:val="none" w:sz="0" w:space="0" w:color="auto"/>
            <w:left w:val="none" w:sz="0" w:space="0" w:color="auto"/>
            <w:bottom w:val="none" w:sz="0" w:space="0" w:color="auto"/>
            <w:right w:val="none" w:sz="0" w:space="0" w:color="auto"/>
          </w:divBdr>
        </w:div>
        <w:div w:id="1726876959">
          <w:marLeft w:val="0"/>
          <w:marRight w:val="0"/>
          <w:marTop w:val="0"/>
          <w:marBottom w:val="0"/>
          <w:divBdr>
            <w:top w:val="none" w:sz="0" w:space="0" w:color="auto"/>
            <w:left w:val="none" w:sz="0" w:space="0" w:color="auto"/>
            <w:bottom w:val="none" w:sz="0" w:space="0" w:color="auto"/>
            <w:right w:val="none" w:sz="0" w:space="0" w:color="auto"/>
          </w:divBdr>
        </w:div>
        <w:div w:id="1726876960">
          <w:marLeft w:val="0"/>
          <w:marRight w:val="0"/>
          <w:marTop w:val="0"/>
          <w:marBottom w:val="0"/>
          <w:divBdr>
            <w:top w:val="none" w:sz="0" w:space="0" w:color="auto"/>
            <w:left w:val="none" w:sz="0" w:space="0" w:color="auto"/>
            <w:bottom w:val="none" w:sz="0" w:space="0" w:color="auto"/>
            <w:right w:val="none" w:sz="0" w:space="0" w:color="auto"/>
          </w:divBdr>
        </w:div>
      </w:divsChild>
    </w:div>
    <w:div w:id="1831829337">
      <w:bodyDiv w:val="1"/>
      <w:marLeft w:val="0"/>
      <w:marRight w:val="0"/>
      <w:marTop w:val="0"/>
      <w:marBottom w:val="0"/>
      <w:divBdr>
        <w:top w:val="none" w:sz="0" w:space="0" w:color="auto"/>
        <w:left w:val="none" w:sz="0" w:space="0" w:color="auto"/>
        <w:bottom w:val="none" w:sz="0" w:space="0" w:color="auto"/>
        <w:right w:val="none" w:sz="0" w:space="0" w:color="auto"/>
      </w:divBdr>
      <w:divsChild>
        <w:div w:id="1783920655">
          <w:marLeft w:val="0"/>
          <w:marRight w:val="0"/>
          <w:marTop w:val="0"/>
          <w:marBottom w:val="0"/>
          <w:divBdr>
            <w:top w:val="none" w:sz="0" w:space="0" w:color="auto"/>
            <w:left w:val="none" w:sz="0" w:space="0" w:color="auto"/>
            <w:bottom w:val="none" w:sz="0" w:space="0" w:color="auto"/>
            <w:right w:val="none" w:sz="0" w:space="0" w:color="auto"/>
          </w:divBdr>
          <w:divsChild>
            <w:div w:id="390009298">
              <w:marLeft w:val="0"/>
              <w:marRight w:val="0"/>
              <w:marTop w:val="0"/>
              <w:marBottom w:val="0"/>
              <w:divBdr>
                <w:top w:val="none" w:sz="0" w:space="0" w:color="auto"/>
                <w:left w:val="none" w:sz="0" w:space="0" w:color="auto"/>
                <w:bottom w:val="none" w:sz="0" w:space="0" w:color="auto"/>
                <w:right w:val="none" w:sz="0" w:space="0" w:color="auto"/>
              </w:divBdr>
            </w:div>
            <w:div w:id="428811853">
              <w:marLeft w:val="0"/>
              <w:marRight w:val="0"/>
              <w:marTop w:val="0"/>
              <w:marBottom w:val="0"/>
              <w:divBdr>
                <w:top w:val="none" w:sz="0" w:space="0" w:color="auto"/>
                <w:left w:val="none" w:sz="0" w:space="0" w:color="auto"/>
                <w:bottom w:val="none" w:sz="0" w:space="0" w:color="auto"/>
                <w:right w:val="none" w:sz="0" w:space="0" w:color="auto"/>
              </w:divBdr>
            </w:div>
            <w:div w:id="713772546">
              <w:marLeft w:val="0"/>
              <w:marRight w:val="0"/>
              <w:marTop w:val="0"/>
              <w:marBottom w:val="0"/>
              <w:divBdr>
                <w:top w:val="none" w:sz="0" w:space="0" w:color="auto"/>
                <w:left w:val="none" w:sz="0" w:space="0" w:color="auto"/>
                <w:bottom w:val="none" w:sz="0" w:space="0" w:color="auto"/>
                <w:right w:val="none" w:sz="0" w:space="0" w:color="auto"/>
              </w:divBdr>
            </w:div>
            <w:div w:id="741175586">
              <w:marLeft w:val="0"/>
              <w:marRight w:val="0"/>
              <w:marTop w:val="0"/>
              <w:marBottom w:val="0"/>
              <w:divBdr>
                <w:top w:val="none" w:sz="0" w:space="0" w:color="auto"/>
                <w:left w:val="none" w:sz="0" w:space="0" w:color="auto"/>
                <w:bottom w:val="none" w:sz="0" w:space="0" w:color="auto"/>
                <w:right w:val="none" w:sz="0" w:space="0" w:color="auto"/>
              </w:divBdr>
            </w:div>
            <w:div w:id="802381929">
              <w:marLeft w:val="0"/>
              <w:marRight w:val="0"/>
              <w:marTop w:val="0"/>
              <w:marBottom w:val="0"/>
              <w:divBdr>
                <w:top w:val="none" w:sz="0" w:space="0" w:color="auto"/>
                <w:left w:val="none" w:sz="0" w:space="0" w:color="auto"/>
                <w:bottom w:val="none" w:sz="0" w:space="0" w:color="auto"/>
                <w:right w:val="none" w:sz="0" w:space="0" w:color="auto"/>
              </w:divBdr>
            </w:div>
            <w:div w:id="914122243">
              <w:marLeft w:val="0"/>
              <w:marRight w:val="0"/>
              <w:marTop w:val="0"/>
              <w:marBottom w:val="0"/>
              <w:divBdr>
                <w:top w:val="none" w:sz="0" w:space="0" w:color="auto"/>
                <w:left w:val="none" w:sz="0" w:space="0" w:color="auto"/>
                <w:bottom w:val="none" w:sz="0" w:space="0" w:color="auto"/>
                <w:right w:val="none" w:sz="0" w:space="0" w:color="auto"/>
              </w:divBdr>
            </w:div>
            <w:div w:id="1021200976">
              <w:marLeft w:val="0"/>
              <w:marRight w:val="0"/>
              <w:marTop w:val="0"/>
              <w:marBottom w:val="0"/>
              <w:divBdr>
                <w:top w:val="none" w:sz="0" w:space="0" w:color="auto"/>
                <w:left w:val="none" w:sz="0" w:space="0" w:color="auto"/>
                <w:bottom w:val="none" w:sz="0" w:space="0" w:color="auto"/>
                <w:right w:val="none" w:sz="0" w:space="0" w:color="auto"/>
              </w:divBdr>
            </w:div>
            <w:div w:id="1222330755">
              <w:marLeft w:val="0"/>
              <w:marRight w:val="0"/>
              <w:marTop w:val="0"/>
              <w:marBottom w:val="0"/>
              <w:divBdr>
                <w:top w:val="none" w:sz="0" w:space="0" w:color="auto"/>
                <w:left w:val="none" w:sz="0" w:space="0" w:color="auto"/>
                <w:bottom w:val="none" w:sz="0" w:space="0" w:color="auto"/>
                <w:right w:val="none" w:sz="0" w:space="0" w:color="auto"/>
              </w:divBdr>
            </w:div>
            <w:div w:id="1824619342">
              <w:marLeft w:val="0"/>
              <w:marRight w:val="0"/>
              <w:marTop w:val="0"/>
              <w:marBottom w:val="0"/>
              <w:divBdr>
                <w:top w:val="none" w:sz="0" w:space="0" w:color="auto"/>
                <w:left w:val="none" w:sz="0" w:space="0" w:color="auto"/>
                <w:bottom w:val="none" w:sz="0" w:space="0" w:color="auto"/>
                <w:right w:val="none" w:sz="0" w:space="0" w:color="auto"/>
              </w:divBdr>
            </w:div>
            <w:div w:id="2047483036">
              <w:marLeft w:val="0"/>
              <w:marRight w:val="0"/>
              <w:marTop w:val="0"/>
              <w:marBottom w:val="0"/>
              <w:divBdr>
                <w:top w:val="none" w:sz="0" w:space="0" w:color="auto"/>
                <w:left w:val="none" w:sz="0" w:space="0" w:color="auto"/>
                <w:bottom w:val="none" w:sz="0" w:space="0" w:color="auto"/>
                <w:right w:val="none" w:sz="0" w:space="0" w:color="auto"/>
              </w:divBdr>
            </w:div>
            <w:div w:id="2086413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1.jpeg"/><Relationship Id="rId39" Type="http://schemas.openxmlformats.org/officeDocument/2006/relationships/image" Target="media/image18.jpeg"/><Relationship Id="rId21" Type="http://schemas.openxmlformats.org/officeDocument/2006/relationships/hyperlink" Target="https://www.ott.com/products/meteorological-sensors-26/ott-pluvio2-weighing-rain-gauge-963/" TargetMode="External"/><Relationship Id="rId34" Type="http://schemas.openxmlformats.org/officeDocument/2006/relationships/image" Target="media/image16.jpeg"/><Relationship Id="rId42" Type="http://schemas.openxmlformats.org/officeDocument/2006/relationships/hyperlink" Target="https://www.mobotix.com/" TargetMode="External"/><Relationship Id="rId47" Type="http://schemas.openxmlformats.org/officeDocument/2006/relationships/image" Target="media/image22.emf"/><Relationship Id="rId50" Type="http://schemas.openxmlformats.org/officeDocument/2006/relationships/hyperlink" Target="https://doi.org/10.5194/hess-21-5009-2017" TargetMode="External"/><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cosmos.ceh.ac.uk/" TargetMode="External"/><Relationship Id="rId17" Type="http://schemas.openxmlformats.org/officeDocument/2006/relationships/image" Target="media/image5.png"/><Relationship Id="rId25" Type="http://schemas.openxmlformats.org/officeDocument/2006/relationships/image" Target="media/image10.png"/><Relationship Id="rId33" Type="http://schemas.openxmlformats.org/officeDocument/2006/relationships/hyperlink" Target="https://www.vaisala.com/en/products/instruments-sensors-and-other-measurement-devices/instruments-industrial-measurements/ptb110" TargetMode="External"/><Relationship Id="rId38" Type="http://schemas.openxmlformats.org/officeDocument/2006/relationships/hyperlink" Target="http://www.gillinstruments.com/products/anemometer/windmaster.htm" TargetMode="External"/><Relationship Id="rId46" Type="http://schemas.openxmlformats.org/officeDocument/2006/relationships/hyperlink" Target="http://www.hydroinnova.com/_downloads/snowfox_v1.pdf" TargetMode="Externa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jpeg"/><Relationship Id="rId29" Type="http://schemas.openxmlformats.org/officeDocument/2006/relationships/image" Target="media/image13.jpeg"/><Relationship Id="rId41" Type="http://schemas.openxmlformats.org/officeDocument/2006/relationships/image" Target="media/image19.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9.png"/><Relationship Id="rId32" Type="http://schemas.openxmlformats.org/officeDocument/2006/relationships/image" Target="media/image15.jpeg"/><Relationship Id="rId37" Type="http://schemas.openxmlformats.org/officeDocument/2006/relationships/hyperlink" Target="http://gillinstruments.com/products/anemometer/windmaster.htm" TargetMode="External"/><Relationship Id="rId40" Type="http://schemas.openxmlformats.org/officeDocument/2006/relationships/hyperlink" Target="http://gillinstruments.com/products/anemometer/weather-station-range.htm" TargetMode="External"/><Relationship Id="rId45" Type="http://schemas.openxmlformats.org/officeDocument/2006/relationships/image" Target="media/image21.emf"/><Relationship Id="rId53"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hyperlink" Target="http://www.emltd.net/sbs.html" TargetMode="External"/><Relationship Id="rId28" Type="http://schemas.openxmlformats.org/officeDocument/2006/relationships/image" Target="media/image12.jpeg"/><Relationship Id="rId36" Type="http://schemas.openxmlformats.org/officeDocument/2006/relationships/image" Target="media/image17.jpeg"/><Relationship Id="rId49" Type="http://schemas.openxmlformats.org/officeDocument/2006/relationships/image" Target="media/image23.jpeg"/><Relationship Id="rId10" Type="http://schemas.openxmlformats.org/officeDocument/2006/relationships/endnotes" Target="endnotes.xml"/><Relationship Id="rId19" Type="http://schemas.openxmlformats.org/officeDocument/2006/relationships/hyperlink" Target="http://hydroinnova.com/ps_soil.html" TargetMode="External"/><Relationship Id="rId31" Type="http://schemas.openxmlformats.org/officeDocument/2006/relationships/hyperlink" Target="http://www.gillinstruments.com/products/anemometer/metpak-pro-weather-station.html" TargetMode="External"/><Relationship Id="rId44" Type="http://schemas.openxmlformats.org/officeDocument/2006/relationships/hyperlink" Target="https://www.campbellsci.ca/sr50a" TargetMode="External"/><Relationship Id="rId52"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nmdb.eu/station/jung/" TargetMode="External"/><Relationship Id="rId22" Type="http://schemas.openxmlformats.org/officeDocument/2006/relationships/image" Target="media/image8.jpeg"/><Relationship Id="rId27" Type="http://schemas.openxmlformats.org/officeDocument/2006/relationships/hyperlink" Target="https://www.hukseflux.com/products/heat-flux-sensors/heat-flux-meters/hfp01-heat-flux-sensor" TargetMode="External"/><Relationship Id="rId30" Type="http://schemas.openxmlformats.org/officeDocument/2006/relationships/image" Target="media/image14.jpeg"/><Relationship Id="rId35" Type="http://schemas.openxmlformats.org/officeDocument/2006/relationships/hyperlink" Target="https://www.vaisala.com/en/products/instruments-sensors-and-other-measurement-devices/weather-stations-and-sensors/hmp155" TargetMode="External"/><Relationship Id="rId43" Type="http://schemas.openxmlformats.org/officeDocument/2006/relationships/image" Target="media/image20.jpeg"/><Relationship Id="rId48" Type="http://schemas.openxmlformats.org/officeDocument/2006/relationships/hyperlink" Target="https://www.campbellsci.com/cr3000" TargetMode="External"/><Relationship Id="rId8" Type="http://schemas.openxmlformats.org/officeDocument/2006/relationships/webSettings" Target="webSettings.xml"/><Relationship Id="rId51" Type="http://schemas.openxmlformats.org/officeDocument/2006/relationships/header" Target="header1.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35493A815290A45A8BDD8DC7615351D" ma:contentTypeVersion="5" ma:contentTypeDescription="Create a new document." ma:contentTypeScope="" ma:versionID="98abf8558fe14aa377f64608d2e6b118">
  <xsd:schema xmlns:xsd="http://www.w3.org/2001/XMLSchema" xmlns:xs="http://www.w3.org/2001/XMLSchema" xmlns:p="http://schemas.microsoft.com/office/2006/metadata/properties" xmlns:ns2="d934ff55-7734-4be5-ad4d-4e26cc1b0deb" xmlns:ns3="14997ece-8c71-479e-9615-48b53156cf81" xmlns:ns4="5d327c2f-45e0-4bc1-9592-921295c28bc6" targetNamespace="http://schemas.microsoft.com/office/2006/metadata/properties" ma:root="true" ma:fieldsID="177a1b5a1f5555b7743c9084cd23ffec" ns2:_="" ns3:_="" ns4:_="">
    <xsd:import namespace="d934ff55-7734-4be5-ad4d-4e26cc1b0deb"/>
    <xsd:import namespace="14997ece-8c71-479e-9615-48b53156cf81"/>
    <xsd:import namespace="5d327c2f-45e0-4bc1-9592-921295c28bc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3:MediaServiceAutoKeyPoints" minOccurs="0"/>
                <xsd:element ref="ns3:MediaServiceKeyPoi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934ff55-7734-4be5-ad4d-4e26cc1b0de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4997ece-8c71-479e-9615-48b53156cf81" elementFormDefault="qualified">
    <xsd:import namespace="http://schemas.microsoft.com/office/2006/documentManagement/types"/>
    <xsd:import namespace="http://schemas.microsoft.com/office/infopath/2007/PartnerControls"/>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d327c2f-45e0-4bc1-9592-921295c28bc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996F6065-BAC8-4B6D-8D8B-7B13208B8B7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11842BC-F7E3-4BF4-888C-11BE2E71ACD8}">
  <ds:schemaRefs>
    <ds:schemaRef ds:uri="http://schemas.microsoft.com/sharepoint/v3/contenttype/forms"/>
  </ds:schemaRefs>
</ds:datastoreItem>
</file>

<file path=customXml/itemProps3.xml><?xml version="1.0" encoding="utf-8"?>
<ds:datastoreItem xmlns:ds="http://schemas.openxmlformats.org/officeDocument/2006/customXml" ds:itemID="{9C29C3A8-EACB-4FD9-91FF-63F53F581F1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934ff55-7734-4be5-ad4d-4e26cc1b0deb"/>
    <ds:schemaRef ds:uri="14997ece-8c71-479e-9615-48b53156cf81"/>
    <ds:schemaRef ds:uri="5d327c2f-45e0-4bc1-9592-921295c28b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027D9D2-D3A3-4782-97A2-2D6131AC14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38</Pages>
  <Words>8981</Words>
  <Characters>51198</Characters>
  <Application>Microsoft Office Word</Application>
  <DocSecurity>0</DocSecurity>
  <Lines>426</Lines>
  <Paragraphs>120</Paragraphs>
  <ScaleCrop>false</ScaleCrop>
  <Company>CEH</Company>
  <LinksUpToDate>false</LinksUpToDate>
  <CharactersWithSpaces>60059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Hitt, Olivia E.</dc:creator>
  <cp:keywords/>
  <dc:description/>
  <cp:lastModifiedBy>Els Dhiedt</cp:lastModifiedBy>
  <cp:revision>15</cp:revision>
  <dcterms:created xsi:type="dcterms:W3CDTF">2026-07-01T16:24:00Z</dcterms:created>
  <dcterms:modified xsi:type="dcterms:W3CDTF">2026-07-08T08:29:00Z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0x010100B35493A815290A45A8BDD8DC7615351D</vt:lpwstr>
  </property>
</Properties>
</file>