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ADBD0" w14:textId="77777777" w:rsidR="00B11524" w:rsidRDefault="00B11524" w:rsidP="00E766E8">
      <w:pPr>
        <w:spacing w:before="100" w:beforeAutospacing="1" w:after="100" w:afterAutospacing="1" w:line="276" w:lineRule="auto"/>
        <w:rPr>
          <w:rFonts w:ascii="Calibri Light" w:eastAsia="Times New Roman" w:hAnsi="Calibri Light" w:cs="Times New Roman"/>
          <w:color w:val="2F5496"/>
          <w:kern w:val="0"/>
          <w:sz w:val="36"/>
          <w:szCs w:val="36"/>
          <w14:ligatures w14:val="none"/>
        </w:rPr>
      </w:pPr>
      <w:r w:rsidRPr="00B11524">
        <w:rPr>
          <w:rFonts w:ascii="Calibri Light" w:eastAsia="Times New Roman" w:hAnsi="Calibri Light" w:cs="Times New Roman"/>
          <w:color w:val="2F5496"/>
          <w:kern w:val="0"/>
          <w:sz w:val="36"/>
          <w:szCs w:val="36"/>
          <w14:ligatures w14:val="none"/>
        </w:rPr>
        <w:t xml:space="preserve">Agricultural emission scenarios for Northern Ireland, 2020-2027, under multiple CO2-equivalence metrics </w:t>
      </w:r>
    </w:p>
    <w:p w14:paraId="3794A320" w14:textId="643D7C82" w:rsidR="00E766E8" w:rsidRPr="00E766E8" w:rsidRDefault="00B11524" w:rsidP="00E766E8">
      <w:pPr>
        <w:spacing w:before="100" w:beforeAutospacing="1" w:after="100" w:afterAutospacing="1" w:line="276" w:lineRule="auto"/>
        <w:rPr>
          <w:rFonts w:ascii="Times New Roman" w:eastAsia="Times New Roman" w:hAnsi="Times New Roman" w:cs="Times New Roman"/>
          <w:kern w:val="0"/>
          <w:lang w:eastAsia="en-GB"/>
          <w14:ligatures w14:val="none"/>
        </w:rPr>
      </w:pPr>
      <w:r>
        <w:rPr>
          <w:rFonts w:ascii="Calibri" w:eastAsia="Times New Roman" w:hAnsi="Calibri" w:cs="Calibri"/>
          <w:color w:val="7F7F7F"/>
          <w:kern w:val="0"/>
          <w:sz w:val="22"/>
          <w:szCs w:val="22"/>
          <w:lang w:eastAsia="en-GB"/>
          <w14:ligatures w14:val="none"/>
        </w:rPr>
        <w:t>Recent past and projected agricultural greenhouse gas emissions for Northern Ireland (2020-2027) reported under a range of CO</w:t>
      </w:r>
      <w:r w:rsidRPr="00B11524">
        <w:rPr>
          <w:rFonts w:ascii="Calibri" w:eastAsia="Times New Roman" w:hAnsi="Calibri" w:cs="Calibri"/>
          <w:color w:val="7F7F7F"/>
          <w:kern w:val="0"/>
          <w:sz w:val="22"/>
          <w:szCs w:val="22"/>
          <w:vertAlign w:val="subscript"/>
          <w:lang w:eastAsia="en-GB"/>
          <w14:ligatures w14:val="none"/>
        </w:rPr>
        <w:t>2</w:t>
      </w:r>
      <w:r>
        <w:rPr>
          <w:rFonts w:ascii="Calibri" w:eastAsia="Times New Roman" w:hAnsi="Calibri" w:cs="Calibri"/>
          <w:color w:val="7F7F7F"/>
          <w:kern w:val="0"/>
          <w:sz w:val="22"/>
          <w:szCs w:val="22"/>
          <w:lang w:eastAsia="en-GB"/>
          <w14:ligatures w14:val="none"/>
        </w:rPr>
        <w:t>-equivalence metrics, and spreadsheet tool to demonstrate calculation of these emissions.</w:t>
      </w:r>
    </w:p>
    <w:p w14:paraId="5C42DE7C" w14:textId="77777777" w:rsidR="00E766E8" w:rsidRPr="00E766E8" w:rsidRDefault="00E766E8" w:rsidP="00E766E8">
      <w:pPr>
        <w:keepNext/>
        <w:keepLines/>
        <w:spacing w:before="480" w:after="0" w:line="264" w:lineRule="auto"/>
        <w:outlineLvl w:val="0"/>
        <w:rPr>
          <w:rFonts w:ascii="Calibri Light" w:eastAsia="Times New Roman" w:hAnsi="Calibri Light" w:cs="Times New Roman"/>
          <w:color w:val="2F5496"/>
          <w:kern w:val="0"/>
          <w:sz w:val="36"/>
          <w:szCs w:val="36"/>
          <w14:ligatures w14:val="none"/>
        </w:rPr>
      </w:pPr>
      <w:r w:rsidRPr="00E766E8">
        <w:rPr>
          <w:rFonts w:ascii="Calibri Light" w:eastAsia="Times New Roman" w:hAnsi="Calibri Light" w:cs="Times New Roman"/>
          <w:color w:val="2F5496"/>
          <w:kern w:val="0"/>
          <w:sz w:val="36"/>
          <w:szCs w:val="36"/>
          <w14:ligatures w14:val="none"/>
        </w:rPr>
        <w:t>Summary</w:t>
      </w:r>
    </w:p>
    <w:p w14:paraId="72801263" w14:textId="77777777" w:rsidR="00A14430" w:rsidRDefault="00340CB1" w:rsidP="00E766E8">
      <w:pPr>
        <w:keepNext/>
        <w:keepLines/>
        <w:spacing w:before="480" w:after="0" w:line="264" w:lineRule="auto"/>
        <w:outlineLvl w:val="0"/>
        <w:rPr>
          <w:rFonts w:ascii="Calibri" w:eastAsia="Calibri" w:hAnsi="Calibri" w:cs="Times New Roman"/>
          <w:color w:val="7F7F7F"/>
          <w:kern w:val="0"/>
          <w:sz w:val="22"/>
          <w:szCs w:val="22"/>
          <w14:ligatures w14:val="none"/>
        </w:rPr>
      </w:pPr>
      <w:bookmarkStart w:id="0" w:name="_Toc167878270"/>
      <w:r w:rsidRPr="00340CB1">
        <w:rPr>
          <w:rFonts w:ascii="Calibri" w:eastAsia="Calibri" w:hAnsi="Calibri" w:cs="Times New Roman"/>
          <w:color w:val="7F7F7F"/>
          <w:kern w:val="0"/>
          <w:sz w:val="22"/>
          <w:szCs w:val="22"/>
          <w14:ligatures w14:val="none"/>
        </w:rPr>
        <w:t xml:space="preserve">This dataset contains greenhouse gas emission estimates for </w:t>
      </w:r>
      <w:r w:rsidR="00B11524">
        <w:rPr>
          <w:rFonts w:ascii="Calibri" w:eastAsia="Calibri" w:hAnsi="Calibri" w:cs="Times New Roman"/>
          <w:color w:val="7F7F7F"/>
          <w:kern w:val="0"/>
          <w:sz w:val="22"/>
          <w:szCs w:val="22"/>
          <w14:ligatures w14:val="none"/>
        </w:rPr>
        <w:t xml:space="preserve">agricultural greenhouse gas emissions in Northern Ireland, aggregating agricultural carbon dioxide, methane and nitrous oxide to report as different </w:t>
      </w:r>
      <w:r w:rsidR="00B11524">
        <w:rPr>
          <w:rFonts w:ascii="Calibri" w:eastAsia="Times New Roman" w:hAnsi="Calibri" w:cs="Calibri"/>
          <w:color w:val="7F7F7F"/>
          <w:kern w:val="0"/>
          <w:sz w:val="22"/>
          <w:szCs w:val="22"/>
          <w:lang w:eastAsia="en-GB"/>
          <w14:ligatures w14:val="none"/>
        </w:rPr>
        <w:t>CO</w:t>
      </w:r>
      <w:r w:rsidR="00B11524" w:rsidRPr="00B11524">
        <w:rPr>
          <w:rFonts w:ascii="Calibri" w:eastAsia="Times New Roman" w:hAnsi="Calibri" w:cs="Calibri"/>
          <w:color w:val="7F7F7F"/>
          <w:kern w:val="0"/>
          <w:sz w:val="22"/>
          <w:szCs w:val="22"/>
          <w:vertAlign w:val="subscript"/>
          <w:lang w:eastAsia="en-GB"/>
          <w14:ligatures w14:val="none"/>
        </w:rPr>
        <w:t>2</w:t>
      </w:r>
      <w:r w:rsidR="00B11524">
        <w:rPr>
          <w:rFonts w:ascii="Calibri" w:eastAsia="Times New Roman" w:hAnsi="Calibri" w:cs="Calibri"/>
          <w:color w:val="7F7F7F"/>
          <w:kern w:val="0"/>
          <w:sz w:val="22"/>
          <w:szCs w:val="22"/>
          <w:lang w:eastAsia="en-GB"/>
          <w14:ligatures w14:val="none"/>
        </w:rPr>
        <w:t>-equivalent emissions. Past emissions are taken from the 2022 Northern Ireland Greenhouse Gas Inventory (NAEI, 2024). Projected emissions (2023-2027 emissions projected at time of project) were modelled by the Department of Agriculture, Environment and Rural Affairs, Northern Ireland (DAERA) to contribute to the Northern Ireland Climate Action Plan 2023-2027 (DAERA, 2025).</w:t>
      </w:r>
      <w:r w:rsidR="00A14430">
        <w:rPr>
          <w:rFonts w:ascii="Calibri" w:eastAsia="Times New Roman" w:hAnsi="Calibri" w:cs="Calibri"/>
          <w:color w:val="7F7F7F"/>
          <w:kern w:val="0"/>
          <w:sz w:val="22"/>
          <w:szCs w:val="22"/>
          <w:lang w:eastAsia="en-GB"/>
          <w14:ligatures w14:val="none"/>
        </w:rPr>
        <w:t xml:space="preserve"> Projections were generated for 4 different scenarios assuming different levels of success in rolling out agricultural emission reductions and their efficacy: ‘Headwinds’, ‘Central’, ‘Tailwinds’ and ‘Tailwinds + complete adoption of methane supressing feed additives’; from least to most successful in agricultural greenhouse gas emission reduction. Total emissions were reported under </w:t>
      </w:r>
      <w:r w:rsidRPr="00340CB1">
        <w:rPr>
          <w:rFonts w:ascii="Calibri" w:eastAsia="Calibri" w:hAnsi="Calibri" w:cs="Times New Roman"/>
          <w:color w:val="7F7F7F"/>
          <w:kern w:val="0"/>
          <w:sz w:val="22"/>
          <w:szCs w:val="22"/>
          <w14:ligatures w14:val="none"/>
        </w:rPr>
        <w:t>the 100-year Global Warming Potential,</w:t>
      </w:r>
      <w:r w:rsidR="00A14430">
        <w:rPr>
          <w:rFonts w:ascii="Calibri" w:eastAsia="Calibri" w:hAnsi="Calibri" w:cs="Times New Roman"/>
          <w:color w:val="7F7F7F"/>
          <w:kern w:val="0"/>
          <w:sz w:val="22"/>
          <w:szCs w:val="22"/>
          <w14:ligatures w14:val="none"/>
        </w:rPr>
        <w:t xml:space="preserve"> the 20-year Global Warming Potential,</w:t>
      </w:r>
      <w:r w:rsidRPr="00340CB1">
        <w:rPr>
          <w:rFonts w:ascii="Calibri" w:eastAsia="Calibri" w:hAnsi="Calibri" w:cs="Times New Roman"/>
          <w:color w:val="7F7F7F"/>
          <w:kern w:val="0"/>
          <w:sz w:val="22"/>
          <w:szCs w:val="22"/>
          <w14:ligatures w14:val="none"/>
        </w:rPr>
        <w:t xml:space="preserve"> the 100-year Global temperature Change Potential and 'GWP*', to </w:t>
      </w:r>
      <w:r w:rsidR="00A14430">
        <w:rPr>
          <w:rFonts w:ascii="Calibri" w:eastAsia="Calibri" w:hAnsi="Calibri" w:cs="Times New Roman"/>
          <w:color w:val="7F7F7F"/>
          <w:kern w:val="0"/>
          <w:sz w:val="22"/>
          <w:szCs w:val="22"/>
          <w14:ligatures w14:val="none"/>
        </w:rPr>
        <w:t xml:space="preserve">explore implications of what ‘net-zero’ emissions could look like under different metrics. </w:t>
      </w:r>
    </w:p>
    <w:p w14:paraId="095039E3" w14:textId="2C2715E7" w:rsidR="00340CB1" w:rsidRDefault="00340CB1" w:rsidP="00E766E8">
      <w:pPr>
        <w:keepNext/>
        <w:keepLines/>
        <w:spacing w:before="480" w:after="0" w:line="264" w:lineRule="auto"/>
        <w:outlineLvl w:val="0"/>
        <w:rPr>
          <w:rFonts w:ascii="Calibri" w:eastAsia="Calibri" w:hAnsi="Calibri" w:cs="Times New Roman"/>
          <w:color w:val="7F7F7F"/>
          <w:kern w:val="0"/>
          <w:sz w:val="22"/>
          <w:szCs w:val="22"/>
          <w14:ligatures w14:val="none"/>
        </w:rPr>
      </w:pPr>
      <w:r>
        <w:rPr>
          <w:rFonts w:ascii="Calibri" w:eastAsia="Calibri" w:hAnsi="Calibri" w:cs="Times New Roman"/>
          <w:color w:val="7F7F7F"/>
          <w:kern w:val="0"/>
          <w:sz w:val="22"/>
          <w:szCs w:val="22"/>
          <w14:ligatures w14:val="none"/>
        </w:rPr>
        <w:t xml:space="preserve">Further information </w:t>
      </w:r>
      <w:r w:rsidR="00A14430">
        <w:rPr>
          <w:rFonts w:ascii="Calibri" w:eastAsia="Calibri" w:hAnsi="Calibri" w:cs="Times New Roman"/>
          <w:color w:val="7F7F7F"/>
          <w:kern w:val="0"/>
          <w:sz w:val="22"/>
          <w:szCs w:val="22"/>
          <w14:ligatures w14:val="none"/>
        </w:rPr>
        <w:t xml:space="preserve">at </w:t>
      </w:r>
      <w:hyperlink r:id="rId8" w:history="1">
        <w:r w:rsidR="00A14430" w:rsidRPr="005B342A">
          <w:rPr>
            <w:rStyle w:val="Hyperlink"/>
            <w:rFonts w:ascii="Calibri" w:eastAsia="Calibri" w:hAnsi="Calibri" w:cs="Times New Roman"/>
            <w:kern w:val="0"/>
            <w:sz w:val="22"/>
            <w:szCs w:val="22"/>
            <w14:ligatures w14:val="none"/>
          </w:rPr>
          <w:t>https://www.cabidigitallibrary.org/doi/epdf/10.31220/agriRxiv.2025.00321</w:t>
        </w:r>
      </w:hyperlink>
      <w:r w:rsidR="00A14430">
        <w:rPr>
          <w:rFonts w:ascii="Calibri" w:eastAsia="Calibri" w:hAnsi="Calibri" w:cs="Times New Roman"/>
          <w:color w:val="7F7F7F"/>
          <w:kern w:val="0"/>
          <w:sz w:val="22"/>
          <w:szCs w:val="22"/>
          <w14:ligatures w14:val="none"/>
        </w:rPr>
        <w:t xml:space="preserve"> </w:t>
      </w:r>
      <w:r>
        <w:rPr>
          <w:rFonts w:ascii="Calibri" w:eastAsia="Calibri" w:hAnsi="Calibri" w:cs="Times New Roman"/>
          <w:color w:val="7F7F7F"/>
          <w:kern w:val="0"/>
          <w:sz w:val="22"/>
          <w:szCs w:val="22"/>
          <w14:ligatures w14:val="none"/>
        </w:rPr>
        <w:t xml:space="preserve"> (</w:t>
      </w:r>
      <w:r w:rsidR="00A14430">
        <w:rPr>
          <w:rFonts w:ascii="Calibri" w:eastAsia="Calibri" w:hAnsi="Calibri" w:cs="Times New Roman"/>
          <w:color w:val="7F7F7F"/>
          <w:kern w:val="0"/>
          <w:sz w:val="22"/>
          <w:szCs w:val="22"/>
          <w14:ligatures w14:val="none"/>
        </w:rPr>
        <w:t>Lynch,</w:t>
      </w:r>
      <w:r>
        <w:rPr>
          <w:rFonts w:ascii="Calibri" w:eastAsia="Calibri" w:hAnsi="Calibri" w:cs="Times New Roman"/>
          <w:color w:val="7F7F7F"/>
          <w:kern w:val="0"/>
          <w:sz w:val="22"/>
          <w:szCs w:val="22"/>
          <w14:ligatures w14:val="none"/>
        </w:rPr>
        <w:t xml:space="preserve"> 2025)</w:t>
      </w:r>
    </w:p>
    <w:p w14:paraId="144DAC5C" w14:textId="5A7165CF" w:rsidR="00E766E8" w:rsidRPr="00E766E8" w:rsidRDefault="00E766E8" w:rsidP="00E766E8">
      <w:pPr>
        <w:keepNext/>
        <w:keepLines/>
        <w:spacing w:before="480" w:after="0" w:line="264" w:lineRule="auto"/>
        <w:outlineLvl w:val="0"/>
        <w:rPr>
          <w:rFonts w:ascii="Calibri Light" w:eastAsia="Times New Roman" w:hAnsi="Calibri Light" w:cs="Times New Roman"/>
          <w:color w:val="2F5496"/>
          <w:kern w:val="0"/>
          <w:sz w:val="36"/>
          <w:szCs w:val="36"/>
          <w14:ligatures w14:val="none"/>
        </w:rPr>
      </w:pPr>
      <w:r w:rsidRPr="00E766E8">
        <w:rPr>
          <w:rFonts w:ascii="Calibri Light" w:eastAsia="Times New Roman" w:hAnsi="Calibri Light" w:cs="Times New Roman"/>
          <w:color w:val="2F5496"/>
          <w:kern w:val="0"/>
          <w:sz w:val="36"/>
          <w:szCs w:val="36"/>
          <w14:ligatures w14:val="none"/>
        </w:rPr>
        <w:t>File format</w:t>
      </w:r>
      <w:bookmarkEnd w:id="0"/>
    </w:p>
    <w:p w14:paraId="6E9DF520" w14:textId="77777777" w:rsidR="00A14430" w:rsidRDefault="004F0DE4" w:rsidP="00E766E8">
      <w:pPr>
        <w:keepLines/>
        <w:spacing w:after="240" w:line="312" w:lineRule="auto"/>
        <w:rPr>
          <w:rFonts w:ascii="Calibri" w:eastAsia="Calibri" w:hAnsi="Calibri" w:cs="Times New Roman"/>
          <w:color w:val="7F7F7F"/>
          <w:kern w:val="0"/>
          <w:sz w:val="22"/>
          <w:szCs w:val="22"/>
          <w14:ligatures w14:val="none"/>
        </w:rPr>
      </w:pPr>
      <w:r>
        <w:rPr>
          <w:rFonts w:ascii="Calibri" w:eastAsia="Calibri" w:hAnsi="Calibri" w:cs="Times New Roman"/>
          <w:color w:val="7F7F7F"/>
          <w:kern w:val="0"/>
          <w:sz w:val="22"/>
          <w:szCs w:val="22"/>
          <w14:ligatures w14:val="none"/>
        </w:rPr>
        <w:t>CSV</w:t>
      </w:r>
      <w:r w:rsidR="00A14430">
        <w:rPr>
          <w:rFonts w:ascii="Calibri" w:eastAsia="Calibri" w:hAnsi="Calibri" w:cs="Times New Roman"/>
          <w:color w:val="7F7F7F"/>
          <w:kern w:val="0"/>
          <w:sz w:val="22"/>
          <w:szCs w:val="22"/>
          <w14:ligatures w14:val="none"/>
        </w:rPr>
        <w:t xml:space="preserve"> of data</w:t>
      </w:r>
    </w:p>
    <w:p w14:paraId="02D9F767" w14:textId="3F9C6A11" w:rsidR="00E766E8" w:rsidRPr="00E766E8" w:rsidRDefault="00A14430" w:rsidP="00E766E8">
      <w:pPr>
        <w:keepLines/>
        <w:spacing w:after="240" w:line="312" w:lineRule="auto"/>
        <w:rPr>
          <w:rFonts w:ascii="Calibri" w:eastAsia="Calibri" w:hAnsi="Calibri" w:cs="Times New Roman"/>
          <w:color w:val="7F7F7F"/>
          <w:kern w:val="0"/>
          <w:sz w:val="22"/>
          <w:szCs w:val="22"/>
          <w14:ligatures w14:val="none"/>
        </w:rPr>
      </w:pPr>
      <w:r>
        <w:rPr>
          <w:rFonts w:ascii="Calibri" w:eastAsia="Calibri" w:hAnsi="Calibri" w:cs="Times New Roman"/>
          <w:color w:val="7F7F7F"/>
          <w:kern w:val="0"/>
          <w:sz w:val="22"/>
          <w:szCs w:val="22"/>
          <w14:ligatures w14:val="none"/>
        </w:rPr>
        <w:t>.xlsx calculation spreadsheet</w:t>
      </w:r>
    </w:p>
    <w:p w14:paraId="7EF4E3CF" w14:textId="77777777" w:rsidR="00E766E8" w:rsidRPr="00E766E8" w:rsidRDefault="00E766E8" w:rsidP="00E766E8">
      <w:pPr>
        <w:keepNext/>
        <w:keepLines/>
        <w:spacing w:before="480" w:after="0" w:line="264" w:lineRule="auto"/>
        <w:outlineLvl w:val="0"/>
        <w:rPr>
          <w:rFonts w:ascii="Calibri Light" w:eastAsia="Times New Roman" w:hAnsi="Calibri Light" w:cs="Times New Roman"/>
          <w:color w:val="2F5496"/>
          <w:kern w:val="0"/>
          <w:sz w:val="36"/>
          <w:szCs w:val="36"/>
          <w14:ligatures w14:val="none"/>
        </w:rPr>
      </w:pPr>
      <w:bookmarkStart w:id="1" w:name="_Toc167878271"/>
      <w:r w:rsidRPr="00E766E8">
        <w:rPr>
          <w:rFonts w:ascii="Calibri Light" w:eastAsia="Times New Roman" w:hAnsi="Calibri Light" w:cs="Times New Roman"/>
          <w:color w:val="2F5496"/>
          <w:kern w:val="0"/>
          <w:sz w:val="36"/>
          <w:szCs w:val="36"/>
          <w14:ligatures w14:val="none"/>
        </w:rPr>
        <w:t>File names and/or naming convention</w:t>
      </w:r>
      <w:bookmarkEnd w:id="1"/>
    </w:p>
    <w:p w14:paraId="77FF06E3" w14:textId="77777777" w:rsidR="00A14430" w:rsidRDefault="00A14430" w:rsidP="00A14430">
      <w:pPr>
        <w:keepLines/>
        <w:spacing w:after="240" w:line="312" w:lineRule="auto"/>
        <w:rPr>
          <w:rFonts w:ascii="Calibri" w:eastAsia="Calibri" w:hAnsi="Calibri" w:cs="Times New Roman"/>
          <w:color w:val="7F7F7F"/>
          <w:kern w:val="0"/>
          <w:sz w:val="22"/>
          <w:szCs w:val="22"/>
          <w14:ligatures w14:val="none"/>
        </w:rPr>
      </w:pPr>
      <w:r w:rsidRPr="00A14430">
        <w:rPr>
          <w:rFonts w:ascii="Calibri" w:eastAsia="Calibri" w:hAnsi="Calibri" w:cs="Times New Roman"/>
          <w:color w:val="7F7F7F"/>
          <w:kern w:val="0"/>
          <w:sz w:val="22"/>
          <w:szCs w:val="22"/>
          <w14:ligatures w14:val="none"/>
        </w:rPr>
        <w:t>NIAgGHGmetrics_MainResults</w:t>
      </w:r>
      <w:r>
        <w:rPr>
          <w:rFonts w:ascii="Calibri" w:eastAsia="Calibri" w:hAnsi="Calibri" w:cs="Times New Roman"/>
          <w:color w:val="7F7F7F"/>
          <w:kern w:val="0"/>
          <w:sz w:val="22"/>
          <w:szCs w:val="22"/>
          <w14:ligatures w14:val="none"/>
        </w:rPr>
        <w:t>.</w:t>
      </w:r>
      <w:r w:rsidRPr="00A14430">
        <w:rPr>
          <w:rFonts w:ascii="Calibri" w:eastAsia="Calibri" w:hAnsi="Calibri" w:cs="Times New Roman"/>
          <w:color w:val="7F7F7F"/>
          <w:kern w:val="0"/>
          <w:sz w:val="22"/>
          <w:szCs w:val="22"/>
          <w14:ligatures w14:val="none"/>
        </w:rPr>
        <w:t>csv</w:t>
      </w:r>
    </w:p>
    <w:p w14:paraId="6226F5CB" w14:textId="06CCC06F" w:rsidR="00A14430" w:rsidRDefault="00A14430" w:rsidP="00A14430">
      <w:pPr>
        <w:keepLines/>
        <w:spacing w:after="240" w:line="312" w:lineRule="auto"/>
        <w:rPr>
          <w:rFonts w:ascii="Calibri" w:eastAsia="Calibri" w:hAnsi="Calibri" w:cs="Times New Roman"/>
          <w:color w:val="7F7F7F"/>
          <w:kern w:val="0"/>
          <w:sz w:val="22"/>
          <w:szCs w:val="22"/>
          <w14:ligatures w14:val="none"/>
        </w:rPr>
      </w:pPr>
      <w:r w:rsidRPr="00A14430">
        <w:rPr>
          <w:rFonts w:ascii="Calibri" w:eastAsia="Calibri" w:hAnsi="Calibri" w:cs="Times New Roman"/>
          <w:color w:val="7F7F7F"/>
          <w:kern w:val="0"/>
          <w:sz w:val="22"/>
          <w:szCs w:val="22"/>
          <w14:ligatures w14:val="none"/>
        </w:rPr>
        <w:t>NIAgGHGmetrics_Calculations.xlsx</w:t>
      </w:r>
    </w:p>
    <w:p w14:paraId="38495618" w14:textId="1208440A" w:rsidR="00E766E8" w:rsidRPr="00E766E8" w:rsidRDefault="00E766E8" w:rsidP="00E766E8">
      <w:pPr>
        <w:keepNext/>
        <w:keepLines/>
        <w:spacing w:before="480" w:after="0" w:line="264" w:lineRule="auto"/>
        <w:outlineLvl w:val="0"/>
        <w:rPr>
          <w:rFonts w:ascii="Calibri Light" w:eastAsia="Times New Roman" w:hAnsi="Calibri Light" w:cs="Times New Roman"/>
          <w:color w:val="2F5496"/>
          <w:kern w:val="0"/>
          <w:sz w:val="36"/>
          <w:szCs w:val="36"/>
          <w14:ligatures w14:val="none"/>
        </w:rPr>
      </w:pPr>
      <w:r w:rsidRPr="00E766E8">
        <w:rPr>
          <w:rFonts w:ascii="Calibri Light" w:eastAsia="Times New Roman" w:hAnsi="Calibri Light" w:cs="Times New Roman"/>
          <w:color w:val="2F5496"/>
          <w:kern w:val="0"/>
          <w:sz w:val="36"/>
          <w:szCs w:val="36"/>
          <w14:ligatures w14:val="none"/>
        </w:rPr>
        <w:lastRenderedPageBreak/>
        <w:t xml:space="preserve">Nature and units of recorded values </w:t>
      </w:r>
    </w:p>
    <w:p w14:paraId="4A9E0E17" w14:textId="66537AC8" w:rsidR="00E766E8" w:rsidRPr="00E766E8" w:rsidRDefault="00E766E8" w:rsidP="00E766E8">
      <w:pPr>
        <w:keepNext/>
        <w:keepLines/>
        <w:spacing w:before="360" w:after="60" w:line="240" w:lineRule="auto"/>
        <w:rPr>
          <w:rFonts w:ascii="Calibri" w:eastAsia="Calibri" w:hAnsi="Calibri" w:cs="Times New Roman"/>
          <w:i/>
          <w:iCs/>
          <w:color w:val="000000"/>
          <w:kern w:val="0"/>
          <w:sz w:val="20"/>
          <w:szCs w:val="20"/>
          <w14:ligatures w14:val="none"/>
        </w:rPr>
      </w:pPr>
      <w:r w:rsidRPr="00E766E8">
        <w:rPr>
          <w:rFonts w:ascii="Calibri" w:eastAsia="Calibri" w:hAnsi="Calibri" w:cs="Times New Roman"/>
          <w:color w:val="000000"/>
          <w:kern w:val="0"/>
          <w:sz w:val="20"/>
          <w:szCs w:val="20"/>
          <w14:ligatures w14:val="none"/>
        </w:rPr>
        <w:t xml:space="preserve">Table </w:t>
      </w:r>
      <w:r w:rsidRPr="00E766E8">
        <w:rPr>
          <w:rFonts w:ascii="Calibri" w:eastAsia="Calibri" w:hAnsi="Calibri" w:cs="Times New Roman"/>
          <w:i/>
          <w:iCs/>
          <w:color w:val="000000"/>
          <w:kern w:val="0"/>
          <w:sz w:val="20"/>
          <w:szCs w:val="20"/>
          <w14:ligatures w14:val="none"/>
        </w:rPr>
        <w:fldChar w:fldCharType="begin"/>
      </w:r>
      <w:r w:rsidRPr="00E766E8">
        <w:rPr>
          <w:rFonts w:ascii="Calibri" w:eastAsia="Calibri" w:hAnsi="Calibri" w:cs="Times New Roman"/>
          <w:color w:val="000000"/>
          <w:kern w:val="0"/>
          <w:sz w:val="20"/>
          <w:szCs w:val="20"/>
          <w14:ligatures w14:val="none"/>
        </w:rPr>
        <w:instrText xml:space="preserve"> SEQ Table \* ARABIC </w:instrText>
      </w:r>
      <w:r w:rsidRPr="00E766E8">
        <w:rPr>
          <w:rFonts w:ascii="Calibri" w:eastAsia="Calibri" w:hAnsi="Calibri" w:cs="Times New Roman"/>
          <w:i/>
          <w:iCs/>
          <w:color w:val="000000"/>
          <w:kern w:val="0"/>
          <w:sz w:val="20"/>
          <w:szCs w:val="20"/>
          <w14:ligatures w14:val="none"/>
        </w:rPr>
        <w:fldChar w:fldCharType="separate"/>
      </w:r>
      <w:r w:rsidRPr="00E766E8">
        <w:rPr>
          <w:rFonts w:ascii="Calibri" w:eastAsia="Calibri" w:hAnsi="Calibri" w:cs="Times New Roman"/>
          <w:noProof/>
          <w:color w:val="000000"/>
          <w:kern w:val="0"/>
          <w:sz w:val="20"/>
          <w:szCs w:val="20"/>
          <w14:ligatures w14:val="none"/>
        </w:rPr>
        <w:t>1</w:t>
      </w:r>
      <w:r w:rsidRPr="00E766E8">
        <w:rPr>
          <w:rFonts w:ascii="Calibri" w:eastAsia="Calibri" w:hAnsi="Calibri" w:cs="Times New Roman"/>
          <w:i/>
          <w:iCs/>
          <w:color w:val="000000"/>
          <w:kern w:val="0"/>
          <w:sz w:val="20"/>
          <w:szCs w:val="20"/>
          <w14:ligatures w14:val="none"/>
        </w:rPr>
        <w:fldChar w:fldCharType="end"/>
      </w:r>
      <w:r w:rsidRPr="00E766E8">
        <w:rPr>
          <w:rFonts w:ascii="Calibri" w:eastAsia="Calibri" w:hAnsi="Calibri" w:cs="Times New Roman"/>
          <w:color w:val="000000"/>
          <w:kern w:val="0"/>
          <w:sz w:val="20"/>
          <w:szCs w:val="20"/>
          <w14:ligatures w14:val="none"/>
        </w:rPr>
        <w:t xml:space="preserve">. Description of variables in </w:t>
      </w:r>
      <w:r w:rsidR="002866ED">
        <w:rPr>
          <w:rFonts w:ascii="Calibri" w:eastAsia="Calibri" w:hAnsi="Calibri" w:cs="Times New Roman"/>
          <w:color w:val="000000"/>
          <w:kern w:val="0"/>
          <w:sz w:val="20"/>
          <w:szCs w:val="20"/>
          <w14:ligatures w14:val="none"/>
        </w:rPr>
        <w:t>NIAgGHGmetrics_MainResults</w:t>
      </w:r>
      <w:r w:rsidR="00340CB1" w:rsidRPr="00340CB1">
        <w:rPr>
          <w:rFonts w:ascii="Calibri" w:eastAsia="Calibri" w:hAnsi="Calibri" w:cs="Times New Roman"/>
          <w:color w:val="000000"/>
          <w:kern w:val="0"/>
          <w:sz w:val="20"/>
          <w:szCs w:val="20"/>
          <w14:ligatures w14:val="none"/>
        </w:rPr>
        <w:t>.csv</w:t>
      </w:r>
      <w:r w:rsidRPr="00E766E8">
        <w:rPr>
          <w:rFonts w:ascii="Calibri" w:eastAsia="Calibri" w:hAnsi="Calibri" w:cs="Times New Roman"/>
          <w:color w:val="000000"/>
          <w:kern w:val="0"/>
          <w:sz w:val="20"/>
          <w:szCs w:val="20"/>
          <w14:ligatures w14:val="none"/>
        </w:rPr>
        <w:t>.</w:t>
      </w:r>
    </w:p>
    <w:tbl>
      <w:tblPr>
        <w:tblStyle w:val="GridTable1Light1"/>
        <w:tblW w:w="10076" w:type="dxa"/>
        <w:tblLayout w:type="fixed"/>
        <w:tblLook w:val="06A0" w:firstRow="1" w:lastRow="0" w:firstColumn="1" w:lastColumn="0" w:noHBand="1" w:noVBand="1"/>
      </w:tblPr>
      <w:tblGrid>
        <w:gridCol w:w="2519"/>
        <w:gridCol w:w="4564"/>
        <w:gridCol w:w="1276"/>
        <w:gridCol w:w="1717"/>
      </w:tblGrid>
      <w:tr w:rsidR="00E766E8" w:rsidRPr="00E766E8" w14:paraId="000B9B18" w14:textId="77777777" w:rsidTr="004132B1">
        <w:trPr>
          <w:cnfStyle w:val="100000000000" w:firstRow="1" w:lastRow="0" w:firstColumn="0" w:lastColumn="0" w:oddVBand="0" w:evenVBand="0" w:oddHBand="0" w:evenHBand="0" w:firstRowFirstColumn="0" w:firstRowLastColumn="0" w:lastRowFirstColumn="0" w:lastRowLastColumn="0"/>
          <w:cantSplit/>
          <w:trHeight w:val="257"/>
          <w:tblHeader/>
        </w:trPr>
        <w:tc>
          <w:tcPr>
            <w:cnfStyle w:val="001000000000" w:firstRow="0" w:lastRow="0" w:firstColumn="1" w:lastColumn="0" w:oddVBand="0" w:evenVBand="0" w:oddHBand="0" w:evenHBand="0" w:firstRowFirstColumn="0" w:firstRowLastColumn="0" w:lastRowFirstColumn="0" w:lastRowLastColumn="0"/>
            <w:tcW w:w="2519" w:type="dxa"/>
            <w:vAlign w:val="bottom"/>
          </w:tcPr>
          <w:p w14:paraId="2C8F5755" w14:textId="77777777" w:rsidR="00E766E8" w:rsidRPr="00E766E8" w:rsidRDefault="00E766E8" w:rsidP="00E766E8">
            <w:pPr>
              <w:keepLines/>
              <w:spacing w:before="120" w:after="120"/>
              <w:rPr>
                <w:rFonts w:ascii="Calibri" w:eastAsia="Calibri" w:hAnsi="Calibri" w:cs="Times New Roman"/>
              </w:rPr>
            </w:pPr>
            <w:r w:rsidRPr="00E766E8">
              <w:rPr>
                <w:rFonts w:ascii="Calibri" w:eastAsia="Calibri" w:hAnsi="Calibri" w:cs="Times New Roman"/>
              </w:rPr>
              <w:t>Variable/Column header</w:t>
            </w:r>
          </w:p>
        </w:tc>
        <w:tc>
          <w:tcPr>
            <w:tcW w:w="4564" w:type="dxa"/>
            <w:vAlign w:val="bottom"/>
          </w:tcPr>
          <w:p w14:paraId="12161C97" w14:textId="77777777" w:rsidR="00E766E8" w:rsidRPr="00E766E8" w:rsidRDefault="00E766E8" w:rsidP="00E766E8">
            <w:pPr>
              <w:keepLines/>
              <w:spacing w:before="120" w:after="120"/>
              <w:cnfStyle w:val="100000000000" w:firstRow="1" w:lastRow="0" w:firstColumn="0" w:lastColumn="0" w:oddVBand="0" w:evenVBand="0" w:oddHBand="0" w:evenHBand="0" w:firstRowFirstColumn="0" w:firstRowLastColumn="0" w:lastRowFirstColumn="0" w:lastRowLastColumn="0"/>
              <w:rPr>
                <w:rFonts w:ascii="Calibri" w:eastAsia="Calibri" w:hAnsi="Calibri" w:cs="Times New Roman"/>
              </w:rPr>
            </w:pPr>
            <w:r w:rsidRPr="00E766E8">
              <w:rPr>
                <w:rFonts w:ascii="Calibri" w:eastAsia="Calibri" w:hAnsi="Calibri" w:cs="Times New Roman"/>
              </w:rPr>
              <w:t>Description</w:t>
            </w:r>
          </w:p>
        </w:tc>
        <w:tc>
          <w:tcPr>
            <w:tcW w:w="1276" w:type="dxa"/>
            <w:vAlign w:val="bottom"/>
          </w:tcPr>
          <w:p w14:paraId="755395FC" w14:textId="77777777" w:rsidR="00E766E8" w:rsidRPr="00E766E8" w:rsidRDefault="00E766E8" w:rsidP="00E766E8">
            <w:pPr>
              <w:keepLines/>
              <w:spacing w:before="120" w:after="120"/>
              <w:cnfStyle w:val="100000000000" w:firstRow="1" w:lastRow="0" w:firstColumn="0" w:lastColumn="0" w:oddVBand="0" w:evenVBand="0" w:oddHBand="0" w:evenHBand="0" w:firstRowFirstColumn="0" w:firstRowLastColumn="0" w:lastRowFirstColumn="0" w:lastRowLastColumn="0"/>
              <w:rPr>
                <w:rFonts w:ascii="Calibri" w:eastAsia="Calibri" w:hAnsi="Calibri" w:cs="Times New Roman"/>
              </w:rPr>
            </w:pPr>
            <w:r w:rsidRPr="00E766E8">
              <w:rPr>
                <w:rFonts w:ascii="Calibri" w:eastAsia="Calibri" w:hAnsi="Calibri" w:cs="Times New Roman"/>
              </w:rPr>
              <w:t>Units</w:t>
            </w:r>
          </w:p>
        </w:tc>
        <w:tc>
          <w:tcPr>
            <w:tcW w:w="1717" w:type="dxa"/>
          </w:tcPr>
          <w:p w14:paraId="22ADC92D" w14:textId="77777777" w:rsidR="00E766E8" w:rsidRPr="00E766E8" w:rsidRDefault="00E766E8" w:rsidP="00E766E8">
            <w:pPr>
              <w:keepLines/>
              <w:spacing w:before="120" w:after="120"/>
              <w:cnfStyle w:val="100000000000" w:firstRow="1" w:lastRow="0" w:firstColumn="0" w:lastColumn="0" w:oddVBand="0" w:evenVBand="0" w:oddHBand="0" w:evenHBand="0" w:firstRowFirstColumn="0" w:firstRowLastColumn="0" w:lastRowFirstColumn="0" w:lastRowLastColumn="0"/>
              <w:rPr>
                <w:rFonts w:ascii="Calibri" w:eastAsia="Calibri" w:hAnsi="Calibri" w:cs="Times New Roman"/>
              </w:rPr>
            </w:pPr>
            <w:r w:rsidRPr="00E766E8">
              <w:rPr>
                <w:rFonts w:ascii="Calibri" w:eastAsia="Calibri" w:hAnsi="Calibri" w:cs="Times New Roman"/>
              </w:rPr>
              <w:t xml:space="preserve">Vocabulary URL </w:t>
            </w:r>
            <w:r w:rsidRPr="00E766E8">
              <w:rPr>
                <w:rFonts w:ascii="Calibri" w:eastAsia="Calibri" w:hAnsi="Calibri" w:cs="Times New Roman"/>
                <w:sz w:val="20"/>
                <w:szCs w:val="20"/>
              </w:rPr>
              <w:t>(if applicable)</w:t>
            </w:r>
          </w:p>
        </w:tc>
      </w:tr>
      <w:tr w:rsidR="00E1453F" w:rsidRPr="00E766E8" w14:paraId="710BB129" w14:textId="77777777" w:rsidTr="004132B1">
        <w:trPr>
          <w:cantSplit/>
          <w:trHeight w:val="304"/>
        </w:trPr>
        <w:tc>
          <w:tcPr>
            <w:cnfStyle w:val="001000000000" w:firstRow="0" w:lastRow="0" w:firstColumn="1" w:lastColumn="0" w:oddVBand="0" w:evenVBand="0" w:oddHBand="0" w:evenHBand="0" w:firstRowFirstColumn="0" w:firstRowLastColumn="0" w:lastRowFirstColumn="0" w:lastRowLastColumn="0"/>
            <w:tcW w:w="2519" w:type="dxa"/>
          </w:tcPr>
          <w:p w14:paraId="58498FBB" w14:textId="492AF13F" w:rsidR="00E1453F" w:rsidRPr="00E766E8" w:rsidRDefault="00E1453F" w:rsidP="00E766E8">
            <w:pPr>
              <w:keepLines/>
              <w:spacing w:before="80" w:after="80" w:line="264" w:lineRule="auto"/>
              <w:rPr>
                <w:rFonts w:ascii="Calibri" w:eastAsia="Calibri" w:hAnsi="Calibri" w:cs="Times New Roman"/>
                <w:i/>
                <w:iCs/>
                <w:color w:val="BFBFBF"/>
              </w:rPr>
            </w:pPr>
            <w:r>
              <w:rPr>
                <w:rFonts w:ascii="Calibri" w:eastAsia="Calibri" w:hAnsi="Calibri" w:cs="Times New Roman"/>
              </w:rPr>
              <w:t>Year</w:t>
            </w:r>
          </w:p>
        </w:tc>
        <w:tc>
          <w:tcPr>
            <w:tcW w:w="4564" w:type="dxa"/>
          </w:tcPr>
          <w:p w14:paraId="191BD2A0" w14:textId="0361AB0E" w:rsidR="00E1453F" w:rsidRPr="00E766E8" w:rsidRDefault="00E1453F" w:rsidP="00E766E8">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i/>
                <w:iCs/>
                <w:color w:val="BFBFBF"/>
              </w:rPr>
            </w:pPr>
            <w:r>
              <w:rPr>
                <w:rFonts w:ascii="Calibri" w:eastAsia="Calibri" w:hAnsi="Calibri" w:cs="Times New Roman"/>
              </w:rPr>
              <w:t xml:space="preserve">Year of </w:t>
            </w:r>
            <w:r w:rsidR="002866ED">
              <w:rPr>
                <w:rFonts w:ascii="Calibri" w:eastAsia="Calibri" w:hAnsi="Calibri" w:cs="Times New Roman"/>
              </w:rPr>
              <w:t>emissions being reported</w:t>
            </w:r>
          </w:p>
        </w:tc>
        <w:tc>
          <w:tcPr>
            <w:tcW w:w="1276" w:type="dxa"/>
          </w:tcPr>
          <w:p w14:paraId="5B6C157F" w14:textId="1F23D00B" w:rsidR="00E1453F" w:rsidRPr="00E766E8" w:rsidRDefault="00E1453F" w:rsidP="00E766E8">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i/>
                <w:iCs/>
                <w:color w:val="BFBFBF"/>
              </w:rPr>
            </w:pPr>
            <w:r>
              <w:rPr>
                <w:rFonts w:ascii="Calibri" w:eastAsia="Calibri" w:hAnsi="Calibri" w:cs="Times New Roman"/>
              </w:rPr>
              <w:t>n/a</w:t>
            </w:r>
          </w:p>
        </w:tc>
        <w:tc>
          <w:tcPr>
            <w:tcW w:w="1717" w:type="dxa"/>
          </w:tcPr>
          <w:p w14:paraId="5C818D04" w14:textId="2505AF73" w:rsidR="00E1453F" w:rsidRPr="00E766E8" w:rsidRDefault="00E1453F" w:rsidP="00E766E8">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i/>
                <w:iCs/>
                <w:color w:val="BFBFBF"/>
              </w:rPr>
            </w:pPr>
            <w:r>
              <w:rPr>
                <w:rFonts w:ascii="Calibri" w:eastAsia="Calibri" w:hAnsi="Calibri" w:cs="Times New Roman"/>
              </w:rPr>
              <w:t>n/a</w:t>
            </w:r>
          </w:p>
        </w:tc>
      </w:tr>
      <w:tr w:rsidR="00E1453F" w:rsidRPr="00E766E8" w14:paraId="22EED790" w14:textId="77777777" w:rsidTr="004132B1">
        <w:trPr>
          <w:cantSplit/>
          <w:trHeight w:val="341"/>
        </w:trPr>
        <w:tc>
          <w:tcPr>
            <w:cnfStyle w:val="001000000000" w:firstRow="0" w:lastRow="0" w:firstColumn="1" w:lastColumn="0" w:oddVBand="0" w:evenVBand="0" w:oddHBand="0" w:evenHBand="0" w:firstRowFirstColumn="0" w:firstRowLastColumn="0" w:lastRowFirstColumn="0" w:lastRowLastColumn="0"/>
            <w:tcW w:w="2519" w:type="dxa"/>
          </w:tcPr>
          <w:p w14:paraId="68986282" w14:textId="6855CD29" w:rsidR="00E1453F" w:rsidRPr="00E766E8" w:rsidRDefault="004132B1" w:rsidP="00E766E8">
            <w:pPr>
              <w:keepLines/>
              <w:spacing w:before="80" w:after="80" w:line="264" w:lineRule="auto"/>
              <w:rPr>
                <w:rFonts w:ascii="Calibri" w:eastAsia="Calibri" w:hAnsi="Calibri" w:cs="Times New Roman"/>
              </w:rPr>
            </w:pPr>
            <w:r w:rsidRPr="004132B1">
              <w:rPr>
                <w:rFonts w:ascii="Calibri" w:eastAsia="Calibri" w:hAnsi="Calibri" w:cs="Times New Roman"/>
              </w:rPr>
              <w:t>CH4(kt)_H</w:t>
            </w:r>
          </w:p>
        </w:tc>
        <w:tc>
          <w:tcPr>
            <w:tcW w:w="4564" w:type="dxa"/>
          </w:tcPr>
          <w:p w14:paraId="390815BB" w14:textId="2ABA1EB3" w:rsidR="00E1453F" w:rsidRPr="00E766E8" w:rsidRDefault="002C65F8" w:rsidP="00E766E8">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Annual agricultural methane emissions</w:t>
            </w:r>
            <w:r w:rsidR="004132B1">
              <w:rPr>
                <w:rFonts w:ascii="Calibri" w:eastAsia="Calibri" w:hAnsi="Calibri" w:cs="Times New Roman"/>
              </w:rPr>
              <w:t xml:space="preserve"> in </w:t>
            </w:r>
            <w:r w:rsidR="004132B1" w:rsidRPr="004132B1">
              <w:rPr>
                <w:rFonts w:ascii="Calibri" w:eastAsia="Calibri" w:hAnsi="Calibri" w:cs="Times New Roman"/>
              </w:rPr>
              <w:t xml:space="preserve">‘headwinds’ </w:t>
            </w:r>
            <w:r w:rsidR="004132B1">
              <w:rPr>
                <w:rFonts w:ascii="Calibri" w:eastAsia="Calibri" w:hAnsi="Calibri" w:cs="Times New Roman"/>
              </w:rPr>
              <w:t>scenario</w:t>
            </w:r>
            <w:r w:rsidR="004132B1" w:rsidRPr="004132B1">
              <w:rPr>
                <w:rFonts w:ascii="Calibri" w:eastAsia="Calibri" w:hAnsi="Calibri" w:cs="Times New Roman"/>
              </w:rPr>
              <w:t xml:space="preserve"> of less successful implementation of agricultural emission reductions</w:t>
            </w:r>
          </w:p>
        </w:tc>
        <w:tc>
          <w:tcPr>
            <w:tcW w:w="1276" w:type="dxa"/>
          </w:tcPr>
          <w:p w14:paraId="06366E1F" w14:textId="3C57BAD8" w:rsidR="00E1453F" w:rsidRPr="00E766E8" w:rsidRDefault="002C65F8" w:rsidP="00E766E8">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w:t>
            </w:r>
            <w:r w:rsidR="00E1453F">
              <w:rPr>
                <w:rFonts w:ascii="Calibri" w:eastAsia="Calibri" w:hAnsi="Calibri" w:cs="Times New Roman"/>
              </w:rPr>
              <w:t>t</w:t>
            </w:r>
          </w:p>
        </w:tc>
        <w:tc>
          <w:tcPr>
            <w:tcW w:w="1717" w:type="dxa"/>
          </w:tcPr>
          <w:p w14:paraId="712B3DCD" w14:textId="44738462" w:rsidR="00E1453F" w:rsidRPr="00E766E8" w:rsidRDefault="00E1453F" w:rsidP="00E766E8">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E1453F" w:rsidRPr="00E766E8" w14:paraId="44E6A5CC"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FD06CFB" w14:textId="0F9A2F7F" w:rsidR="00E1453F" w:rsidRPr="00E766E8" w:rsidRDefault="004132B1" w:rsidP="00E766E8">
            <w:pPr>
              <w:keepLines/>
              <w:spacing w:before="80" w:after="80" w:line="264" w:lineRule="auto"/>
              <w:rPr>
                <w:rFonts w:ascii="Calibri" w:eastAsia="Calibri" w:hAnsi="Calibri" w:cs="Times New Roman"/>
              </w:rPr>
            </w:pPr>
            <w:r w:rsidRPr="004132B1">
              <w:rPr>
                <w:rFonts w:ascii="Calibri" w:eastAsia="Calibri" w:hAnsi="Calibri" w:cs="Times New Roman"/>
              </w:rPr>
              <w:t>CH4(kt)_C</w:t>
            </w:r>
          </w:p>
        </w:tc>
        <w:tc>
          <w:tcPr>
            <w:tcW w:w="4564" w:type="dxa"/>
          </w:tcPr>
          <w:p w14:paraId="39F19F78" w14:textId="2DE04B94" w:rsidR="00E1453F" w:rsidRPr="00E766E8" w:rsidRDefault="002C65F8" w:rsidP="00E766E8">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 xml:space="preserve">Annual agricultural methane emissions </w:t>
            </w:r>
            <w:r w:rsidR="004132B1">
              <w:rPr>
                <w:rFonts w:ascii="Calibri" w:eastAsia="Calibri" w:hAnsi="Calibri" w:cs="Times New Roman"/>
              </w:rPr>
              <w:t xml:space="preserve">in </w:t>
            </w:r>
            <w:r w:rsidR="004132B1">
              <w:rPr>
                <w:rFonts w:ascii="Calibri" w:eastAsia="Calibri" w:hAnsi="Calibri" w:cs="Times New Roman"/>
              </w:rPr>
              <w:t xml:space="preserve">‘central’ </w:t>
            </w:r>
            <w:r w:rsidR="004132B1">
              <w:rPr>
                <w:rFonts w:ascii="Calibri" w:eastAsia="Calibri" w:hAnsi="Calibri" w:cs="Times New Roman"/>
              </w:rPr>
              <w:t>scenario</w:t>
            </w:r>
            <w:r w:rsidR="004132B1">
              <w:rPr>
                <w:rFonts w:ascii="Calibri" w:eastAsia="Calibri" w:hAnsi="Calibri" w:cs="Times New Roman"/>
              </w:rPr>
              <w:t xml:space="preserve"> of intermediate success in implementation of agricultural emission reductions</w:t>
            </w:r>
          </w:p>
        </w:tc>
        <w:tc>
          <w:tcPr>
            <w:tcW w:w="1276" w:type="dxa"/>
          </w:tcPr>
          <w:p w14:paraId="057F809C" w14:textId="77FC2210" w:rsidR="00E1453F" w:rsidRPr="00E766E8" w:rsidRDefault="00AF3CA3" w:rsidP="00E766E8">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w:t>
            </w:r>
            <w:r w:rsidR="00E1453F">
              <w:rPr>
                <w:rFonts w:ascii="Calibri" w:eastAsia="Calibri" w:hAnsi="Calibri" w:cs="Times New Roman"/>
              </w:rPr>
              <w:t>t</w:t>
            </w:r>
          </w:p>
        </w:tc>
        <w:tc>
          <w:tcPr>
            <w:tcW w:w="1717" w:type="dxa"/>
          </w:tcPr>
          <w:p w14:paraId="07759520" w14:textId="77777777" w:rsidR="00E1453F" w:rsidRPr="00E766E8" w:rsidRDefault="00E1453F" w:rsidP="00E766E8">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2C65F8" w:rsidRPr="00E766E8" w14:paraId="2708BF2E"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AF4BF51" w14:textId="6452AE57" w:rsidR="002C65F8" w:rsidRDefault="004132B1" w:rsidP="002C65F8">
            <w:pPr>
              <w:keepLines/>
              <w:spacing w:before="80" w:after="80" w:line="264" w:lineRule="auto"/>
              <w:rPr>
                <w:rFonts w:ascii="Calibri" w:eastAsia="Calibri" w:hAnsi="Calibri" w:cs="Times New Roman"/>
              </w:rPr>
            </w:pPr>
            <w:r w:rsidRPr="004132B1">
              <w:rPr>
                <w:rFonts w:ascii="Calibri" w:eastAsia="Calibri" w:hAnsi="Calibri" w:cs="Times New Roman"/>
              </w:rPr>
              <w:t>CH4(kt)_T</w:t>
            </w:r>
          </w:p>
        </w:tc>
        <w:tc>
          <w:tcPr>
            <w:tcW w:w="4564" w:type="dxa"/>
          </w:tcPr>
          <w:p w14:paraId="7A5C78D7" w14:textId="32F0A3A1" w:rsidR="002C65F8" w:rsidRDefault="004132B1" w:rsidP="002C65F8">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Annual agricultural methane emissions in ‘tailwinds’ scenario of more successful implementation of agricultural emission reductions</w:t>
            </w:r>
          </w:p>
        </w:tc>
        <w:tc>
          <w:tcPr>
            <w:tcW w:w="1276" w:type="dxa"/>
          </w:tcPr>
          <w:p w14:paraId="4894B7F5" w14:textId="70EB6A6C" w:rsidR="002C65F8" w:rsidRDefault="00AF3CA3" w:rsidP="002C65F8">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w:t>
            </w:r>
            <w:r w:rsidR="002C65F8">
              <w:rPr>
                <w:rFonts w:ascii="Calibri" w:eastAsia="Calibri" w:hAnsi="Calibri" w:cs="Times New Roman"/>
              </w:rPr>
              <w:t>t</w:t>
            </w:r>
          </w:p>
        </w:tc>
        <w:tc>
          <w:tcPr>
            <w:tcW w:w="1717" w:type="dxa"/>
          </w:tcPr>
          <w:p w14:paraId="0C62028E" w14:textId="77777777" w:rsidR="002C65F8" w:rsidRPr="00E766E8" w:rsidRDefault="002C65F8" w:rsidP="002C65F8">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2C65F8" w:rsidRPr="00E766E8" w14:paraId="3DDF54A7"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4337D0F" w14:textId="18DA6D56" w:rsidR="002C65F8" w:rsidRDefault="004132B1" w:rsidP="002C65F8">
            <w:pPr>
              <w:keepLines/>
              <w:spacing w:before="80" w:after="80" w:line="264" w:lineRule="auto"/>
              <w:rPr>
                <w:rFonts w:ascii="Calibri" w:eastAsia="Calibri" w:hAnsi="Calibri" w:cs="Times New Roman"/>
              </w:rPr>
            </w:pPr>
            <w:r w:rsidRPr="004132B1">
              <w:rPr>
                <w:rFonts w:ascii="Calibri" w:eastAsia="Calibri" w:hAnsi="Calibri" w:cs="Times New Roman"/>
              </w:rPr>
              <w:t>CH4(kt)_T+100%feedadd</w:t>
            </w:r>
          </w:p>
        </w:tc>
        <w:tc>
          <w:tcPr>
            <w:tcW w:w="4564" w:type="dxa"/>
          </w:tcPr>
          <w:p w14:paraId="3651758D" w14:textId="3FEDB1DB" w:rsidR="002C65F8" w:rsidRDefault="002C65F8" w:rsidP="002C65F8">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 xml:space="preserve">Annual agricultural methane emissions </w:t>
            </w:r>
            <w:r w:rsidR="004132B1">
              <w:rPr>
                <w:rFonts w:ascii="Calibri" w:eastAsia="Calibri" w:hAnsi="Calibri" w:cs="Times New Roman"/>
              </w:rPr>
              <w:t xml:space="preserve">in </w:t>
            </w:r>
            <w:r w:rsidR="004132B1">
              <w:rPr>
                <w:rFonts w:ascii="Calibri" w:eastAsia="Calibri" w:hAnsi="Calibri" w:cs="Times New Roman"/>
              </w:rPr>
              <w:t>‘</w:t>
            </w:r>
            <w:r w:rsidR="004132B1" w:rsidRPr="00AF3CA3">
              <w:rPr>
                <w:rFonts w:ascii="Calibri" w:eastAsia="Calibri" w:hAnsi="Calibri" w:cs="Times New Roman"/>
              </w:rPr>
              <w:t>Tailwinds + 100% feed additives</w:t>
            </w:r>
            <w:r w:rsidR="004132B1">
              <w:rPr>
                <w:rFonts w:ascii="Calibri" w:eastAsia="Calibri" w:hAnsi="Calibri" w:cs="Times New Roman"/>
              </w:rPr>
              <w:t>’ s</w:t>
            </w:r>
            <w:r w:rsidR="004132B1">
              <w:rPr>
                <w:rFonts w:ascii="Calibri" w:eastAsia="Calibri" w:hAnsi="Calibri" w:cs="Times New Roman"/>
              </w:rPr>
              <w:t>cenario</w:t>
            </w:r>
            <w:r w:rsidR="004132B1">
              <w:rPr>
                <w:rFonts w:ascii="Calibri" w:eastAsia="Calibri" w:hAnsi="Calibri" w:cs="Times New Roman"/>
              </w:rPr>
              <w:t>: more successful implementation of agricultural emission reductions in line with tailwinds scenario, plus complete adoption of methane suppressing feed additives for ruminants</w:t>
            </w:r>
          </w:p>
        </w:tc>
        <w:tc>
          <w:tcPr>
            <w:tcW w:w="1276" w:type="dxa"/>
          </w:tcPr>
          <w:p w14:paraId="6E17788A" w14:textId="59AA8C43" w:rsidR="002C65F8" w:rsidRDefault="00AF3CA3" w:rsidP="002C65F8">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w:t>
            </w:r>
            <w:r w:rsidR="002C65F8">
              <w:rPr>
                <w:rFonts w:ascii="Calibri" w:eastAsia="Calibri" w:hAnsi="Calibri" w:cs="Times New Roman"/>
              </w:rPr>
              <w:t>t</w:t>
            </w:r>
          </w:p>
        </w:tc>
        <w:tc>
          <w:tcPr>
            <w:tcW w:w="1717" w:type="dxa"/>
          </w:tcPr>
          <w:p w14:paraId="15782991" w14:textId="77777777" w:rsidR="002C65F8" w:rsidRPr="00E766E8" w:rsidRDefault="002C65F8" w:rsidP="002C65F8">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132B1" w:rsidRPr="00E766E8" w14:paraId="7B0B3CAC"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00C9EB2" w14:textId="48E7D942" w:rsidR="004132B1" w:rsidRPr="004132B1" w:rsidRDefault="004132B1" w:rsidP="004132B1">
            <w:pPr>
              <w:keepLines/>
              <w:spacing w:before="80" w:after="80" w:line="264" w:lineRule="auto"/>
              <w:rPr>
                <w:rFonts w:ascii="Calibri" w:eastAsia="Calibri" w:hAnsi="Calibri" w:cs="Times New Roman"/>
              </w:rPr>
            </w:pPr>
            <w:r w:rsidRPr="004132B1">
              <w:rPr>
                <w:rFonts w:ascii="Calibri" w:eastAsia="Calibri" w:hAnsi="Calibri" w:cs="Times New Roman"/>
              </w:rPr>
              <w:t>CH4(</w:t>
            </w:r>
            <w:r>
              <w:rPr>
                <w:rFonts w:ascii="Calibri" w:eastAsia="Calibri" w:hAnsi="Calibri" w:cs="Times New Roman"/>
              </w:rPr>
              <w:t>ktGWP</w:t>
            </w:r>
            <w:proofErr w:type="gramStart"/>
            <w:r>
              <w:rPr>
                <w:rFonts w:ascii="Calibri" w:eastAsia="Calibri" w:hAnsi="Calibri" w:cs="Times New Roman"/>
              </w:rPr>
              <w:t>100</w:t>
            </w:r>
            <w:r w:rsidRPr="004132B1">
              <w:rPr>
                <w:rFonts w:ascii="Calibri" w:eastAsia="Calibri" w:hAnsi="Calibri" w:cs="Times New Roman"/>
              </w:rPr>
              <w:t>)_</w:t>
            </w:r>
            <w:proofErr w:type="gramEnd"/>
            <w:r w:rsidRPr="004132B1">
              <w:rPr>
                <w:rFonts w:ascii="Calibri" w:eastAsia="Calibri" w:hAnsi="Calibri" w:cs="Times New Roman"/>
              </w:rPr>
              <w:t>H</w:t>
            </w:r>
          </w:p>
        </w:tc>
        <w:tc>
          <w:tcPr>
            <w:tcW w:w="4564" w:type="dxa"/>
          </w:tcPr>
          <w:p w14:paraId="2F30FE7D" w14:textId="18F1F298"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 xml:space="preserve">Annual agricultural </w:t>
            </w:r>
            <w:r>
              <w:rPr>
                <w:rFonts w:ascii="Calibri" w:eastAsia="Calibri" w:hAnsi="Calibri" w:cs="Times New Roman"/>
              </w:rPr>
              <w:t xml:space="preserve">methane emissions reported using the </w:t>
            </w:r>
            <w:proofErr w:type="gramStart"/>
            <w:r>
              <w:rPr>
                <w:rFonts w:ascii="Calibri" w:eastAsia="Calibri" w:hAnsi="Calibri" w:cs="Times New Roman"/>
              </w:rPr>
              <w:t>100 year</w:t>
            </w:r>
            <w:proofErr w:type="gramEnd"/>
            <w:r>
              <w:rPr>
                <w:rFonts w:ascii="Calibri" w:eastAsia="Calibri" w:hAnsi="Calibri" w:cs="Times New Roman"/>
              </w:rPr>
              <w:t xml:space="preserve"> Global Warming Potential</w:t>
            </w:r>
            <w:r>
              <w:rPr>
                <w:rFonts w:ascii="Calibri" w:eastAsia="Calibri" w:hAnsi="Calibri" w:cs="Times New Roman"/>
              </w:rPr>
              <w:t xml:space="preserve"> in </w:t>
            </w:r>
            <w:r w:rsidRPr="004132B1">
              <w:rPr>
                <w:rFonts w:ascii="Calibri" w:eastAsia="Calibri" w:hAnsi="Calibri" w:cs="Times New Roman"/>
              </w:rPr>
              <w:t xml:space="preserve">‘headwinds’ </w:t>
            </w:r>
            <w:r>
              <w:rPr>
                <w:rFonts w:ascii="Calibri" w:eastAsia="Calibri" w:hAnsi="Calibri" w:cs="Times New Roman"/>
              </w:rPr>
              <w:t>scenario</w:t>
            </w:r>
            <w:r w:rsidRPr="004132B1">
              <w:rPr>
                <w:rFonts w:ascii="Calibri" w:eastAsia="Calibri" w:hAnsi="Calibri" w:cs="Times New Roman"/>
              </w:rPr>
              <w:t xml:space="preserve"> of less successful implementation of agricultural emission reductions</w:t>
            </w:r>
          </w:p>
        </w:tc>
        <w:tc>
          <w:tcPr>
            <w:tcW w:w="1276" w:type="dxa"/>
          </w:tcPr>
          <w:p w14:paraId="059FC393" w14:textId="0D5D41CF"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w:t>
            </w:r>
            <w:r>
              <w:rPr>
                <w:rFonts w:ascii="Calibri" w:eastAsia="Calibri" w:hAnsi="Calibri" w:cs="Times New Roman"/>
              </w:rPr>
              <w:t>t</w:t>
            </w:r>
            <w:r>
              <w:rPr>
                <w:rFonts w:ascii="Calibri" w:eastAsia="Calibri" w:hAnsi="Calibri" w:cs="Times New Roman"/>
              </w:rPr>
              <w:t xml:space="preserve"> CO2 equivalent</w:t>
            </w:r>
          </w:p>
        </w:tc>
        <w:tc>
          <w:tcPr>
            <w:tcW w:w="1717" w:type="dxa"/>
          </w:tcPr>
          <w:p w14:paraId="5D1EA0CA" w14:textId="77777777" w:rsidR="004132B1" w:rsidRPr="00E766E8"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132B1" w:rsidRPr="00E766E8" w14:paraId="7B3CA37F"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BA2DFD8" w14:textId="23E62026" w:rsidR="004132B1" w:rsidRPr="004132B1" w:rsidRDefault="004132B1" w:rsidP="004132B1">
            <w:pPr>
              <w:keepLines/>
              <w:spacing w:before="80" w:after="80" w:line="264" w:lineRule="auto"/>
              <w:rPr>
                <w:rFonts w:ascii="Calibri" w:eastAsia="Calibri" w:hAnsi="Calibri" w:cs="Times New Roman"/>
              </w:rPr>
            </w:pPr>
            <w:r w:rsidRPr="004132B1">
              <w:rPr>
                <w:rFonts w:ascii="Calibri" w:eastAsia="Calibri" w:hAnsi="Calibri" w:cs="Times New Roman"/>
              </w:rPr>
              <w:t>CH4(</w:t>
            </w:r>
            <w:r>
              <w:rPr>
                <w:rFonts w:ascii="Calibri" w:eastAsia="Calibri" w:hAnsi="Calibri" w:cs="Times New Roman"/>
              </w:rPr>
              <w:t>ktGWP</w:t>
            </w:r>
            <w:proofErr w:type="gramStart"/>
            <w:r>
              <w:rPr>
                <w:rFonts w:ascii="Calibri" w:eastAsia="Calibri" w:hAnsi="Calibri" w:cs="Times New Roman"/>
              </w:rPr>
              <w:t>100</w:t>
            </w:r>
            <w:r w:rsidRPr="004132B1">
              <w:rPr>
                <w:rFonts w:ascii="Calibri" w:eastAsia="Calibri" w:hAnsi="Calibri" w:cs="Times New Roman"/>
              </w:rPr>
              <w:t>)_</w:t>
            </w:r>
            <w:proofErr w:type="gramEnd"/>
            <w:r w:rsidRPr="004132B1">
              <w:rPr>
                <w:rFonts w:ascii="Calibri" w:eastAsia="Calibri" w:hAnsi="Calibri" w:cs="Times New Roman"/>
              </w:rPr>
              <w:t>C</w:t>
            </w:r>
          </w:p>
        </w:tc>
        <w:tc>
          <w:tcPr>
            <w:tcW w:w="4564" w:type="dxa"/>
          </w:tcPr>
          <w:p w14:paraId="42724FC3" w14:textId="02C7244D"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 xml:space="preserve">Annual agricultural </w:t>
            </w:r>
            <w:r>
              <w:rPr>
                <w:rFonts w:ascii="Calibri" w:eastAsia="Calibri" w:hAnsi="Calibri" w:cs="Times New Roman"/>
              </w:rPr>
              <w:t xml:space="preserve">methane emissions reported using the </w:t>
            </w:r>
            <w:proofErr w:type="gramStart"/>
            <w:r>
              <w:rPr>
                <w:rFonts w:ascii="Calibri" w:eastAsia="Calibri" w:hAnsi="Calibri" w:cs="Times New Roman"/>
              </w:rPr>
              <w:t>100 year</w:t>
            </w:r>
            <w:proofErr w:type="gramEnd"/>
            <w:r>
              <w:rPr>
                <w:rFonts w:ascii="Calibri" w:eastAsia="Calibri" w:hAnsi="Calibri" w:cs="Times New Roman"/>
              </w:rPr>
              <w:t xml:space="preserve"> Global Warming Potential</w:t>
            </w:r>
            <w:r>
              <w:rPr>
                <w:rFonts w:ascii="Calibri" w:eastAsia="Calibri" w:hAnsi="Calibri" w:cs="Times New Roman"/>
              </w:rPr>
              <w:t xml:space="preserve"> in ‘central’ scenario of intermediate success in implementation of agricultural emission reductions</w:t>
            </w:r>
          </w:p>
        </w:tc>
        <w:tc>
          <w:tcPr>
            <w:tcW w:w="1276" w:type="dxa"/>
          </w:tcPr>
          <w:p w14:paraId="366AD411" w14:textId="395470E1"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equivalent</w:t>
            </w:r>
          </w:p>
        </w:tc>
        <w:tc>
          <w:tcPr>
            <w:tcW w:w="1717" w:type="dxa"/>
          </w:tcPr>
          <w:p w14:paraId="3B565D0E" w14:textId="77777777" w:rsidR="004132B1" w:rsidRPr="00E766E8"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132B1" w:rsidRPr="00E766E8" w14:paraId="110443F0"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474C7FD" w14:textId="25C50246" w:rsidR="004132B1" w:rsidRPr="004132B1" w:rsidRDefault="004132B1" w:rsidP="004132B1">
            <w:pPr>
              <w:keepLines/>
              <w:spacing w:before="80" w:after="80" w:line="264" w:lineRule="auto"/>
              <w:rPr>
                <w:rFonts w:ascii="Calibri" w:eastAsia="Calibri" w:hAnsi="Calibri" w:cs="Times New Roman"/>
              </w:rPr>
            </w:pPr>
            <w:r w:rsidRPr="004132B1">
              <w:rPr>
                <w:rFonts w:ascii="Calibri" w:eastAsia="Calibri" w:hAnsi="Calibri" w:cs="Times New Roman"/>
              </w:rPr>
              <w:lastRenderedPageBreak/>
              <w:t>CH4(</w:t>
            </w:r>
            <w:r>
              <w:rPr>
                <w:rFonts w:ascii="Calibri" w:eastAsia="Calibri" w:hAnsi="Calibri" w:cs="Times New Roman"/>
              </w:rPr>
              <w:t>ktGWP</w:t>
            </w:r>
            <w:proofErr w:type="gramStart"/>
            <w:r>
              <w:rPr>
                <w:rFonts w:ascii="Calibri" w:eastAsia="Calibri" w:hAnsi="Calibri" w:cs="Times New Roman"/>
              </w:rPr>
              <w:t>100</w:t>
            </w:r>
            <w:r w:rsidRPr="004132B1">
              <w:rPr>
                <w:rFonts w:ascii="Calibri" w:eastAsia="Calibri" w:hAnsi="Calibri" w:cs="Times New Roman"/>
              </w:rPr>
              <w:t>)_</w:t>
            </w:r>
            <w:proofErr w:type="gramEnd"/>
            <w:r w:rsidRPr="004132B1">
              <w:rPr>
                <w:rFonts w:ascii="Calibri" w:eastAsia="Calibri" w:hAnsi="Calibri" w:cs="Times New Roman"/>
              </w:rPr>
              <w:t>T</w:t>
            </w:r>
          </w:p>
        </w:tc>
        <w:tc>
          <w:tcPr>
            <w:tcW w:w="4564" w:type="dxa"/>
          </w:tcPr>
          <w:p w14:paraId="4F291FE8" w14:textId="1A73CB44"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 xml:space="preserve">Annual agricultural </w:t>
            </w:r>
            <w:r>
              <w:rPr>
                <w:rFonts w:ascii="Calibri" w:eastAsia="Calibri" w:hAnsi="Calibri" w:cs="Times New Roman"/>
              </w:rPr>
              <w:t xml:space="preserve">methane emissions reported using the </w:t>
            </w:r>
            <w:proofErr w:type="gramStart"/>
            <w:r>
              <w:rPr>
                <w:rFonts w:ascii="Calibri" w:eastAsia="Calibri" w:hAnsi="Calibri" w:cs="Times New Roman"/>
              </w:rPr>
              <w:t>100 year</w:t>
            </w:r>
            <w:proofErr w:type="gramEnd"/>
            <w:r>
              <w:rPr>
                <w:rFonts w:ascii="Calibri" w:eastAsia="Calibri" w:hAnsi="Calibri" w:cs="Times New Roman"/>
              </w:rPr>
              <w:t xml:space="preserve"> Global Warming Potential</w:t>
            </w:r>
            <w:r>
              <w:rPr>
                <w:rFonts w:ascii="Calibri" w:eastAsia="Calibri" w:hAnsi="Calibri" w:cs="Times New Roman"/>
              </w:rPr>
              <w:t xml:space="preserve"> in ‘tailwinds’ scenario of more successful implementation of agricultural emission reductions</w:t>
            </w:r>
          </w:p>
        </w:tc>
        <w:tc>
          <w:tcPr>
            <w:tcW w:w="1276" w:type="dxa"/>
          </w:tcPr>
          <w:p w14:paraId="77B9EFCE" w14:textId="4FB39C24"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equivalent</w:t>
            </w:r>
          </w:p>
        </w:tc>
        <w:tc>
          <w:tcPr>
            <w:tcW w:w="1717" w:type="dxa"/>
          </w:tcPr>
          <w:p w14:paraId="33319A96" w14:textId="77777777" w:rsidR="004132B1" w:rsidRPr="00E766E8"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132B1" w:rsidRPr="00E766E8" w14:paraId="38F9551F"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63B8A96" w14:textId="7E93990A" w:rsidR="004132B1" w:rsidRPr="004132B1" w:rsidRDefault="004132B1" w:rsidP="004132B1">
            <w:pPr>
              <w:keepLines/>
              <w:spacing w:before="80" w:after="80" w:line="264" w:lineRule="auto"/>
              <w:rPr>
                <w:rFonts w:ascii="Calibri" w:eastAsia="Calibri" w:hAnsi="Calibri" w:cs="Times New Roman"/>
              </w:rPr>
            </w:pPr>
            <w:r w:rsidRPr="004132B1">
              <w:rPr>
                <w:rFonts w:ascii="Calibri" w:eastAsia="Calibri" w:hAnsi="Calibri" w:cs="Times New Roman"/>
              </w:rPr>
              <w:t>CH4(</w:t>
            </w:r>
            <w:r>
              <w:rPr>
                <w:rFonts w:ascii="Calibri" w:eastAsia="Calibri" w:hAnsi="Calibri" w:cs="Times New Roman"/>
              </w:rPr>
              <w:t>ktGWP</w:t>
            </w:r>
            <w:proofErr w:type="gramStart"/>
            <w:r>
              <w:rPr>
                <w:rFonts w:ascii="Calibri" w:eastAsia="Calibri" w:hAnsi="Calibri" w:cs="Times New Roman"/>
              </w:rPr>
              <w:t>100</w:t>
            </w:r>
            <w:r w:rsidRPr="004132B1">
              <w:rPr>
                <w:rFonts w:ascii="Calibri" w:eastAsia="Calibri" w:hAnsi="Calibri" w:cs="Times New Roman"/>
              </w:rPr>
              <w:t>)_</w:t>
            </w:r>
            <w:proofErr w:type="gramEnd"/>
            <w:r w:rsidRPr="004132B1">
              <w:rPr>
                <w:rFonts w:ascii="Calibri" w:eastAsia="Calibri" w:hAnsi="Calibri" w:cs="Times New Roman"/>
              </w:rPr>
              <w:t>T+100%feedadd</w:t>
            </w:r>
          </w:p>
        </w:tc>
        <w:tc>
          <w:tcPr>
            <w:tcW w:w="4564" w:type="dxa"/>
          </w:tcPr>
          <w:p w14:paraId="354041CF" w14:textId="123368C9"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 xml:space="preserve">Annual agricultural </w:t>
            </w:r>
            <w:r>
              <w:rPr>
                <w:rFonts w:ascii="Calibri" w:eastAsia="Calibri" w:hAnsi="Calibri" w:cs="Times New Roman"/>
              </w:rPr>
              <w:t xml:space="preserve">methane emissions reported using the </w:t>
            </w:r>
            <w:proofErr w:type="gramStart"/>
            <w:r>
              <w:rPr>
                <w:rFonts w:ascii="Calibri" w:eastAsia="Calibri" w:hAnsi="Calibri" w:cs="Times New Roman"/>
              </w:rPr>
              <w:t>100 year</w:t>
            </w:r>
            <w:proofErr w:type="gramEnd"/>
            <w:r>
              <w:rPr>
                <w:rFonts w:ascii="Calibri" w:eastAsia="Calibri" w:hAnsi="Calibri" w:cs="Times New Roman"/>
              </w:rPr>
              <w:t xml:space="preserve"> Global Warming Potential</w:t>
            </w:r>
            <w:r>
              <w:rPr>
                <w:rFonts w:ascii="Calibri" w:eastAsia="Calibri" w:hAnsi="Calibri" w:cs="Times New Roman"/>
              </w:rPr>
              <w:t xml:space="preserve"> in ‘</w:t>
            </w:r>
            <w:r w:rsidRPr="00AF3CA3">
              <w:rPr>
                <w:rFonts w:ascii="Calibri" w:eastAsia="Calibri" w:hAnsi="Calibri" w:cs="Times New Roman"/>
              </w:rPr>
              <w:t xml:space="preserve">Tailwinds + 100% feed </w:t>
            </w:r>
            <w:proofErr w:type="gramStart"/>
            <w:r w:rsidRPr="00AF3CA3">
              <w:rPr>
                <w:rFonts w:ascii="Calibri" w:eastAsia="Calibri" w:hAnsi="Calibri" w:cs="Times New Roman"/>
              </w:rPr>
              <w:t>additives</w:t>
            </w:r>
            <w:r>
              <w:rPr>
                <w:rFonts w:ascii="Calibri" w:eastAsia="Calibri" w:hAnsi="Calibri" w:cs="Times New Roman"/>
              </w:rPr>
              <w:t>’</w:t>
            </w:r>
            <w:proofErr w:type="gramEnd"/>
            <w:r>
              <w:rPr>
                <w:rFonts w:ascii="Calibri" w:eastAsia="Calibri" w:hAnsi="Calibri" w:cs="Times New Roman"/>
              </w:rPr>
              <w:t xml:space="preserve"> scenario: more successful implementation of agricultural emission reductions in line with tailwinds scenario, plus complete adoption of methane suppressing feed additives for ruminants</w:t>
            </w:r>
          </w:p>
        </w:tc>
        <w:tc>
          <w:tcPr>
            <w:tcW w:w="1276" w:type="dxa"/>
          </w:tcPr>
          <w:p w14:paraId="7D296734" w14:textId="771ECAFF"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equivalent</w:t>
            </w:r>
          </w:p>
        </w:tc>
        <w:tc>
          <w:tcPr>
            <w:tcW w:w="1717" w:type="dxa"/>
          </w:tcPr>
          <w:p w14:paraId="38694142" w14:textId="77777777" w:rsidR="004132B1" w:rsidRPr="00E766E8"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132B1" w:rsidRPr="00E766E8" w14:paraId="6A4D1ACC"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2F65FC3" w14:textId="4B500E2A" w:rsidR="004132B1" w:rsidRPr="004132B1" w:rsidRDefault="004132B1" w:rsidP="004132B1">
            <w:pPr>
              <w:keepLines/>
              <w:spacing w:before="80" w:after="80" w:line="264" w:lineRule="auto"/>
              <w:rPr>
                <w:rFonts w:ascii="Calibri" w:eastAsia="Calibri" w:hAnsi="Calibri" w:cs="Times New Roman"/>
              </w:rPr>
            </w:pPr>
            <w:r w:rsidRPr="004132B1">
              <w:rPr>
                <w:rFonts w:ascii="Calibri" w:eastAsia="Calibri" w:hAnsi="Calibri" w:cs="Times New Roman"/>
              </w:rPr>
              <w:t>CH4(</w:t>
            </w:r>
            <w:r>
              <w:rPr>
                <w:rFonts w:ascii="Calibri" w:eastAsia="Calibri" w:hAnsi="Calibri" w:cs="Times New Roman"/>
              </w:rPr>
              <w:t>kt</w:t>
            </w:r>
            <w:r>
              <w:rPr>
                <w:rFonts w:ascii="Calibri" w:eastAsia="Calibri" w:hAnsi="Calibri" w:cs="Times New Roman"/>
              </w:rPr>
              <w:t>GWP</w:t>
            </w:r>
            <w:proofErr w:type="gramStart"/>
            <w:r>
              <w:rPr>
                <w:rFonts w:ascii="Calibri" w:eastAsia="Calibri" w:hAnsi="Calibri" w:cs="Times New Roman"/>
              </w:rPr>
              <w:t>20</w:t>
            </w:r>
            <w:r w:rsidRPr="004132B1">
              <w:rPr>
                <w:rFonts w:ascii="Calibri" w:eastAsia="Calibri" w:hAnsi="Calibri" w:cs="Times New Roman"/>
              </w:rPr>
              <w:t>)_</w:t>
            </w:r>
            <w:proofErr w:type="gramEnd"/>
            <w:r w:rsidRPr="004132B1">
              <w:rPr>
                <w:rFonts w:ascii="Calibri" w:eastAsia="Calibri" w:hAnsi="Calibri" w:cs="Times New Roman"/>
              </w:rPr>
              <w:t>H</w:t>
            </w:r>
          </w:p>
        </w:tc>
        <w:tc>
          <w:tcPr>
            <w:tcW w:w="4564" w:type="dxa"/>
          </w:tcPr>
          <w:p w14:paraId="70C4B452" w14:textId="0BEBA956"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 xml:space="preserve">Annual agricultural methane emissions reported using the </w:t>
            </w:r>
            <w:proofErr w:type="gramStart"/>
            <w:r>
              <w:rPr>
                <w:rFonts w:ascii="Calibri" w:eastAsia="Calibri" w:hAnsi="Calibri" w:cs="Times New Roman"/>
              </w:rPr>
              <w:t>2</w:t>
            </w:r>
            <w:r>
              <w:rPr>
                <w:rFonts w:ascii="Calibri" w:eastAsia="Calibri" w:hAnsi="Calibri" w:cs="Times New Roman"/>
              </w:rPr>
              <w:t>0 year</w:t>
            </w:r>
            <w:proofErr w:type="gramEnd"/>
            <w:r>
              <w:rPr>
                <w:rFonts w:ascii="Calibri" w:eastAsia="Calibri" w:hAnsi="Calibri" w:cs="Times New Roman"/>
              </w:rPr>
              <w:t xml:space="preserve"> Global Warming Potential in </w:t>
            </w:r>
            <w:r w:rsidRPr="004132B1">
              <w:rPr>
                <w:rFonts w:ascii="Calibri" w:eastAsia="Calibri" w:hAnsi="Calibri" w:cs="Times New Roman"/>
              </w:rPr>
              <w:t xml:space="preserve">‘headwinds’ </w:t>
            </w:r>
            <w:r>
              <w:rPr>
                <w:rFonts w:ascii="Calibri" w:eastAsia="Calibri" w:hAnsi="Calibri" w:cs="Times New Roman"/>
              </w:rPr>
              <w:t>scenario</w:t>
            </w:r>
            <w:r w:rsidRPr="004132B1">
              <w:rPr>
                <w:rFonts w:ascii="Calibri" w:eastAsia="Calibri" w:hAnsi="Calibri" w:cs="Times New Roman"/>
              </w:rPr>
              <w:t xml:space="preserve"> of less successful implementation of agricultural emission reductions</w:t>
            </w:r>
          </w:p>
        </w:tc>
        <w:tc>
          <w:tcPr>
            <w:tcW w:w="1276" w:type="dxa"/>
          </w:tcPr>
          <w:p w14:paraId="4546B0FD" w14:textId="0F53DF05"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equivalent</w:t>
            </w:r>
          </w:p>
        </w:tc>
        <w:tc>
          <w:tcPr>
            <w:tcW w:w="1717" w:type="dxa"/>
          </w:tcPr>
          <w:p w14:paraId="4400B5D9" w14:textId="77777777" w:rsidR="004132B1" w:rsidRPr="00E766E8"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132B1" w:rsidRPr="00E766E8" w14:paraId="3C6E8F5E"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AF59A79" w14:textId="78BF2837" w:rsidR="004132B1" w:rsidRPr="004132B1" w:rsidRDefault="004132B1" w:rsidP="004132B1">
            <w:pPr>
              <w:keepLines/>
              <w:spacing w:before="80" w:after="80" w:line="264" w:lineRule="auto"/>
              <w:rPr>
                <w:rFonts w:ascii="Calibri" w:eastAsia="Calibri" w:hAnsi="Calibri" w:cs="Times New Roman"/>
              </w:rPr>
            </w:pPr>
            <w:r w:rsidRPr="004132B1">
              <w:rPr>
                <w:rFonts w:ascii="Calibri" w:eastAsia="Calibri" w:hAnsi="Calibri" w:cs="Times New Roman"/>
              </w:rPr>
              <w:t>CH4(</w:t>
            </w:r>
            <w:r>
              <w:rPr>
                <w:rFonts w:ascii="Calibri" w:eastAsia="Calibri" w:hAnsi="Calibri" w:cs="Times New Roman"/>
              </w:rPr>
              <w:t>kt</w:t>
            </w:r>
            <w:r>
              <w:rPr>
                <w:rFonts w:ascii="Calibri" w:eastAsia="Calibri" w:hAnsi="Calibri" w:cs="Times New Roman"/>
              </w:rPr>
              <w:t>GWP</w:t>
            </w:r>
            <w:proofErr w:type="gramStart"/>
            <w:r>
              <w:rPr>
                <w:rFonts w:ascii="Calibri" w:eastAsia="Calibri" w:hAnsi="Calibri" w:cs="Times New Roman"/>
              </w:rPr>
              <w:t>20</w:t>
            </w:r>
            <w:r w:rsidRPr="004132B1">
              <w:rPr>
                <w:rFonts w:ascii="Calibri" w:eastAsia="Calibri" w:hAnsi="Calibri" w:cs="Times New Roman"/>
              </w:rPr>
              <w:t>)_</w:t>
            </w:r>
            <w:proofErr w:type="gramEnd"/>
            <w:r w:rsidRPr="004132B1">
              <w:rPr>
                <w:rFonts w:ascii="Calibri" w:eastAsia="Calibri" w:hAnsi="Calibri" w:cs="Times New Roman"/>
              </w:rPr>
              <w:t>C</w:t>
            </w:r>
          </w:p>
        </w:tc>
        <w:tc>
          <w:tcPr>
            <w:tcW w:w="4564" w:type="dxa"/>
          </w:tcPr>
          <w:p w14:paraId="7B33D5BE" w14:textId="301FA106"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 xml:space="preserve">Annual agricultural methane emissions reported using the </w:t>
            </w:r>
            <w:proofErr w:type="gramStart"/>
            <w:r>
              <w:rPr>
                <w:rFonts w:ascii="Calibri" w:eastAsia="Calibri" w:hAnsi="Calibri" w:cs="Times New Roman"/>
              </w:rPr>
              <w:t>2</w:t>
            </w:r>
            <w:r>
              <w:rPr>
                <w:rFonts w:ascii="Calibri" w:eastAsia="Calibri" w:hAnsi="Calibri" w:cs="Times New Roman"/>
              </w:rPr>
              <w:t>0 year</w:t>
            </w:r>
            <w:proofErr w:type="gramEnd"/>
            <w:r>
              <w:rPr>
                <w:rFonts w:ascii="Calibri" w:eastAsia="Calibri" w:hAnsi="Calibri" w:cs="Times New Roman"/>
              </w:rPr>
              <w:t xml:space="preserve"> Global Warming Potential in ‘central’ scenario of intermediate success in implementation of agricultural emission reductions</w:t>
            </w:r>
          </w:p>
        </w:tc>
        <w:tc>
          <w:tcPr>
            <w:tcW w:w="1276" w:type="dxa"/>
          </w:tcPr>
          <w:p w14:paraId="0E9BC64C" w14:textId="3A75BB41"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equivalent</w:t>
            </w:r>
          </w:p>
        </w:tc>
        <w:tc>
          <w:tcPr>
            <w:tcW w:w="1717" w:type="dxa"/>
          </w:tcPr>
          <w:p w14:paraId="09131739" w14:textId="77777777" w:rsidR="004132B1" w:rsidRPr="00E766E8"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132B1" w:rsidRPr="00E766E8" w14:paraId="6707E6A7"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568E08D" w14:textId="5C61F011" w:rsidR="004132B1" w:rsidRPr="004132B1" w:rsidRDefault="004132B1" w:rsidP="004132B1">
            <w:pPr>
              <w:keepLines/>
              <w:spacing w:before="80" w:after="80" w:line="264" w:lineRule="auto"/>
              <w:rPr>
                <w:rFonts w:ascii="Calibri" w:eastAsia="Calibri" w:hAnsi="Calibri" w:cs="Times New Roman"/>
              </w:rPr>
            </w:pPr>
            <w:r w:rsidRPr="004132B1">
              <w:rPr>
                <w:rFonts w:ascii="Calibri" w:eastAsia="Calibri" w:hAnsi="Calibri" w:cs="Times New Roman"/>
              </w:rPr>
              <w:t>CH4(</w:t>
            </w:r>
            <w:r>
              <w:rPr>
                <w:rFonts w:ascii="Calibri" w:eastAsia="Calibri" w:hAnsi="Calibri" w:cs="Times New Roman"/>
              </w:rPr>
              <w:t>kt</w:t>
            </w:r>
            <w:r>
              <w:rPr>
                <w:rFonts w:ascii="Calibri" w:eastAsia="Calibri" w:hAnsi="Calibri" w:cs="Times New Roman"/>
              </w:rPr>
              <w:t>GWP</w:t>
            </w:r>
            <w:proofErr w:type="gramStart"/>
            <w:r>
              <w:rPr>
                <w:rFonts w:ascii="Calibri" w:eastAsia="Calibri" w:hAnsi="Calibri" w:cs="Times New Roman"/>
              </w:rPr>
              <w:t>20</w:t>
            </w:r>
            <w:r w:rsidRPr="004132B1">
              <w:rPr>
                <w:rFonts w:ascii="Calibri" w:eastAsia="Calibri" w:hAnsi="Calibri" w:cs="Times New Roman"/>
              </w:rPr>
              <w:t>)_</w:t>
            </w:r>
            <w:proofErr w:type="gramEnd"/>
            <w:r w:rsidRPr="004132B1">
              <w:rPr>
                <w:rFonts w:ascii="Calibri" w:eastAsia="Calibri" w:hAnsi="Calibri" w:cs="Times New Roman"/>
              </w:rPr>
              <w:t>T</w:t>
            </w:r>
          </w:p>
        </w:tc>
        <w:tc>
          <w:tcPr>
            <w:tcW w:w="4564" w:type="dxa"/>
          </w:tcPr>
          <w:p w14:paraId="037B7A03" w14:textId="391C9310"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 xml:space="preserve">Annual agricultural methane emissions reported using the </w:t>
            </w:r>
            <w:proofErr w:type="gramStart"/>
            <w:r>
              <w:rPr>
                <w:rFonts w:ascii="Calibri" w:eastAsia="Calibri" w:hAnsi="Calibri" w:cs="Times New Roman"/>
              </w:rPr>
              <w:t>2</w:t>
            </w:r>
            <w:r>
              <w:rPr>
                <w:rFonts w:ascii="Calibri" w:eastAsia="Calibri" w:hAnsi="Calibri" w:cs="Times New Roman"/>
              </w:rPr>
              <w:t>0 year</w:t>
            </w:r>
            <w:proofErr w:type="gramEnd"/>
            <w:r>
              <w:rPr>
                <w:rFonts w:ascii="Calibri" w:eastAsia="Calibri" w:hAnsi="Calibri" w:cs="Times New Roman"/>
              </w:rPr>
              <w:t xml:space="preserve"> Global Warming Potential in ‘tailwinds’ scenario of more successful implementation of agricultural emission reductions</w:t>
            </w:r>
          </w:p>
        </w:tc>
        <w:tc>
          <w:tcPr>
            <w:tcW w:w="1276" w:type="dxa"/>
          </w:tcPr>
          <w:p w14:paraId="33047113" w14:textId="7EB7BD52"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equivalent</w:t>
            </w:r>
          </w:p>
        </w:tc>
        <w:tc>
          <w:tcPr>
            <w:tcW w:w="1717" w:type="dxa"/>
          </w:tcPr>
          <w:p w14:paraId="4C72B148" w14:textId="77777777" w:rsidR="004132B1" w:rsidRPr="00E766E8"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132B1" w:rsidRPr="00E766E8" w14:paraId="57849081"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3CC7D2A" w14:textId="172CB2B9" w:rsidR="004132B1" w:rsidRPr="004132B1" w:rsidRDefault="004132B1" w:rsidP="004132B1">
            <w:pPr>
              <w:keepLines/>
              <w:spacing w:before="80" w:after="80" w:line="264" w:lineRule="auto"/>
              <w:rPr>
                <w:rFonts w:ascii="Calibri" w:eastAsia="Calibri" w:hAnsi="Calibri" w:cs="Times New Roman"/>
              </w:rPr>
            </w:pPr>
            <w:r w:rsidRPr="004132B1">
              <w:rPr>
                <w:rFonts w:ascii="Calibri" w:eastAsia="Calibri" w:hAnsi="Calibri" w:cs="Times New Roman"/>
              </w:rPr>
              <w:t>CH4(</w:t>
            </w:r>
            <w:r>
              <w:rPr>
                <w:rFonts w:ascii="Calibri" w:eastAsia="Calibri" w:hAnsi="Calibri" w:cs="Times New Roman"/>
              </w:rPr>
              <w:t>ktGWP</w:t>
            </w:r>
            <w:proofErr w:type="gramStart"/>
            <w:r>
              <w:rPr>
                <w:rFonts w:ascii="Calibri" w:eastAsia="Calibri" w:hAnsi="Calibri" w:cs="Times New Roman"/>
              </w:rPr>
              <w:t>20</w:t>
            </w:r>
            <w:r w:rsidRPr="004132B1">
              <w:rPr>
                <w:rFonts w:ascii="Calibri" w:eastAsia="Calibri" w:hAnsi="Calibri" w:cs="Times New Roman"/>
              </w:rPr>
              <w:t>)_</w:t>
            </w:r>
            <w:proofErr w:type="gramEnd"/>
            <w:r w:rsidRPr="004132B1">
              <w:rPr>
                <w:rFonts w:ascii="Calibri" w:eastAsia="Calibri" w:hAnsi="Calibri" w:cs="Times New Roman"/>
              </w:rPr>
              <w:t>T+100%feedadd</w:t>
            </w:r>
          </w:p>
        </w:tc>
        <w:tc>
          <w:tcPr>
            <w:tcW w:w="4564" w:type="dxa"/>
          </w:tcPr>
          <w:p w14:paraId="56EA6124" w14:textId="28D111BD"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 xml:space="preserve">Annual agricultural methane emissions reported using the </w:t>
            </w:r>
            <w:proofErr w:type="gramStart"/>
            <w:r>
              <w:rPr>
                <w:rFonts w:ascii="Calibri" w:eastAsia="Calibri" w:hAnsi="Calibri" w:cs="Times New Roman"/>
              </w:rPr>
              <w:t>20 year</w:t>
            </w:r>
            <w:proofErr w:type="gramEnd"/>
            <w:r>
              <w:rPr>
                <w:rFonts w:ascii="Calibri" w:eastAsia="Calibri" w:hAnsi="Calibri" w:cs="Times New Roman"/>
              </w:rPr>
              <w:t xml:space="preserve"> Global Warming Potential in ‘</w:t>
            </w:r>
            <w:r w:rsidRPr="00AF3CA3">
              <w:rPr>
                <w:rFonts w:ascii="Calibri" w:eastAsia="Calibri" w:hAnsi="Calibri" w:cs="Times New Roman"/>
              </w:rPr>
              <w:t>Tailwinds + 100% feed additives</w:t>
            </w:r>
            <w:r>
              <w:rPr>
                <w:rFonts w:ascii="Calibri" w:eastAsia="Calibri" w:hAnsi="Calibri" w:cs="Times New Roman"/>
              </w:rPr>
              <w:t>’ scenario: more successful implementation of agricultural emission reductions in line with tailwinds scenario, plus complete adoption of methane suppressing feed additives for ruminants</w:t>
            </w:r>
          </w:p>
        </w:tc>
        <w:tc>
          <w:tcPr>
            <w:tcW w:w="1276" w:type="dxa"/>
          </w:tcPr>
          <w:p w14:paraId="789D7459" w14:textId="77A251C7"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equivalent</w:t>
            </w:r>
          </w:p>
        </w:tc>
        <w:tc>
          <w:tcPr>
            <w:tcW w:w="1717" w:type="dxa"/>
          </w:tcPr>
          <w:p w14:paraId="4B85651B" w14:textId="77777777" w:rsidR="004132B1" w:rsidRPr="00E766E8"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132B1" w:rsidRPr="00E766E8" w14:paraId="4C19D6B5"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8E8F27F" w14:textId="2DCC37AD" w:rsidR="004132B1" w:rsidRPr="004132B1" w:rsidRDefault="004132B1" w:rsidP="004132B1">
            <w:pPr>
              <w:keepLines/>
              <w:spacing w:before="80" w:after="80" w:line="264" w:lineRule="auto"/>
              <w:rPr>
                <w:rFonts w:ascii="Calibri" w:eastAsia="Calibri" w:hAnsi="Calibri" w:cs="Times New Roman"/>
              </w:rPr>
            </w:pPr>
            <w:r w:rsidRPr="004132B1">
              <w:rPr>
                <w:rFonts w:ascii="Calibri" w:eastAsia="Calibri" w:hAnsi="Calibri" w:cs="Times New Roman"/>
              </w:rPr>
              <w:lastRenderedPageBreak/>
              <w:t>CH4(</w:t>
            </w:r>
            <w:r>
              <w:rPr>
                <w:rFonts w:ascii="Calibri" w:eastAsia="Calibri" w:hAnsi="Calibri" w:cs="Times New Roman"/>
              </w:rPr>
              <w:t>kt</w:t>
            </w:r>
            <w:r>
              <w:rPr>
                <w:rFonts w:ascii="Calibri" w:eastAsia="Calibri" w:hAnsi="Calibri" w:cs="Times New Roman"/>
              </w:rPr>
              <w:t>GTP</w:t>
            </w:r>
            <w:proofErr w:type="gramStart"/>
            <w:r>
              <w:rPr>
                <w:rFonts w:ascii="Calibri" w:eastAsia="Calibri" w:hAnsi="Calibri" w:cs="Times New Roman"/>
              </w:rPr>
              <w:t>100</w:t>
            </w:r>
            <w:r w:rsidRPr="004132B1">
              <w:rPr>
                <w:rFonts w:ascii="Calibri" w:eastAsia="Calibri" w:hAnsi="Calibri" w:cs="Times New Roman"/>
              </w:rPr>
              <w:t>)_</w:t>
            </w:r>
            <w:proofErr w:type="gramEnd"/>
            <w:r w:rsidRPr="004132B1">
              <w:rPr>
                <w:rFonts w:ascii="Calibri" w:eastAsia="Calibri" w:hAnsi="Calibri" w:cs="Times New Roman"/>
              </w:rPr>
              <w:t>H</w:t>
            </w:r>
          </w:p>
        </w:tc>
        <w:tc>
          <w:tcPr>
            <w:tcW w:w="4564" w:type="dxa"/>
          </w:tcPr>
          <w:p w14:paraId="6BAB9679" w14:textId="2F316462"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 xml:space="preserve">Annual agricultural methane emissions reported using the </w:t>
            </w:r>
            <w:proofErr w:type="gramStart"/>
            <w:r>
              <w:rPr>
                <w:rFonts w:ascii="Calibri" w:eastAsia="Calibri" w:hAnsi="Calibri" w:cs="Times New Roman"/>
              </w:rPr>
              <w:t>100 year</w:t>
            </w:r>
            <w:proofErr w:type="gramEnd"/>
            <w:r>
              <w:rPr>
                <w:rFonts w:ascii="Calibri" w:eastAsia="Calibri" w:hAnsi="Calibri" w:cs="Times New Roman"/>
              </w:rPr>
              <w:t xml:space="preserve"> </w:t>
            </w:r>
            <w:r>
              <w:rPr>
                <w:rFonts w:ascii="Calibri" w:eastAsia="Calibri" w:hAnsi="Calibri" w:cs="Times New Roman"/>
              </w:rPr>
              <w:t>Global Temperature change Potential</w:t>
            </w:r>
            <w:r>
              <w:rPr>
                <w:rFonts w:ascii="Calibri" w:eastAsia="Calibri" w:hAnsi="Calibri" w:cs="Times New Roman"/>
              </w:rPr>
              <w:t xml:space="preserve"> in </w:t>
            </w:r>
            <w:r w:rsidRPr="004132B1">
              <w:rPr>
                <w:rFonts w:ascii="Calibri" w:eastAsia="Calibri" w:hAnsi="Calibri" w:cs="Times New Roman"/>
              </w:rPr>
              <w:t xml:space="preserve">‘headwinds’ </w:t>
            </w:r>
            <w:r>
              <w:rPr>
                <w:rFonts w:ascii="Calibri" w:eastAsia="Calibri" w:hAnsi="Calibri" w:cs="Times New Roman"/>
              </w:rPr>
              <w:t>scenario</w:t>
            </w:r>
            <w:r w:rsidRPr="004132B1">
              <w:rPr>
                <w:rFonts w:ascii="Calibri" w:eastAsia="Calibri" w:hAnsi="Calibri" w:cs="Times New Roman"/>
              </w:rPr>
              <w:t xml:space="preserve"> of less successful implementation of agricultural emission reductions</w:t>
            </w:r>
          </w:p>
        </w:tc>
        <w:tc>
          <w:tcPr>
            <w:tcW w:w="1276" w:type="dxa"/>
          </w:tcPr>
          <w:p w14:paraId="30B8A3D5" w14:textId="1E2CA9F5"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equivalent</w:t>
            </w:r>
          </w:p>
        </w:tc>
        <w:tc>
          <w:tcPr>
            <w:tcW w:w="1717" w:type="dxa"/>
          </w:tcPr>
          <w:p w14:paraId="3671F03B" w14:textId="77777777" w:rsidR="004132B1" w:rsidRPr="00E766E8"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132B1" w:rsidRPr="00E766E8" w14:paraId="2CF544D3"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6021100" w14:textId="77DC04EC" w:rsidR="004132B1" w:rsidRPr="004132B1" w:rsidRDefault="004132B1" w:rsidP="004132B1">
            <w:pPr>
              <w:keepLines/>
              <w:spacing w:before="80" w:after="80" w:line="264" w:lineRule="auto"/>
              <w:rPr>
                <w:rFonts w:ascii="Calibri" w:eastAsia="Calibri" w:hAnsi="Calibri" w:cs="Times New Roman"/>
              </w:rPr>
            </w:pPr>
            <w:r w:rsidRPr="004132B1">
              <w:rPr>
                <w:rFonts w:ascii="Calibri" w:eastAsia="Calibri" w:hAnsi="Calibri" w:cs="Times New Roman"/>
              </w:rPr>
              <w:t>CH4(</w:t>
            </w:r>
            <w:r>
              <w:rPr>
                <w:rFonts w:ascii="Calibri" w:eastAsia="Calibri" w:hAnsi="Calibri" w:cs="Times New Roman"/>
              </w:rPr>
              <w:t>kt</w:t>
            </w:r>
            <w:r>
              <w:rPr>
                <w:rFonts w:ascii="Calibri" w:eastAsia="Calibri" w:hAnsi="Calibri" w:cs="Times New Roman"/>
              </w:rPr>
              <w:t>GTP</w:t>
            </w:r>
            <w:proofErr w:type="gramStart"/>
            <w:r>
              <w:rPr>
                <w:rFonts w:ascii="Calibri" w:eastAsia="Calibri" w:hAnsi="Calibri" w:cs="Times New Roman"/>
              </w:rPr>
              <w:t>100</w:t>
            </w:r>
            <w:r w:rsidRPr="004132B1">
              <w:rPr>
                <w:rFonts w:ascii="Calibri" w:eastAsia="Calibri" w:hAnsi="Calibri" w:cs="Times New Roman"/>
              </w:rPr>
              <w:t>)_</w:t>
            </w:r>
            <w:proofErr w:type="gramEnd"/>
            <w:r w:rsidRPr="004132B1">
              <w:rPr>
                <w:rFonts w:ascii="Calibri" w:eastAsia="Calibri" w:hAnsi="Calibri" w:cs="Times New Roman"/>
              </w:rPr>
              <w:t>C</w:t>
            </w:r>
          </w:p>
        </w:tc>
        <w:tc>
          <w:tcPr>
            <w:tcW w:w="4564" w:type="dxa"/>
          </w:tcPr>
          <w:p w14:paraId="2853124E" w14:textId="2653004D"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 xml:space="preserve">Annual agricultural methane emissions reported using the </w:t>
            </w:r>
            <w:proofErr w:type="gramStart"/>
            <w:r>
              <w:rPr>
                <w:rFonts w:ascii="Calibri" w:eastAsia="Calibri" w:hAnsi="Calibri" w:cs="Times New Roman"/>
              </w:rPr>
              <w:t>100 year</w:t>
            </w:r>
            <w:proofErr w:type="gramEnd"/>
            <w:r>
              <w:rPr>
                <w:rFonts w:ascii="Calibri" w:eastAsia="Calibri" w:hAnsi="Calibri" w:cs="Times New Roman"/>
              </w:rPr>
              <w:t xml:space="preserve"> </w:t>
            </w:r>
            <w:r>
              <w:rPr>
                <w:rFonts w:ascii="Calibri" w:eastAsia="Calibri" w:hAnsi="Calibri" w:cs="Times New Roman"/>
              </w:rPr>
              <w:t>Global Temperature change Potential</w:t>
            </w:r>
            <w:r>
              <w:rPr>
                <w:rFonts w:ascii="Calibri" w:eastAsia="Calibri" w:hAnsi="Calibri" w:cs="Times New Roman"/>
              </w:rPr>
              <w:t xml:space="preserve"> in ‘central’ scenario of intermediate success in implementation of agricultural emission reductions</w:t>
            </w:r>
          </w:p>
        </w:tc>
        <w:tc>
          <w:tcPr>
            <w:tcW w:w="1276" w:type="dxa"/>
          </w:tcPr>
          <w:p w14:paraId="15F203FE" w14:textId="4B1678DF"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equivalent</w:t>
            </w:r>
          </w:p>
        </w:tc>
        <w:tc>
          <w:tcPr>
            <w:tcW w:w="1717" w:type="dxa"/>
          </w:tcPr>
          <w:p w14:paraId="008FEFF5" w14:textId="77777777" w:rsidR="004132B1" w:rsidRPr="00E766E8"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132B1" w:rsidRPr="00E766E8" w14:paraId="1B7C381A"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2B11CC7" w14:textId="30DEEEF4" w:rsidR="004132B1" w:rsidRPr="004132B1" w:rsidRDefault="004132B1" w:rsidP="004132B1">
            <w:pPr>
              <w:keepLines/>
              <w:spacing w:before="80" w:after="80" w:line="264" w:lineRule="auto"/>
              <w:rPr>
                <w:rFonts w:ascii="Calibri" w:eastAsia="Calibri" w:hAnsi="Calibri" w:cs="Times New Roman"/>
              </w:rPr>
            </w:pPr>
            <w:r w:rsidRPr="004132B1">
              <w:rPr>
                <w:rFonts w:ascii="Calibri" w:eastAsia="Calibri" w:hAnsi="Calibri" w:cs="Times New Roman"/>
              </w:rPr>
              <w:t>CH4(</w:t>
            </w:r>
            <w:r>
              <w:rPr>
                <w:rFonts w:ascii="Calibri" w:eastAsia="Calibri" w:hAnsi="Calibri" w:cs="Times New Roman"/>
              </w:rPr>
              <w:t>kt</w:t>
            </w:r>
            <w:r>
              <w:rPr>
                <w:rFonts w:ascii="Calibri" w:eastAsia="Calibri" w:hAnsi="Calibri" w:cs="Times New Roman"/>
              </w:rPr>
              <w:t>GTP</w:t>
            </w:r>
            <w:proofErr w:type="gramStart"/>
            <w:r>
              <w:rPr>
                <w:rFonts w:ascii="Calibri" w:eastAsia="Calibri" w:hAnsi="Calibri" w:cs="Times New Roman"/>
              </w:rPr>
              <w:t>100</w:t>
            </w:r>
            <w:r w:rsidRPr="004132B1">
              <w:rPr>
                <w:rFonts w:ascii="Calibri" w:eastAsia="Calibri" w:hAnsi="Calibri" w:cs="Times New Roman"/>
              </w:rPr>
              <w:t>)_</w:t>
            </w:r>
            <w:proofErr w:type="gramEnd"/>
            <w:r w:rsidRPr="004132B1">
              <w:rPr>
                <w:rFonts w:ascii="Calibri" w:eastAsia="Calibri" w:hAnsi="Calibri" w:cs="Times New Roman"/>
              </w:rPr>
              <w:t>T</w:t>
            </w:r>
          </w:p>
        </w:tc>
        <w:tc>
          <w:tcPr>
            <w:tcW w:w="4564" w:type="dxa"/>
          </w:tcPr>
          <w:p w14:paraId="1FA9D3A3" w14:textId="6BFCA13D"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 xml:space="preserve">Annual agricultural methane emissions reported using the </w:t>
            </w:r>
            <w:proofErr w:type="gramStart"/>
            <w:r>
              <w:rPr>
                <w:rFonts w:ascii="Calibri" w:eastAsia="Calibri" w:hAnsi="Calibri" w:cs="Times New Roman"/>
              </w:rPr>
              <w:t>100 year</w:t>
            </w:r>
            <w:proofErr w:type="gramEnd"/>
            <w:r>
              <w:rPr>
                <w:rFonts w:ascii="Calibri" w:eastAsia="Calibri" w:hAnsi="Calibri" w:cs="Times New Roman"/>
              </w:rPr>
              <w:t xml:space="preserve"> </w:t>
            </w:r>
            <w:r>
              <w:rPr>
                <w:rFonts w:ascii="Calibri" w:eastAsia="Calibri" w:hAnsi="Calibri" w:cs="Times New Roman"/>
              </w:rPr>
              <w:t>Global Temperature change Potential</w:t>
            </w:r>
            <w:r>
              <w:rPr>
                <w:rFonts w:ascii="Calibri" w:eastAsia="Calibri" w:hAnsi="Calibri" w:cs="Times New Roman"/>
              </w:rPr>
              <w:t xml:space="preserve"> in ‘tailwinds’ scenario of more successful implementation of agricultural emission reductions</w:t>
            </w:r>
          </w:p>
        </w:tc>
        <w:tc>
          <w:tcPr>
            <w:tcW w:w="1276" w:type="dxa"/>
          </w:tcPr>
          <w:p w14:paraId="5128E9C8" w14:textId="71BFB404"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equivalent</w:t>
            </w:r>
          </w:p>
        </w:tc>
        <w:tc>
          <w:tcPr>
            <w:tcW w:w="1717" w:type="dxa"/>
          </w:tcPr>
          <w:p w14:paraId="299D8822" w14:textId="77777777" w:rsidR="004132B1" w:rsidRPr="00E766E8"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132B1" w:rsidRPr="00E766E8" w14:paraId="6A020CEF"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24765CF" w14:textId="54ED2A20" w:rsidR="004132B1" w:rsidRPr="004132B1" w:rsidRDefault="004132B1" w:rsidP="004132B1">
            <w:pPr>
              <w:keepLines/>
              <w:spacing w:before="80" w:after="80" w:line="264" w:lineRule="auto"/>
              <w:rPr>
                <w:rFonts w:ascii="Calibri" w:eastAsia="Calibri" w:hAnsi="Calibri" w:cs="Times New Roman"/>
              </w:rPr>
            </w:pPr>
            <w:r w:rsidRPr="004132B1">
              <w:rPr>
                <w:rFonts w:ascii="Calibri" w:eastAsia="Calibri" w:hAnsi="Calibri" w:cs="Times New Roman"/>
              </w:rPr>
              <w:t>CH4(</w:t>
            </w:r>
            <w:r>
              <w:rPr>
                <w:rFonts w:ascii="Calibri" w:eastAsia="Calibri" w:hAnsi="Calibri" w:cs="Times New Roman"/>
              </w:rPr>
              <w:t>kt</w:t>
            </w:r>
            <w:r>
              <w:rPr>
                <w:rFonts w:ascii="Calibri" w:eastAsia="Calibri" w:hAnsi="Calibri" w:cs="Times New Roman"/>
              </w:rPr>
              <w:t>GTP</w:t>
            </w:r>
            <w:proofErr w:type="gramStart"/>
            <w:r>
              <w:rPr>
                <w:rFonts w:ascii="Calibri" w:eastAsia="Calibri" w:hAnsi="Calibri" w:cs="Times New Roman"/>
              </w:rPr>
              <w:t>100</w:t>
            </w:r>
            <w:r w:rsidRPr="004132B1">
              <w:rPr>
                <w:rFonts w:ascii="Calibri" w:eastAsia="Calibri" w:hAnsi="Calibri" w:cs="Times New Roman"/>
              </w:rPr>
              <w:t>)_</w:t>
            </w:r>
            <w:proofErr w:type="gramEnd"/>
            <w:r w:rsidRPr="004132B1">
              <w:rPr>
                <w:rFonts w:ascii="Calibri" w:eastAsia="Calibri" w:hAnsi="Calibri" w:cs="Times New Roman"/>
              </w:rPr>
              <w:t>T+100%feedadd</w:t>
            </w:r>
          </w:p>
        </w:tc>
        <w:tc>
          <w:tcPr>
            <w:tcW w:w="4564" w:type="dxa"/>
          </w:tcPr>
          <w:p w14:paraId="78198AA4" w14:textId="2317A82D"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 xml:space="preserve">Annual agricultural methane emissions reported using the </w:t>
            </w:r>
            <w:proofErr w:type="gramStart"/>
            <w:r>
              <w:rPr>
                <w:rFonts w:ascii="Calibri" w:eastAsia="Calibri" w:hAnsi="Calibri" w:cs="Times New Roman"/>
              </w:rPr>
              <w:t>100 year</w:t>
            </w:r>
            <w:proofErr w:type="gramEnd"/>
            <w:r>
              <w:rPr>
                <w:rFonts w:ascii="Calibri" w:eastAsia="Calibri" w:hAnsi="Calibri" w:cs="Times New Roman"/>
              </w:rPr>
              <w:t xml:space="preserve"> </w:t>
            </w:r>
            <w:r>
              <w:rPr>
                <w:rFonts w:ascii="Calibri" w:eastAsia="Calibri" w:hAnsi="Calibri" w:cs="Times New Roman"/>
              </w:rPr>
              <w:t>Global Temperature change Potential</w:t>
            </w:r>
            <w:r>
              <w:rPr>
                <w:rFonts w:ascii="Calibri" w:eastAsia="Calibri" w:hAnsi="Calibri" w:cs="Times New Roman"/>
              </w:rPr>
              <w:t xml:space="preserve"> in ‘</w:t>
            </w:r>
            <w:r w:rsidRPr="00AF3CA3">
              <w:rPr>
                <w:rFonts w:ascii="Calibri" w:eastAsia="Calibri" w:hAnsi="Calibri" w:cs="Times New Roman"/>
              </w:rPr>
              <w:t>Tailwinds + 100% feed additives</w:t>
            </w:r>
            <w:r>
              <w:rPr>
                <w:rFonts w:ascii="Calibri" w:eastAsia="Calibri" w:hAnsi="Calibri" w:cs="Times New Roman"/>
              </w:rPr>
              <w:t>’ scenario: more successful implementation of agricultural emission reductions in line with tailwinds scenario, plus complete adoption of methane suppressing feed additives for ruminants</w:t>
            </w:r>
          </w:p>
        </w:tc>
        <w:tc>
          <w:tcPr>
            <w:tcW w:w="1276" w:type="dxa"/>
          </w:tcPr>
          <w:p w14:paraId="06E8AA9F" w14:textId="71794E86"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equivalent</w:t>
            </w:r>
          </w:p>
        </w:tc>
        <w:tc>
          <w:tcPr>
            <w:tcW w:w="1717" w:type="dxa"/>
          </w:tcPr>
          <w:p w14:paraId="26E63EC0" w14:textId="77777777" w:rsidR="004132B1" w:rsidRPr="00E766E8"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132B1" w:rsidRPr="00E766E8" w14:paraId="519BB565"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9E903BC" w14:textId="778D9AE1" w:rsidR="004132B1" w:rsidRPr="004132B1" w:rsidRDefault="004132B1" w:rsidP="004132B1">
            <w:pPr>
              <w:keepLines/>
              <w:spacing w:before="80" w:after="80" w:line="264" w:lineRule="auto"/>
              <w:rPr>
                <w:rFonts w:ascii="Calibri" w:eastAsia="Calibri" w:hAnsi="Calibri" w:cs="Times New Roman"/>
              </w:rPr>
            </w:pPr>
            <w:r w:rsidRPr="004132B1">
              <w:rPr>
                <w:rFonts w:ascii="Calibri" w:eastAsia="Calibri" w:hAnsi="Calibri" w:cs="Times New Roman"/>
              </w:rPr>
              <w:t>CH4(</w:t>
            </w:r>
            <w:proofErr w:type="spellStart"/>
            <w:r>
              <w:rPr>
                <w:rFonts w:ascii="Calibri" w:eastAsia="Calibri" w:hAnsi="Calibri" w:cs="Times New Roman"/>
              </w:rPr>
              <w:t>kt</w:t>
            </w:r>
            <w:r w:rsidR="00A47B47">
              <w:rPr>
                <w:rFonts w:ascii="Calibri" w:eastAsia="Calibri" w:hAnsi="Calibri" w:cs="Times New Roman"/>
              </w:rPr>
              <w:t>GWP</w:t>
            </w:r>
            <w:proofErr w:type="spellEnd"/>
            <w:r w:rsidR="00A47B47">
              <w:rPr>
                <w:rFonts w:ascii="Calibri" w:eastAsia="Calibri" w:hAnsi="Calibri" w:cs="Times New Roman"/>
              </w:rPr>
              <w:t>*</w:t>
            </w:r>
            <w:proofErr w:type="spellStart"/>
            <w:proofErr w:type="gramStart"/>
            <w:r w:rsidR="00A47B47">
              <w:rPr>
                <w:rFonts w:ascii="Calibri" w:eastAsia="Calibri" w:hAnsi="Calibri" w:cs="Times New Roman"/>
              </w:rPr>
              <w:t>inc</w:t>
            </w:r>
            <w:proofErr w:type="spellEnd"/>
            <w:r w:rsidRPr="004132B1">
              <w:rPr>
                <w:rFonts w:ascii="Calibri" w:eastAsia="Calibri" w:hAnsi="Calibri" w:cs="Times New Roman"/>
              </w:rPr>
              <w:t>)_</w:t>
            </w:r>
            <w:proofErr w:type="gramEnd"/>
            <w:r w:rsidRPr="004132B1">
              <w:rPr>
                <w:rFonts w:ascii="Calibri" w:eastAsia="Calibri" w:hAnsi="Calibri" w:cs="Times New Roman"/>
              </w:rPr>
              <w:t>H</w:t>
            </w:r>
          </w:p>
        </w:tc>
        <w:tc>
          <w:tcPr>
            <w:tcW w:w="4564" w:type="dxa"/>
          </w:tcPr>
          <w:p w14:paraId="1B40FF9E" w14:textId="47A02252"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 xml:space="preserve">Annual agricultural methane emissions reported </w:t>
            </w:r>
            <w:r w:rsidR="00A47B47">
              <w:rPr>
                <w:rFonts w:ascii="Calibri" w:eastAsia="Calibri" w:hAnsi="Calibri" w:cs="Times New Roman"/>
              </w:rPr>
              <w:t>using GWP* to show annual change in warming caused by methane being reported</w:t>
            </w:r>
            <w:r>
              <w:rPr>
                <w:rFonts w:ascii="Calibri" w:eastAsia="Calibri" w:hAnsi="Calibri" w:cs="Times New Roman"/>
              </w:rPr>
              <w:t xml:space="preserve"> in </w:t>
            </w:r>
            <w:r w:rsidRPr="004132B1">
              <w:rPr>
                <w:rFonts w:ascii="Calibri" w:eastAsia="Calibri" w:hAnsi="Calibri" w:cs="Times New Roman"/>
              </w:rPr>
              <w:t xml:space="preserve">‘headwinds’ </w:t>
            </w:r>
            <w:r>
              <w:rPr>
                <w:rFonts w:ascii="Calibri" w:eastAsia="Calibri" w:hAnsi="Calibri" w:cs="Times New Roman"/>
              </w:rPr>
              <w:t>scenario</w:t>
            </w:r>
            <w:r w:rsidRPr="004132B1">
              <w:rPr>
                <w:rFonts w:ascii="Calibri" w:eastAsia="Calibri" w:hAnsi="Calibri" w:cs="Times New Roman"/>
              </w:rPr>
              <w:t xml:space="preserve"> of less successful implementation of agricultural emission reductions</w:t>
            </w:r>
          </w:p>
        </w:tc>
        <w:tc>
          <w:tcPr>
            <w:tcW w:w="1276" w:type="dxa"/>
          </w:tcPr>
          <w:p w14:paraId="279B0C58" w14:textId="3D8D1ECD"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 xml:space="preserve">kt CO2 </w:t>
            </w:r>
            <w:r>
              <w:rPr>
                <w:rFonts w:ascii="Calibri" w:eastAsia="Calibri" w:hAnsi="Calibri" w:cs="Times New Roman"/>
              </w:rPr>
              <w:t xml:space="preserve">warming </w:t>
            </w:r>
            <w:r>
              <w:rPr>
                <w:rFonts w:ascii="Calibri" w:eastAsia="Calibri" w:hAnsi="Calibri" w:cs="Times New Roman"/>
              </w:rPr>
              <w:t>equivalent</w:t>
            </w:r>
          </w:p>
        </w:tc>
        <w:tc>
          <w:tcPr>
            <w:tcW w:w="1717" w:type="dxa"/>
          </w:tcPr>
          <w:p w14:paraId="02354B70" w14:textId="77777777" w:rsidR="004132B1" w:rsidRPr="00E766E8"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132B1" w:rsidRPr="00E766E8" w14:paraId="737809E4"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159CAC6" w14:textId="3778A837" w:rsidR="004132B1" w:rsidRPr="004132B1" w:rsidRDefault="004132B1" w:rsidP="004132B1">
            <w:pPr>
              <w:keepLines/>
              <w:spacing w:before="80" w:after="80" w:line="264" w:lineRule="auto"/>
              <w:rPr>
                <w:rFonts w:ascii="Calibri" w:eastAsia="Calibri" w:hAnsi="Calibri" w:cs="Times New Roman"/>
              </w:rPr>
            </w:pPr>
            <w:r w:rsidRPr="004132B1">
              <w:rPr>
                <w:rFonts w:ascii="Calibri" w:eastAsia="Calibri" w:hAnsi="Calibri" w:cs="Times New Roman"/>
              </w:rPr>
              <w:t>CH4(</w:t>
            </w:r>
            <w:proofErr w:type="spellStart"/>
            <w:r>
              <w:rPr>
                <w:rFonts w:ascii="Calibri" w:eastAsia="Calibri" w:hAnsi="Calibri" w:cs="Times New Roman"/>
              </w:rPr>
              <w:t>kt</w:t>
            </w:r>
            <w:r w:rsidR="00A47B47">
              <w:rPr>
                <w:rFonts w:ascii="Calibri" w:eastAsia="Calibri" w:hAnsi="Calibri" w:cs="Times New Roman"/>
              </w:rPr>
              <w:t>GWP</w:t>
            </w:r>
            <w:proofErr w:type="spellEnd"/>
            <w:r w:rsidR="00A47B47">
              <w:rPr>
                <w:rFonts w:ascii="Calibri" w:eastAsia="Calibri" w:hAnsi="Calibri" w:cs="Times New Roman"/>
              </w:rPr>
              <w:t>*</w:t>
            </w:r>
            <w:proofErr w:type="spellStart"/>
            <w:proofErr w:type="gramStart"/>
            <w:r w:rsidR="00A47B47">
              <w:rPr>
                <w:rFonts w:ascii="Calibri" w:eastAsia="Calibri" w:hAnsi="Calibri" w:cs="Times New Roman"/>
              </w:rPr>
              <w:t>inc</w:t>
            </w:r>
            <w:proofErr w:type="spellEnd"/>
            <w:r w:rsidRPr="004132B1">
              <w:rPr>
                <w:rFonts w:ascii="Calibri" w:eastAsia="Calibri" w:hAnsi="Calibri" w:cs="Times New Roman"/>
              </w:rPr>
              <w:t>)_</w:t>
            </w:r>
            <w:proofErr w:type="gramEnd"/>
            <w:r w:rsidRPr="004132B1">
              <w:rPr>
                <w:rFonts w:ascii="Calibri" w:eastAsia="Calibri" w:hAnsi="Calibri" w:cs="Times New Roman"/>
              </w:rPr>
              <w:t>C</w:t>
            </w:r>
          </w:p>
        </w:tc>
        <w:tc>
          <w:tcPr>
            <w:tcW w:w="4564" w:type="dxa"/>
          </w:tcPr>
          <w:p w14:paraId="3CC4B844" w14:textId="03AEEB42"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 xml:space="preserve">Annual agricultural methane emissions reported </w:t>
            </w:r>
            <w:r w:rsidR="00A47B47">
              <w:rPr>
                <w:rFonts w:ascii="Calibri" w:eastAsia="Calibri" w:hAnsi="Calibri" w:cs="Times New Roman"/>
              </w:rPr>
              <w:t>using GWP* to show annual change in warming caused by methane being reported</w:t>
            </w:r>
            <w:r>
              <w:rPr>
                <w:rFonts w:ascii="Calibri" w:eastAsia="Calibri" w:hAnsi="Calibri" w:cs="Times New Roman"/>
              </w:rPr>
              <w:t xml:space="preserve"> in ‘central’ scenario of intermediate success in implementation of agricultural emission reductions</w:t>
            </w:r>
          </w:p>
        </w:tc>
        <w:tc>
          <w:tcPr>
            <w:tcW w:w="1276" w:type="dxa"/>
          </w:tcPr>
          <w:p w14:paraId="61DDD43B" w14:textId="60C19739"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warming equivalent</w:t>
            </w:r>
          </w:p>
        </w:tc>
        <w:tc>
          <w:tcPr>
            <w:tcW w:w="1717" w:type="dxa"/>
          </w:tcPr>
          <w:p w14:paraId="1623B8DF" w14:textId="77777777" w:rsidR="004132B1" w:rsidRPr="00E766E8"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132B1" w:rsidRPr="00E766E8" w14:paraId="269A73C4"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526F3B2" w14:textId="0B5CFFFA" w:rsidR="004132B1" w:rsidRPr="004132B1" w:rsidRDefault="004132B1" w:rsidP="004132B1">
            <w:pPr>
              <w:keepLines/>
              <w:spacing w:before="80" w:after="80" w:line="264" w:lineRule="auto"/>
              <w:rPr>
                <w:rFonts w:ascii="Calibri" w:eastAsia="Calibri" w:hAnsi="Calibri" w:cs="Times New Roman"/>
              </w:rPr>
            </w:pPr>
            <w:r w:rsidRPr="004132B1">
              <w:rPr>
                <w:rFonts w:ascii="Calibri" w:eastAsia="Calibri" w:hAnsi="Calibri" w:cs="Times New Roman"/>
              </w:rPr>
              <w:lastRenderedPageBreak/>
              <w:t>CH4(</w:t>
            </w:r>
            <w:proofErr w:type="spellStart"/>
            <w:r>
              <w:rPr>
                <w:rFonts w:ascii="Calibri" w:eastAsia="Calibri" w:hAnsi="Calibri" w:cs="Times New Roman"/>
              </w:rPr>
              <w:t>kt</w:t>
            </w:r>
            <w:r w:rsidR="00A47B47">
              <w:rPr>
                <w:rFonts w:ascii="Calibri" w:eastAsia="Calibri" w:hAnsi="Calibri" w:cs="Times New Roman"/>
              </w:rPr>
              <w:t>GWP</w:t>
            </w:r>
            <w:proofErr w:type="spellEnd"/>
            <w:r w:rsidR="00A47B47">
              <w:rPr>
                <w:rFonts w:ascii="Calibri" w:eastAsia="Calibri" w:hAnsi="Calibri" w:cs="Times New Roman"/>
              </w:rPr>
              <w:t>*</w:t>
            </w:r>
            <w:proofErr w:type="spellStart"/>
            <w:proofErr w:type="gramStart"/>
            <w:r w:rsidR="00A47B47">
              <w:rPr>
                <w:rFonts w:ascii="Calibri" w:eastAsia="Calibri" w:hAnsi="Calibri" w:cs="Times New Roman"/>
              </w:rPr>
              <w:t>inc</w:t>
            </w:r>
            <w:proofErr w:type="spellEnd"/>
            <w:r w:rsidRPr="004132B1">
              <w:rPr>
                <w:rFonts w:ascii="Calibri" w:eastAsia="Calibri" w:hAnsi="Calibri" w:cs="Times New Roman"/>
              </w:rPr>
              <w:t>)_</w:t>
            </w:r>
            <w:proofErr w:type="gramEnd"/>
            <w:r w:rsidRPr="004132B1">
              <w:rPr>
                <w:rFonts w:ascii="Calibri" w:eastAsia="Calibri" w:hAnsi="Calibri" w:cs="Times New Roman"/>
              </w:rPr>
              <w:t>T</w:t>
            </w:r>
          </w:p>
        </w:tc>
        <w:tc>
          <w:tcPr>
            <w:tcW w:w="4564" w:type="dxa"/>
          </w:tcPr>
          <w:p w14:paraId="225FE9D4" w14:textId="284800B0"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 xml:space="preserve">Annual agricultural methane emissions reported </w:t>
            </w:r>
            <w:r w:rsidR="00A47B47">
              <w:rPr>
                <w:rFonts w:ascii="Calibri" w:eastAsia="Calibri" w:hAnsi="Calibri" w:cs="Times New Roman"/>
              </w:rPr>
              <w:t>using GWP* to show annual change in warming caused by methane being reported</w:t>
            </w:r>
            <w:r>
              <w:rPr>
                <w:rFonts w:ascii="Calibri" w:eastAsia="Calibri" w:hAnsi="Calibri" w:cs="Times New Roman"/>
              </w:rPr>
              <w:t xml:space="preserve"> in ‘tailwinds’ scenario of more successful implementation of agricultural emission reductions</w:t>
            </w:r>
          </w:p>
        </w:tc>
        <w:tc>
          <w:tcPr>
            <w:tcW w:w="1276" w:type="dxa"/>
          </w:tcPr>
          <w:p w14:paraId="549A2EA6" w14:textId="30ABFC52"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warming equivalent</w:t>
            </w:r>
          </w:p>
        </w:tc>
        <w:tc>
          <w:tcPr>
            <w:tcW w:w="1717" w:type="dxa"/>
          </w:tcPr>
          <w:p w14:paraId="39FC7ED5" w14:textId="77777777" w:rsidR="004132B1" w:rsidRPr="00E766E8"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4132B1" w:rsidRPr="00E766E8" w14:paraId="417E282E"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BB42A21" w14:textId="428FDCE5" w:rsidR="004132B1" w:rsidRPr="004132B1" w:rsidRDefault="004132B1" w:rsidP="004132B1">
            <w:pPr>
              <w:keepLines/>
              <w:spacing w:before="80" w:after="80" w:line="264" w:lineRule="auto"/>
              <w:rPr>
                <w:rFonts w:ascii="Calibri" w:eastAsia="Calibri" w:hAnsi="Calibri" w:cs="Times New Roman"/>
              </w:rPr>
            </w:pPr>
            <w:r w:rsidRPr="004132B1">
              <w:rPr>
                <w:rFonts w:ascii="Calibri" w:eastAsia="Calibri" w:hAnsi="Calibri" w:cs="Times New Roman"/>
              </w:rPr>
              <w:t>CH4(</w:t>
            </w:r>
            <w:proofErr w:type="spellStart"/>
            <w:r>
              <w:rPr>
                <w:rFonts w:ascii="Calibri" w:eastAsia="Calibri" w:hAnsi="Calibri" w:cs="Times New Roman"/>
              </w:rPr>
              <w:t>kt</w:t>
            </w:r>
            <w:r w:rsidR="00A47B47">
              <w:rPr>
                <w:rFonts w:ascii="Calibri" w:eastAsia="Calibri" w:hAnsi="Calibri" w:cs="Times New Roman"/>
              </w:rPr>
              <w:t>GWP</w:t>
            </w:r>
            <w:proofErr w:type="spellEnd"/>
            <w:r w:rsidR="00A47B47">
              <w:rPr>
                <w:rFonts w:ascii="Calibri" w:eastAsia="Calibri" w:hAnsi="Calibri" w:cs="Times New Roman"/>
              </w:rPr>
              <w:t>*</w:t>
            </w:r>
            <w:proofErr w:type="spellStart"/>
            <w:proofErr w:type="gramStart"/>
            <w:r w:rsidR="00A47B47">
              <w:rPr>
                <w:rFonts w:ascii="Calibri" w:eastAsia="Calibri" w:hAnsi="Calibri" w:cs="Times New Roman"/>
              </w:rPr>
              <w:t>inc</w:t>
            </w:r>
            <w:proofErr w:type="spellEnd"/>
            <w:r w:rsidRPr="004132B1">
              <w:rPr>
                <w:rFonts w:ascii="Calibri" w:eastAsia="Calibri" w:hAnsi="Calibri" w:cs="Times New Roman"/>
              </w:rPr>
              <w:t>)_</w:t>
            </w:r>
            <w:proofErr w:type="gramEnd"/>
            <w:r w:rsidRPr="004132B1">
              <w:rPr>
                <w:rFonts w:ascii="Calibri" w:eastAsia="Calibri" w:hAnsi="Calibri" w:cs="Times New Roman"/>
              </w:rPr>
              <w:t>T+100%feedadd</w:t>
            </w:r>
          </w:p>
        </w:tc>
        <w:tc>
          <w:tcPr>
            <w:tcW w:w="4564" w:type="dxa"/>
          </w:tcPr>
          <w:p w14:paraId="79C13071" w14:textId="0F9FA48D"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 xml:space="preserve">Annual agricultural methane emissions reported </w:t>
            </w:r>
            <w:r w:rsidR="00A47B47">
              <w:rPr>
                <w:rFonts w:ascii="Calibri" w:eastAsia="Calibri" w:hAnsi="Calibri" w:cs="Times New Roman"/>
              </w:rPr>
              <w:t>using GWP* to show annual change in warming caused by methane being reported</w:t>
            </w:r>
            <w:r>
              <w:rPr>
                <w:rFonts w:ascii="Calibri" w:eastAsia="Calibri" w:hAnsi="Calibri" w:cs="Times New Roman"/>
              </w:rPr>
              <w:t xml:space="preserve"> in ‘</w:t>
            </w:r>
            <w:r w:rsidRPr="00AF3CA3">
              <w:rPr>
                <w:rFonts w:ascii="Calibri" w:eastAsia="Calibri" w:hAnsi="Calibri" w:cs="Times New Roman"/>
              </w:rPr>
              <w:t>Tailwinds + 100% feed additives</w:t>
            </w:r>
            <w:r>
              <w:rPr>
                <w:rFonts w:ascii="Calibri" w:eastAsia="Calibri" w:hAnsi="Calibri" w:cs="Times New Roman"/>
              </w:rPr>
              <w:t>’ scenario: more successful implementation of agricultural emission reductions in line with tailwinds scenario, plus complete adoption of methane suppressing feed additives for ruminants</w:t>
            </w:r>
          </w:p>
        </w:tc>
        <w:tc>
          <w:tcPr>
            <w:tcW w:w="1276" w:type="dxa"/>
          </w:tcPr>
          <w:p w14:paraId="036C5405" w14:textId="5F68A95F" w:rsidR="004132B1"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warming equivalent</w:t>
            </w:r>
          </w:p>
        </w:tc>
        <w:tc>
          <w:tcPr>
            <w:tcW w:w="1717" w:type="dxa"/>
          </w:tcPr>
          <w:p w14:paraId="6DDFE5C2" w14:textId="77777777" w:rsidR="004132B1" w:rsidRPr="00E766E8" w:rsidRDefault="004132B1" w:rsidP="004132B1">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A47B47" w:rsidRPr="00E766E8" w14:paraId="60458A98"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C9E7A6E" w14:textId="18AD372D" w:rsidR="00A47B47" w:rsidRPr="004132B1" w:rsidRDefault="00A47B47" w:rsidP="00A47B47">
            <w:pPr>
              <w:keepLines/>
              <w:spacing w:before="80" w:after="80" w:line="264" w:lineRule="auto"/>
              <w:rPr>
                <w:rFonts w:ascii="Calibri" w:eastAsia="Calibri" w:hAnsi="Calibri" w:cs="Times New Roman"/>
              </w:rPr>
            </w:pPr>
            <w:r w:rsidRPr="004132B1">
              <w:rPr>
                <w:rFonts w:ascii="Calibri" w:eastAsia="Calibri" w:hAnsi="Calibri" w:cs="Times New Roman"/>
              </w:rPr>
              <w:t>CH4(</w:t>
            </w:r>
            <w:proofErr w:type="spellStart"/>
            <w:r>
              <w:rPr>
                <w:rFonts w:ascii="Calibri" w:eastAsia="Calibri" w:hAnsi="Calibri" w:cs="Times New Roman"/>
              </w:rPr>
              <w:t>kt</w:t>
            </w:r>
            <w:r>
              <w:rPr>
                <w:rFonts w:ascii="Calibri" w:eastAsia="Calibri" w:hAnsi="Calibri" w:cs="Times New Roman"/>
              </w:rPr>
              <w:t>GWP</w:t>
            </w:r>
            <w:proofErr w:type="spellEnd"/>
            <w:r>
              <w:rPr>
                <w:rFonts w:ascii="Calibri" w:eastAsia="Calibri" w:hAnsi="Calibri" w:cs="Times New Roman"/>
              </w:rPr>
              <w:t>*</w:t>
            </w:r>
            <w:proofErr w:type="gramStart"/>
            <w:r>
              <w:rPr>
                <w:rFonts w:ascii="Calibri" w:eastAsia="Calibri" w:hAnsi="Calibri" w:cs="Times New Roman"/>
              </w:rPr>
              <w:t>avoid</w:t>
            </w:r>
            <w:r w:rsidRPr="004132B1">
              <w:rPr>
                <w:rFonts w:ascii="Calibri" w:eastAsia="Calibri" w:hAnsi="Calibri" w:cs="Times New Roman"/>
              </w:rPr>
              <w:t>)_</w:t>
            </w:r>
            <w:proofErr w:type="gramEnd"/>
            <w:r w:rsidRPr="004132B1">
              <w:rPr>
                <w:rFonts w:ascii="Calibri" w:eastAsia="Calibri" w:hAnsi="Calibri" w:cs="Times New Roman"/>
              </w:rPr>
              <w:t>H</w:t>
            </w:r>
          </w:p>
        </w:tc>
        <w:tc>
          <w:tcPr>
            <w:tcW w:w="4564" w:type="dxa"/>
          </w:tcPr>
          <w:p w14:paraId="06CB8B8F" w14:textId="3BFF2D1C"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 xml:space="preserve">Annual agricultural methane emissions reported using GWP* </w:t>
            </w:r>
            <w:r>
              <w:rPr>
                <w:rFonts w:ascii="Calibri" w:eastAsia="Calibri" w:hAnsi="Calibri" w:cs="Times New Roman"/>
              </w:rPr>
              <w:t xml:space="preserve">to show near-term avoidable warming </w:t>
            </w:r>
            <w:r>
              <w:rPr>
                <w:rFonts w:ascii="Calibri" w:eastAsia="Calibri" w:hAnsi="Calibri" w:cs="Times New Roman"/>
              </w:rPr>
              <w:t xml:space="preserve">caused by methane being reported in </w:t>
            </w:r>
            <w:r w:rsidRPr="004132B1">
              <w:rPr>
                <w:rFonts w:ascii="Calibri" w:eastAsia="Calibri" w:hAnsi="Calibri" w:cs="Times New Roman"/>
              </w:rPr>
              <w:t xml:space="preserve">‘headwinds’ </w:t>
            </w:r>
            <w:r>
              <w:rPr>
                <w:rFonts w:ascii="Calibri" w:eastAsia="Calibri" w:hAnsi="Calibri" w:cs="Times New Roman"/>
              </w:rPr>
              <w:t>scenario</w:t>
            </w:r>
            <w:r w:rsidRPr="004132B1">
              <w:rPr>
                <w:rFonts w:ascii="Calibri" w:eastAsia="Calibri" w:hAnsi="Calibri" w:cs="Times New Roman"/>
              </w:rPr>
              <w:t xml:space="preserve"> of less successful implementation of agricultural emission reductions</w:t>
            </w:r>
          </w:p>
        </w:tc>
        <w:tc>
          <w:tcPr>
            <w:tcW w:w="1276" w:type="dxa"/>
          </w:tcPr>
          <w:p w14:paraId="49B59CE7" w14:textId="7AB653E1"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warming equivalent</w:t>
            </w:r>
          </w:p>
        </w:tc>
        <w:tc>
          <w:tcPr>
            <w:tcW w:w="1717" w:type="dxa"/>
          </w:tcPr>
          <w:p w14:paraId="57512D59" w14:textId="77777777" w:rsidR="00A47B47" w:rsidRPr="00E766E8"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A47B47" w:rsidRPr="00E766E8" w14:paraId="3B4CE018"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0371FDE" w14:textId="1EA64BF0" w:rsidR="00A47B47" w:rsidRPr="004132B1" w:rsidRDefault="00A47B47" w:rsidP="00A47B47">
            <w:pPr>
              <w:keepLines/>
              <w:spacing w:before="80" w:after="80" w:line="264" w:lineRule="auto"/>
              <w:rPr>
                <w:rFonts w:ascii="Calibri" w:eastAsia="Calibri" w:hAnsi="Calibri" w:cs="Times New Roman"/>
              </w:rPr>
            </w:pPr>
            <w:r w:rsidRPr="004132B1">
              <w:rPr>
                <w:rFonts w:ascii="Calibri" w:eastAsia="Calibri" w:hAnsi="Calibri" w:cs="Times New Roman"/>
              </w:rPr>
              <w:t>CH4(</w:t>
            </w:r>
            <w:proofErr w:type="spellStart"/>
            <w:r>
              <w:rPr>
                <w:rFonts w:ascii="Calibri" w:eastAsia="Calibri" w:hAnsi="Calibri" w:cs="Times New Roman"/>
              </w:rPr>
              <w:t>kt</w:t>
            </w:r>
            <w:r>
              <w:rPr>
                <w:rFonts w:ascii="Calibri" w:eastAsia="Calibri" w:hAnsi="Calibri" w:cs="Times New Roman"/>
              </w:rPr>
              <w:t>GWP</w:t>
            </w:r>
            <w:proofErr w:type="spellEnd"/>
            <w:r>
              <w:rPr>
                <w:rFonts w:ascii="Calibri" w:eastAsia="Calibri" w:hAnsi="Calibri" w:cs="Times New Roman"/>
              </w:rPr>
              <w:t>*</w:t>
            </w:r>
            <w:proofErr w:type="gramStart"/>
            <w:r>
              <w:rPr>
                <w:rFonts w:ascii="Calibri" w:eastAsia="Calibri" w:hAnsi="Calibri" w:cs="Times New Roman"/>
              </w:rPr>
              <w:t>avoid</w:t>
            </w:r>
            <w:r w:rsidRPr="004132B1">
              <w:rPr>
                <w:rFonts w:ascii="Calibri" w:eastAsia="Calibri" w:hAnsi="Calibri" w:cs="Times New Roman"/>
              </w:rPr>
              <w:t>)_</w:t>
            </w:r>
            <w:proofErr w:type="gramEnd"/>
            <w:r w:rsidRPr="004132B1">
              <w:rPr>
                <w:rFonts w:ascii="Calibri" w:eastAsia="Calibri" w:hAnsi="Calibri" w:cs="Times New Roman"/>
              </w:rPr>
              <w:t>C</w:t>
            </w:r>
          </w:p>
        </w:tc>
        <w:tc>
          <w:tcPr>
            <w:tcW w:w="4564" w:type="dxa"/>
          </w:tcPr>
          <w:p w14:paraId="6DCE5D70" w14:textId="6D6B5DE4"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 xml:space="preserve">Annual agricultural methane emissions reported using GWP* </w:t>
            </w:r>
            <w:r>
              <w:rPr>
                <w:rFonts w:ascii="Calibri" w:eastAsia="Calibri" w:hAnsi="Calibri" w:cs="Times New Roman"/>
              </w:rPr>
              <w:t xml:space="preserve">to show near-term avoidable warming </w:t>
            </w:r>
            <w:r>
              <w:rPr>
                <w:rFonts w:ascii="Calibri" w:eastAsia="Calibri" w:hAnsi="Calibri" w:cs="Times New Roman"/>
              </w:rPr>
              <w:t>caused by methane being reported in ‘central’ scenario of intermediate success in implementation of agricultural emission reductions</w:t>
            </w:r>
          </w:p>
        </w:tc>
        <w:tc>
          <w:tcPr>
            <w:tcW w:w="1276" w:type="dxa"/>
          </w:tcPr>
          <w:p w14:paraId="20E39111" w14:textId="0FDE6599"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warming equivalent</w:t>
            </w:r>
          </w:p>
        </w:tc>
        <w:tc>
          <w:tcPr>
            <w:tcW w:w="1717" w:type="dxa"/>
          </w:tcPr>
          <w:p w14:paraId="55410AEC" w14:textId="77777777" w:rsidR="00A47B47" w:rsidRPr="00E766E8"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A47B47" w:rsidRPr="00E766E8" w14:paraId="3CD61F50"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2F412F5" w14:textId="03D42455" w:rsidR="00A47B47" w:rsidRPr="004132B1" w:rsidRDefault="00A47B47" w:rsidP="00A47B47">
            <w:pPr>
              <w:keepLines/>
              <w:spacing w:before="80" w:after="80" w:line="264" w:lineRule="auto"/>
              <w:rPr>
                <w:rFonts w:ascii="Calibri" w:eastAsia="Calibri" w:hAnsi="Calibri" w:cs="Times New Roman"/>
              </w:rPr>
            </w:pPr>
            <w:r w:rsidRPr="004132B1">
              <w:rPr>
                <w:rFonts w:ascii="Calibri" w:eastAsia="Calibri" w:hAnsi="Calibri" w:cs="Times New Roman"/>
              </w:rPr>
              <w:t>CH4(</w:t>
            </w:r>
            <w:proofErr w:type="spellStart"/>
            <w:r>
              <w:rPr>
                <w:rFonts w:ascii="Calibri" w:eastAsia="Calibri" w:hAnsi="Calibri" w:cs="Times New Roman"/>
              </w:rPr>
              <w:t>kt</w:t>
            </w:r>
            <w:r>
              <w:rPr>
                <w:rFonts w:ascii="Calibri" w:eastAsia="Calibri" w:hAnsi="Calibri" w:cs="Times New Roman"/>
              </w:rPr>
              <w:t>GWP</w:t>
            </w:r>
            <w:proofErr w:type="spellEnd"/>
            <w:r>
              <w:rPr>
                <w:rFonts w:ascii="Calibri" w:eastAsia="Calibri" w:hAnsi="Calibri" w:cs="Times New Roman"/>
              </w:rPr>
              <w:t>*</w:t>
            </w:r>
            <w:proofErr w:type="gramStart"/>
            <w:r>
              <w:rPr>
                <w:rFonts w:ascii="Calibri" w:eastAsia="Calibri" w:hAnsi="Calibri" w:cs="Times New Roman"/>
              </w:rPr>
              <w:t>avoid</w:t>
            </w:r>
            <w:r w:rsidRPr="004132B1">
              <w:rPr>
                <w:rFonts w:ascii="Calibri" w:eastAsia="Calibri" w:hAnsi="Calibri" w:cs="Times New Roman"/>
              </w:rPr>
              <w:t>)_</w:t>
            </w:r>
            <w:proofErr w:type="gramEnd"/>
            <w:r w:rsidRPr="004132B1">
              <w:rPr>
                <w:rFonts w:ascii="Calibri" w:eastAsia="Calibri" w:hAnsi="Calibri" w:cs="Times New Roman"/>
              </w:rPr>
              <w:t>T</w:t>
            </w:r>
          </w:p>
        </w:tc>
        <w:tc>
          <w:tcPr>
            <w:tcW w:w="4564" w:type="dxa"/>
          </w:tcPr>
          <w:p w14:paraId="6888051D" w14:textId="09544201"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 xml:space="preserve">Annual agricultural methane emissions reported using GWP* </w:t>
            </w:r>
            <w:r>
              <w:rPr>
                <w:rFonts w:ascii="Calibri" w:eastAsia="Calibri" w:hAnsi="Calibri" w:cs="Times New Roman"/>
              </w:rPr>
              <w:t xml:space="preserve">to show near-term avoidable warming </w:t>
            </w:r>
            <w:r>
              <w:rPr>
                <w:rFonts w:ascii="Calibri" w:eastAsia="Calibri" w:hAnsi="Calibri" w:cs="Times New Roman"/>
              </w:rPr>
              <w:t>caused by methane being reported in ‘tailwinds’ scenario of more successful implementation of agricultural emission reductions</w:t>
            </w:r>
          </w:p>
        </w:tc>
        <w:tc>
          <w:tcPr>
            <w:tcW w:w="1276" w:type="dxa"/>
          </w:tcPr>
          <w:p w14:paraId="453907A6" w14:textId="4E9B511F"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warming equivalent</w:t>
            </w:r>
          </w:p>
        </w:tc>
        <w:tc>
          <w:tcPr>
            <w:tcW w:w="1717" w:type="dxa"/>
          </w:tcPr>
          <w:p w14:paraId="37E73B2E" w14:textId="77777777" w:rsidR="00A47B47" w:rsidRPr="00E766E8"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A47B47" w:rsidRPr="00E766E8" w14:paraId="6F804859"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E4E6E34" w14:textId="382D50EF" w:rsidR="00A47B47" w:rsidRPr="004132B1" w:rsidRDefault="00A47B47" w:rsidP="00A47B47">
            <w:pPr>
              <w:keepLines/>
              <w:spacing w:before="80" w:after="80" w:line="264" w:lineRule="auto"/>
              <w:rPr>
                <w:rFonts w:ascii="Calibri" w:eastAsia="Calibri" w:hAnsi="Calibri" w:cs="Times New Roman"/>
              </w:rPr>
            </w:pPr>
            <w:r w:rsidRPr="004132B1">
              <w:rPr>
                <w:rFonts w:ascii="Calibri" w:eastAsia="Calibri" w:hAnsi="Calibri" w:cs="Times New Roman"/>
              </w:rPr>
              <w:lastRenderedPageBreak/>
              <w:t>CH4(</w:t>
            </w:r>
            <w:proofErr w:type="spellStart"/>
            <w:r>
              <w:rPr>
                <w:rFonts w:ascii="Calibri" w:eastAsia="Calibri" w:hAnsi="Calibri" w:cs="Times New Roman"/>
              </w:rPr>
              <w:t>kt</w:t>
            </w:r>
            <w:r>
              <w:rPr>
                <w:rFonts w:ascii="Calibri" w:eastAsia="Calibri" w:hAnsi="Calibri" w:cs="Times New Roman"/>
              </w:rPr>
              <w:t>GWP</w:t>
            </w:r>
            <w:proofErr w:type="spellEnd"/>
            <w:r>
              <w:rPr>
                <w:rFonts w:ascii="Calibri" w:eastAsia="Calibri" w:hAnsi="Calibri" w:cs="Times New Roman"/>
              </w:rPr>
              <w:t>*</w:t>
            </w:r>
            <w:proofErr w:type="gramStart"/>
            <w:r>
              <w:rPr>
                <w:rFonts w:ascii="Calibri" w:eastAsia="Calibri" w:hAnsi="Calibri" w:cs="Times New Roman"/>
              </w:rPr>
              <w:t>avoid</w:t>
            </w:r>
            <w:r w:rsidRPr="004132B1">
              <w:rPr>
                <w:rFonts w:ascii="Calibri" w:eastAsia="Calibri" w:hAnsi="Calibri" w:cs="Times New Roman"/>
              </w:rPr>
              <w:t>)_</w:t>
            </w:r>
            <w:proofErr w:type="gramEnd"/>
            <w:r w:rsidRPr="004132B1">
              <w:rPr>
                <w:rFonts w:ascii="Calibri" w:eastAsia="Calibri" w:hAnsi="Calibri" w:cs="Times New Roman"/>
              </w:rPr>
              <w:t>T+100%feedadd</w:t>
            </w:r>
          </w:p>
        </w:tc>
        <w:tc>
          <w:tcPr>
            <w:tcW w:w="4564" w:type="dxa"/>
          </w:tcPr>
          <w:p w14:paraId="51E6BDDF" w14:textId="1E3A41E8"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 xml:space="preserve">Annual agricultural methane emissions reported using GWP* </w:t>
            </w:r>
            <w:r>
              <w:rPr>
                <w:rFonts w:ascii="Calibri" w:eastAsia="Calibri" w:hAnsi="Calibri" w:cs="Times New Roman"/>
              </w:rPr>
              <w:t xml:space="preserve">to show near-term avoidable warming </w:t>
            </w:r>
            <w:r>
              <w:rPr>
                <w:rFonts w:ascii="Calibri" w:eastAsia="Calibri" w:hAnsi="Calibri" w:cs="Times New Roman"/>
              </w:rPr>
              <w:t>caused by methane being reported in ‘</w:t>
            </w:r>
            <w:r w:rsidRPr="00AF3CA3">
              <w:rPr>
                <w:rFonts w:ascii="Calibri" w:eastAsia="Calibri" w:hAnsi="Calibri" w:cs="Times New Roman"/>
              </w:rPr>
              <w:t>Tailwinds + 100% feed additives</w:t>
            </w:r>
            <w:r>
              <w:rPr>
                <w:rFonts w:ascii="Calibri" w:eastAsia="Calibri" w:hAnsi="Calibri" w:cs="Times New Roman"/>
              </w:rPr>
              <w:t>’ scenario: more successful implementation of agricultural emission reductions in line with tailwinds scenario, plus complete adoption of methane suppressing feed additives for ruminants</w:t>
            </w:r>
          </w:p>
        </w:tc>
        <w:tc>
          <w:tcPr>
            <w:tcW w:w="1276" w:type="dxa"/>
          </w:tcPr>
          <w:p w14:paraId="1C0EECF4" w14:textId="35C15398"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warming equivalent</w:t>
            </w:r>
          </w:p>
        </w:tc>
        <w:tc>
          <w:tcPr>
            <w:tcW w:w="1717" w:type="dxa"/>
          </w:tcPr>
          <w:p w14:paraId="03A5176C" w14:textId="77777777" w:rsidR="00A47B47" w:rsidRPr="00E766E8"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A47B47" w:rsidRPr="00E766E8" w14:paraId="243EC96C"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4D3DB4A" w14:textId="4DE19AE0" w:rsidR="00A47B47" w:rsidRPr="004132B1" w:rsidRDefault="00A47B47" w:rsidP="00A47B47">
            <w:pPr>
              <w:keepLines/>
              <w:spacing w:before="80" w:after="80" w:line="264" w:lineRule="auto"/>
              <w:rPr>
                <w:rFonts w:ascii="Calibri" w:eastAsia="Calibri" w:hAnsi="Calibri" w:cs="Times New Roman"/>
              </w:rPr>
            </w:pPr>
            <w:proofErr w:type="gramStart"/>
            <w:r>
              <w:rPr>
                <w:rFonts w:ascii="Calibri" w:eastAsia="Calibri" w:hAnsi="Calibri" w:cs="Times New Roman"/>
              </w:rPr>
              <w:t>GHG</w:t>
            </w:r>
            <w:r w:rsidRPr="004132B1">
              <w:rPr>
                <w:rFonts w:ascii="Calibri" w:eastAsia="Calibri" w:hAnsi="Calibri" w:cs="Times New Roman"/>
              </w:rPr>
              <w:t>(</w:t>
            </w:r>
            <w:proofErr w:type="gramEnd"/>
            <w:r>
              <w:rPr>
                <w:rFonts w:ascii="Calibri" w:eastAsia="Calibri" w:hAnsi="Calibri" w:cs="Times New Roman"/>
              </w:rPr>
              <w:t>ktGWP</w:t>
            </w:r>
            <w:proofErr w:type="gramStart"/>
            <w:r>
              <w:rPr>
                <w:rFonts w:ascii="Calibri" w:eastAsia="Calibri" w:hAnsi="Calibri" w:cs="Times New Roman"/>
              </w:rPr>
              <w:t>100</w:t>
            </w:r>
            <w:r w:rsidRPr="004132B1">
              <w:rPr>
                <w:rFonts w:ascii="Calibri" w:eastAsia="Calibri" w:hAnsi="Calibri" w:cs="Times New Roman"/>
              </w:rPr>
              <w:t>)_</w:t>
            </w:r>
            <w:proofErr w:type="gramEnd"/>
            <w:r w:rsidRPr="004132B1">
              <w:rPr>
                <w:rFonts w:ascii="Calibri" w:eastAsia="Calibri" w:hAnsi="Calibri" w:cs="Times New Roman"/>
              </w:rPr>
              <w:t>H</w:t>
            </w:r>
          </w:p>
        </w:tc>
        <w:tc>
          <w:tcPr>
            <w:tcW w:w="4564" w:type="dxa"/>
          </w:tcPr>
          <w:p w14:paraId="1E9064D3" w14:textId="06923569"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Combined agricultural carbon dioxide, methane and nitrous oxide emissions</w:t>
            </w:r>
            <w:r>
              <w:rPr>
                <w:rFonts w:ascii="Calibri" w:eastAsia="Calibri" w:hAnsi="Calibri" w:cs="Times New Roman"/>
              </w:rPr>
              <w:t xml:space="preserve"> reported using the </w:t>
            </w:r>
            <w:proofErr w:type="gramStart"/>
            <w:r>
              <w:rPr>
                <w:rFonts w:ascii="Calibri" w:eastAsia="Calibri" w:hAnsi="Calibri" w:cs="Times New Roman"/>
              </w:rPr>
              <w:t>100 year</w:t>
            </w:r>
            <w:proofErr w:type="gramEnd"/>
            <w:r>
              <w:rPr>
                <w:rFonts w:ascii="Calibri" w:eastAsia="Calibri" w:hAnsi="Calibri" w:cs="Times New Roman"/>
              </w:rPr>
              <w:t xml:space="preserve"> Global Warming Potential in </w:t>
            </w:r>
            <w:r w:rsidRPr="004132B1">
              <w:rPr>
                <w:rFonts w:ascii="Calibri" w:eastAsia="Calibri" w:hAnsi="Calibri" w:cs="Times New Roman"/>
              </w:rPr>
              <w:t xml:space="preserve">‘headwinds’ </w:t>
            </w:r>
            <w:r>
              <w:rPr>
                <w:rFonts w:ascii="Calibri" w:eastAsia="Calibri" w:hAnsi="Calibri" w:cs="Times New Roman"/>
              </w:rPr>
              <w:t>scenario</w:t>
            </w:r>
            <w:r w:rsidRPr="004132B1">
              <w:rPr>
                <w:rFonts w:ascii="Calibri" w:eastAsia="Calibri" w:hAnsi="Calibri" w:cs="Times New Roman"/>
              </w:rPr>
              <w:t xml:space="preserve"> of less successful implementation of agricultural emission reductions</w:t>
            </w:r>
          </w:p>
        </w:tc>
        <w:tc>
          <w:tcPr>
            <w:tcW w:w="1276" w:type="dxa"/>
          </w:tcPr>
          <w:p w14:paraId="2478BC4F" w14:textId="21718819"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equivalent</w:t>
            </w:r>
          </w:p>
        </w:tc>
        <w:tc>
          <w:tcPr>
            <w:tcW w:w="1717" w:type="dxa"/>
          </w:tcPr>
          <w:p w14:paraId="46DCEB61" w14:textId="77777777" w:rsidR="00A47B47" w:rsidRPr="00E766E8"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A47B47" w:rsidRPr="00E766E8" w14:paraId="1D1ADE57"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E86E071" w14:textId="7B00C921" w:rsidR="00A47B47" w:rsidRPr="004132B1" w:rsidRDefault="00A47B47" w:rsidP="00A47B47">
            <w:pPr>
              <w:keepLines/>
              <w:spacing w:before="80" w:after="80" w:line="264" w:lineRule="auto"/>
              <w:rPr>
                <w:rFonts w:ascii="Calibri" w:eastAsia="Calibri" w:hAnsi="Calibri" w:cs="Times New Roman"/>
              </w:rPr>
            </w:pPr>
            <w:proofErr w:type="gramStart"/>
            <w:r>
              <w:rPr>
                <w:rFonts w:ascii="Calibri" w:eastAsia="Calibri" w:hAnsi="Calibri" w:cs="Times New Roman"/>
              </w:rPr>
              <w:t>GHG</w:t>
            </w:r>
            <w:r w:rsidRPr="004132B1">
              <w:rPr>
                <w:rFonts w:ascii="Calibri" w:eastAsia="Calibri" w:hAnsi="Calibri" w:cs="Times New Roman"/>
              </w:rPr>
              <w:t>(</w:t>
            </w:r>
            <w:proofErr w:type="gramEnd"/>
            <w:r>
              <w:rPr>
                <w:rFonts w:ascii="Calibri" w:eastAsia="Calibri" w:hAnsi="Calibri" w:cs="Times New Roman"/>
              </w:rPr>
              <w:t>ktGWP</w:t>
            </w:r>
            <w:proofErr w:type="gramStart"/>
            <w:r>
              <w:rPr>
                <w:rFonts w:ascii="Calibri" w:eastAsia="Calibri" w:hAnsi="Calibri" w:cs="Times New Roman"/>
              </w:rPr>
              <w:t>100</w:t>
            </w:r>
            <w:r w:rsidRPr="004132B1">
              <w:rPr>
                <w:rFonts w:ascii="Calibri" w:eastAsia="Calibri" w:hAnsi="Calibri" w:cs="Times New Roman"/>
              </w:rPr>
              <w:t>)_</w:t>
            </w:r>
            <w:proofErr w:type="gramEnd"/>
            <w:r w:rsidRPr="004132B1">
              <w:rPr>
                <w:rFonts w:ascii="Calibri" w:eastAsia="Calibri" w:hAnsi="Calibri" w:cs="Times New Roman"/>
              </w:rPr>
              <w:t>C</w:t>
            </w:r>
          </w:p>
        </w:tc>
        <w:tc>
          <w:tcPr>
            <w:tcW w:w="4564" w:type="dxa"/>
          </w:tcPr>
          <w:p w14:paraId="575D2B36" w14:textId="50B782C1"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Combined agricultural carbon dioxide, methane and nitrous oxide emissions</w:t>
            </w:r>
            <w:r>
              <w:rPr>
                <w:rFonts w:ascii="Calibri" w:eastAsia="Calibri" w:hAnsi="Calibri" w:cs="Times New Roman"/>
              </w:rPr>
              <w:t xml:space="preserve"> reported using the </w:t>
            </w:r>
            <w:proofErr w:type="gramStart"/>
            <w:r>
              <w:rPr>
                <w:rFonts w:ascii="Calibri" w:eastAsia="Calibri" w:hAnsi="Calibri" w:cs="Times New Roman"/>
              </w:rPr>
              <w:t>100 year</w:t>
            </w:r>
            <w:proofErr w:type="gramEnd"/>
            <w:r>
              <w:rPr>
                <w:rFonts w:ascii="Calibri" w:eastAsia="Calibri" w:hAnsi="Calibri" w:cs="Times New Roman"/>
              </w:rPr>
              <w:t xml:space="preserve"> Global Warming Potential in ‘central’ scenario of intermediate success in implementation of agricultural emission reductions</w:t>
            </w:r>
          </w:p>
        </w:tc>
        <w:tc>
          <w:tcPr>
            <w:tcW w:w="1276" w:type="dxa"/>
          </w:tcPr>
          <w:p w14:paraId="2C4FA07E" w14:textId="657BD167"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equivalent</w:t>
            </w:r>
          </w:p>
        </w:tc>
        <w:tc>
          <w:tcPr>
            <w:tcW w:w="1717" w:type="dxa"/>
          </w:tcPr>
          <w:p w14:paraId="05CCCE81" w14:textId="77777777" w:rsidR="00A47B47" w:rsidRPr="00E766E8"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A47B47" w:rsidRPr="00E766E8" w14:paraId="063D8D29"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0A5AF8C" w14:textId="3A179E15" w:rsidR="00A47B47" w:rsidRPr="004132B1" w:rsidRDefault="00A47B47" w:rsidP="00A47B47">
            <w:pPr>
              <w:keepLines/>
              <w:spacing w:before="80" w:after="80" w:line="264" w:lineRule="auto"/>
              <w:rPr>
                <w:rFonts w:ascii="Calibri" w:eastAsia="Calibri" w:hAnsi="Calibri" w:cs="Times New Roman"/>
              </w:rPr>
            </w:pPr>
            <w:proofErr w:type="gramStart"/>
            <w:r>
              <w:rPr>
                <w:rFonts w:ascii="Calibri" w:eastAsia="Calibri" w:hAnsi="Calibri" w:cs="Times New Roman"/>
              </w:rPr>
              <w:t>GHG</w:t>
            </w:r>
            <w:r w:rsidRPr="004132B1">
              <w:rPr>
                <w:rFonts w:ascii="Calibri" w:eastAsia="Calibri" w:hAnsi="Calibri" w:cs="Times New Roman"/>
              </w:rPr>
              <w:t>(</w:t>
            </w:r>
            <w:proofErr w:type="gramEnd"/>
            <w:r>
              <w:rPr>
                <w:rFonts w:ascii="Calibri" w:eastAsia="Calibri" w:hAnsi="Calibri" w:cs="Times New Roman"/>
              </w:rPr>
              <w:t>ktGWP</w:t>
            </w:r>
            <w:proofErr w:type="gramStart"/>
            <w:r>
              <w:rPr>
                <w:rFonts w:ascii="Calibri" w:eastAsia="Calibri" w:hAnsi="Calibri" w:cs="Times New Roman"/>
              </w:rPr>
              <w:t>100</w:t>
            </w:r>
            <w:r w:rsidRPr="004132B1">
              <w:rPr>
                <w:rFonts w:ascii="Calibri" w:eastAsia="Calibri" w:hAnsi="Calibri" w:cs="Times New Roman"/>
              </w:rPr>
              <w:t>)_</w:t>
            </w:r>
            <w:proofErr w:type="gramEnd"/>
            <w:r w:rsidRPr="004132B1">
              <w:rPr>
                <w:rFonts w:ascii="Calibri" w:eastAsia="Calibri" w:hAnsi="Calibri" w:cs="Times New Roman"/>
              </w:rPr>
              <w:t>T</w:t>
            </w:r>
          </w:p>
        </w:tc>
        <w:tc>
          <w:tcPr>
            <w:tcW w:w="4564" w:type="dxa"/>
          </w:tcPr>
          <w:p w14:paraId="2F4C6EBE" w14:textId="05F8A1D3"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Combined agricultural carbon dioxide, methane and nitrous oxide emissions</w:t>
            </w:r>
            <w:r>
              <w:rPr>
                <w:rFonts w:ascii="Calibri" w:eastAsia="Calibri" w:hAnsi="Calibri" w:cs="Times New Roman"/>
              </w:rPr>
              <w:t xml:space="preserve"> reported using the </w:t>
            </w:r>
            <w:proofErr w:type="gramStart"/>
            <w:r>
              <w:rPr>
                <w:rFonts w:ascii="Calibri" w:eastAsia="Calibri" w:hAnsi="Calibri" w:cs="Times New Roman"/>
              </w:rPr>
              <w:t>100 year</w:t>
            </w:r>
            <w:proofErr w:type="gramEnd"/>
            <w:r>
              <w:rPr>
                <w:rFonts w:ascii="Calibri" w:eastAsia="Calibri" w:hAnsi="Calibri" w:cs="Times New Roman"/>
              </w:rPr>
              <w:t xml:space="preserve"> Global Warming Potential in ‘tailwinds’ scenario of more successful implementation of agricultural emission reductions</w:t>
            </w:r>
          </w:p>
        </w:tc>
        <w:tc>
          <w:tcPr>
            <w:tcW w:w="1276" w:type="dxa"/>
          </w:tcPr>
          <w:p w14:paraId="2241438B" w14:textId="64BAA1CC"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equivalent</w:t>
            </w:r>
          </w:p>
        </w:tc>
        <w:tc>
          <w:tcPr>
            <w:tcW w:w="1717" w:type="dxa"/>
          </w:tcPr>
          <w:p w14:paraId="3CC90124" w14:textId="77777777" w:rsidR="00A47B47" w:rsidRPr="00E766E8"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A47B47" w:rsidRPr="00E766E8" w14:paraId="7F9DE10A"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460DD4A" w14:textId="3CD16B96" w:rsidR="00A47B47" w:rsidRPr="004132B1" w:rsidRDefault="00A47B47" w:rsidP="00A47B47">
            <w:pPr>
              <w:keepLines/>
              <w:spacing w:before="80" w:after="80" w:line="264" w:lineRule="auto"/>
              <w:rPr>
                <w:rFonts w:ascii="Calibri" w:eastAsia="Calibri" w:hAnsi="Calibri" w:cs="Times New Roman"/>
              </w:rPr>
            </w:pPr>
            <w:proofErr w:type="gramStart"/>
            <w:r>
              <w:rPr>
                <w:rFonts w:ascii="Calibri" w:eastAsia="Calibri" w:hAnsi="Calibri" w:cs="Times New Roman"/>
              </w:rPr>
              <w:t>GHG</w:t>
            </w:r>
            <w:r w:rsidRPr="004132B1">
              <w:rPr>
                <w:rFonts w:ascii="Calibri" w:eastAsia="Calibri" w:hAnsi="Calibri" w:cs="Times New Roman"/>
              </w:rPr>
              <w:t>(</w:t>
            </w:r>
            <w:proofErr w:type="gramEnd"/>
            <w:r>
              <w:rPr>
                <w:rFonts w:ascii="Calibri" w:eastAsia="Calibri" w:hAnsi="Calibri" w:cs="Times New Roman"/>
              </w:rPr>
              <w:t>ktGWP</w:t>
            </w:r>
            <w:proofErr w:type="gramStart"/>
            <w:r>
              <w:rPr>
                <w:rFonts w:ascii="Calibri" w:eastAsia="Calibri" w:hAnsi="Calibri" w:cs="Times New Roman"/>
              </w:rPr>
              <w:t>100</w:t>
            </w:r>
            <w:r w:rsidRPr="004132B1">
              <w:rPr>
                <w:rFonts w:ascii="Calibri" w:eastAsia="Calibri" w:hAnsi="Calibri" w:cs="Times New Roman"/>
              </w:rPr>
              <w:t>)_</w:t>
            </w:r>
            <w:proofErr w:type="gramEnd"/>
            <w:r w:rsidRPr="004132B1">
              <w:rPr>
                <w:rFonts w:ascii="Calibri" w:eastAsia="Calibri" w:hAnsi="Calibri" w:cs="Times New Roman"/>
              </w:rPr>
              <w:t>T+100%feedadd</w:t>
            </w:r>
          </w:p>
        </w:tc>
        <w:tc>
          <w:tcPr>
            <w:tcW w:w="4564" w:type="dxa"/>
          </w:tcPr>
          <w:p w14:paraId="23165034" w14:textId="6CEC50D7"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Combined agricultural carbon dioxide, methane and nitrous oxide emissions</w:t>
            </w:r>
            <w:r>
              <w:rPr>
                <w:rFonts w:ascii="Calibri" w:eastAsia="Calibri" w:hAnsi="Calibri" w:cs="Times New Roman"/>
              </w:rPr>
              <w:t xml:space="preserve"> reported using the </w:t>
            </w:r>
            <w:proofErr w:type="gramStart"/>
            <w:r>
              <w:rPr>
                <w:rFonts w:ascii="Calibri" w:eastAsia="Calibri" w:hAnsi="Calibri" w:cs="Times New Roman"/>
              </w:rPr>
              <w:t>100 year</w:t>
            </w:r>
            <w:proofErr w:type="gramEnd"/>
            <w:r>
              <w:rPr>
                <w:rFonts w:ascii="Calibri" w:eastAsia="Calibri" w:hAnsi="Calibri" w:cs="Times New Roman"/>
              </w:rPr>
              <w:t xml:space="preserve"> Global Warming Potential in ‘</w:t>
            </w:r>
            <w:r w:rsidRPr="00AF3CA3">
              <w:rPr>
                <w:rFonts w:ascii="Calibri" w:eastAsia="Calibri" w:hAnsi="Calibri" w:cs="Times New Roman"/>
              </w:rPr>
              <w:t>Tailwinds + 100% feed additives</w:t>
            </w:r>
            <w:r>
              <w:rPr>
                <w:rFonts w:ascii="Calibri" w:eastAsia="Calibri" w:hAnsi="Calibri" w:cs="Times New Roman"/>
              </w:rPr>
              <w:t>’ scenario: more successful implementation of agricultural emission reductions in line with tailwinds scenario, plus complete adoption of methane suppressing feed additives for ruminants</w:t>
            </w:r>
          </w:p>
        </w:tc>
        <w:tc>
          <w:tcPr>
            <w:tcW w:w="1276" w:type="dxa"/>
          </w:tcPr>
          <w:p w14:paraId="2A0F9915" w14:textId="735FF316"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equivalent</w:t>
            </w:r>
          </w:p>
        </w:tc>
        <w:tc>
          <w:tcPr>
            <w:tcW w:w="1717" w:type="dxa"/>
          </w:tcPr>
          <w:p w14:paraId="33708B54" w14:textId="77777777" w:rsidR="00A47B47" w:rsidRPr="00E766E8"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A47B47" w:rsidRPr="00E766E8" w14:paraId="5E955A3A"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833C553" w14:textId="6720B20F" w:rsidR="00A47B47" w:rsidRPr="004132B1" w:rsidRDefault="00A47B47" w:rsidP="00A47B47">
            <w:pPr>
              <w:keepLines/>
              <w:spacing w:before="80" w:after="80" w:line="264" w:lineRule="auto"/>
              <w:rPr>
                <w:rFonts w:ascii="Calibri" w:eastAsia="Calibri" w:hAnsi="Calibri" w:cs="Times New Roman"/>
              </w:rPr>
            </w:pPr>
            <w:proofErr w:type="gramStart"/>
            <w:r>
              <w:rPr>
                <w:rFonts w:ascii="Calibri" w:eastAsia="Calibri" w:hAnsi="Calibri" w:cs="Times New Roman"/>
              </w:rPr>
              <w:lastRenderedPageBreak/>
              <w:t>GHG</w:t>
            </w:r>
            <w:r w:rsidRPr="004132B1">
              <w:rPr>
                <w:rFonts w:ascii="Calibri" w:eastAsia="Calibri" w:hAnsi="Calibri" w:cs="Times New Roman"/>
              </w:rPr>
              <w:t>(</w:t>
            </w:r>
            <w:proofErr w:type="gramEnd"/>
            <w:r>
              <w:rPr>
                <w:rFonts w:ascii="Calibri" w:eastAsia="Calibri" w:hAnsi="Calibri" w:cs="Times New Roman"/>
              </w:rPr>
              <w:t>ktGWP</w:t>
            </w:r>
            <w:proofErr w:type="gramStart"/>
            <w:r>
              <w:rPr>
                <w:rFonts w:ascii="Calibri" w:eastAsia="Calibri" w:hAnsi="Calibri" w:cs="Times New Roman"/>
              </w:rPr>
              <w:t>20</w:t>
            </w:r>
            <w:r w:rsidRPr="004132B1">
              <w:rPr>
                <w:rFonts w:ascii="Calibri" w:eastAsia="Calibri" w:hAnsi="Calibri" w:cs="Times New Roman"/>
              </w:rPr>
              <w:t>)_</w:t>
            </w:r>
            <w:proofErr w:type="gramEnd"/>
            <w:r w:rsidRPr="004132B1">
              <w:rPr>
                <w:rFonts w:ascii="Calibri" w:eastAsia="Calibri" w:hAnsi="Calibri" w:cs="Times New Roman"/>
              </w:rPr>
              <w:t>H</w:t>
            </w:r>
          </w:p>
        </w:tc>
        <w:tc>
          <w:tcPr>
            <w:tcW w:w="4564" w:type="dxa"/>
          </w:tcPr>
          <w:p w14:paraId="0525D201" w14:textId="58942885"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Combined agricultural carbon dioxide, methane and nitrous oxide emissions</w:t>
            </w:r>
            <w:r>
              <w:rPr>
                <w:rFonts w:ascii="Calibri" w:eastAsia="Calibri" w:hAnsi="Calibri" w:cs="Times New Roman"/>
              </w:rPr>
              <w:t xml:space="preserve"> reported using the </w:t>
            </w:r>
            <w:proofErr w:type="gramStart"/>
            <w:r>
              <w:rPr>
                <w:rFonts w:ascii="Calibri" w:eastAsia="Calibri" w:hAnsi="Calibri" w:cs="Times New Roman"/>
              </w:rPr>
              <w:t>20 year</w:t>
            </w:r>
            <w:proofErr w:type="gramEnd"/>
            <w:r>
              <w:rPr>
                <w:rFonts w:ascii="Calibri" w:eastAsia="Calibri" w:hAnsi="Calibri" w:cs="Times New Roman"/>
              </w:rPr>
              <w:t xml:space="preserve"> Global Warming Potential in </w:t>
            </w:r>
            <w:r w:rsidRPr="004132B1">
              <w:rPr>
                <w:rFonts w:ascii="Calibri" w:eastAsia="Calibri" w:hAnsi="Calibri" w:cs="Times New Roman"/>
              </w:rPr>
              <w:t xml:space="preserve">‘headwinds’ </w:t>
            </w:r>
            <w:r>
              <w:rPr>
                <w:rFonts w:ascii="Calibri" w:eastAsia="Calibri" w:hAnsi="Calibri" w:cs="Times New Roman"/>
              </w:rPr>
              <w:t>scenario</w:t>
            </w:r>
            <w:r w:rsidRPr="004132B1">
              <w:rPr>
                <w:rFonts w:ascii="Calibri" w:eastAsia="Calibri" w:hAnsi="Calibri" w:cs="Times New Roman"/>
              </w:rPr>
              <w:t xml:space="preserve"> of less successful implementation of agricultural emission reductions</w:t>
            </w:r>
          </w:p>
        </w:tc>
        <w:tc>
          <w:tcPr>
            <w:tcW w:w="1276" w:type="dxa"/>
          </w:tcPr>
          <w:p w14:paraId="16F62378" w14:textId="046B4613"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equivalent</w:t>
            </w:r>
          </w:p>
        </w:tc>
        <w:tc>
          <w:tcPr>
            <w:tcW w:w="1717" w:type="dxa"/>
          </w:tcPr>
          <w:p w14:paraId="7BBB616C" w14:textId="77777777" w:rsidR="00A47B47" w:rsidRPr="00E766E8"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A47B47" w:rsidRPr="00E766E8" w14:paraId="7BF0000A"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462166E" w14:textId="17E119BD" w:rsidR="00A47B47" w:rsidRPr="004132B1" w:rsidRDefault="00A47B47" w:rsidP="00A47B47">
            <w:pPr>
              <w:keepLines/>
              <w:spacing w:before="80" w:after="80" w:line="264" w:lineRule="auto"/>
              <w:rPr>
                <w:rFonts w:ascii="Calibri" w:eastAsia="Calibri" w:hAnsi="Calibri" w:cs="Times New Roman"/>
              </w:rPr>
            </w:pPr>
            <w:proofErr w:type="gramStart"/>
            <w:r>
              <w:rPr>
                <w:rFonts w:ascii="Calibri" w:eastAsia="Calibri" w:hAnsi="Calibri" w:cs="Times New Roman"/>
              </w:rPr>
              <w:t>GHG</w:t>
            </w:r>
            <w:r w:rsidRPr="004132B1">
              <w:rPr>
                <w:rFonts w:ascii="Calibri" w:eastAsia="Calibri" w:hAnsi="Calibri" w:cs="Times New Roman"/>
              </w:rPr>
              <w:t>(</w:t>
            </w:r>
            <w:proofErr w:type="gramEnd"/>
            <w:r>
              <w:rPr>
                <w:rFonts w:ascii="Calibri" w:eastAsia="Calibri" w:hAnsi="Calibri" w:cs="Times New Roman"/>
              </w:rPr>
              <w:t>ktGWP</w:t>
            </w:r>
            <w:proofErr w:type="gramStart"/>
            <w:r>
              <w:rPr>
                <w:rFonts w:ascii="Calibri" w:eastAsia="Calibri" w:hAnsi="Calibri" w:cs="Times New Roman"/>
              </w:rPr>
              <w:t>20</w:t>
            </w:r>
            <w:r w:rsidRPr="004132B1">
              <w:rPr>
                <w:rFonts w:ascii="Calibri" w:eastAsia="Calibri" w:hAnsi="Calibri" w:cs="Times New Roman"/>
              </w:rPr>
              <w:t>)_</w:t>
            </w:r>
            <w:proofErr w:type="gramEnd"/>
            <w:r w:rsidRPr="004132B1">
              <w:rPr>
                <w:rFonts w:ascii="Calibri" w:eastAsia="Calibri" w:hAnsi="Calibri" w:cs="Times New Roman"/>
              </w:rPr>
              <w:t>C</w:t>
            </w:r>
          </w:p>
        </w:tc>
        <w:tc>
          <w:tcPr>
            <w:tcW w:w="4564" w:type="dxa"/>
          </w:tcPr>
          <w:p w14:paraId="120339BA" w14:textId="18C08921"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Combined agricultural carbon dioxide, methane and nitrous oxide emissions</w:t>
            </w:r>
            <w:r>
              <w:rPr>
                <w:rFonts w:ascii="Calibri" w:eastAsia="Calibri" w:hAnsi="Calibri" w:cs="Times New Roman"/>
              </w:rPr>
              <w:t xml:space="preserve"> reported using the </w:t>
            </w:r>
            <w:proofErr w:type="gramStart"/>
            <w:r>
              <w:rPr>
                <w:rFonts w:ascii="Calibri" w:eastAsia="Calibri" w:hAnsi="Calibri" w:cs="Times New Roman"/>
              </w:rPr>
              <w:t>20 year</w:t>
            </w:r>
            <w:proofErr w:type="gramEnd"/>
            <w:r>
              <w:rPr>
                <w:rFonts w:ascii="Calibri" w:eastAsia="Calibri" w:hAnsi="Calibri" w:cs="Times New Roman"/>
              </w:rPr>
              <w:t xml:space="preserve"> Global Warming Potential in ‘central’ scenario of intermediate success in implementation of agricultural emission reductions</w:t>
            </w:r>
          </w:p>
        </w:tc>
        <w:tc>
          <w:tcPr>
            <w:tcW w:w="1276" w:type="dxa"/>
          </w:tcPr>
          <w:p w14:paraId="20CA5E27" w14:textId="26C4EC4F"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equivalent</w:t>
            </w:r>
          </w:p>
        </w:tc>
        <w:tc>
          <w:tcPr>
            <w:tcW w:w="1717" w:type="dxa"/>
          </w:tcPr>
          <w:p w14:paraId="0E8ABFE2" w14:textId="77777777" w:rsidR="00A47B47" w:rsidRPr="00E766E8"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A47B47" w:rsidRPr="00E766E8" w14:paraId="388FEC7E"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B205EE8" w14:textId="26F4D50B" w:rsidR="00A47B47" w:rsidRPr="004132B1" w:rsidRDefault="00A47B47" w:rsidP="00A47B47">
            <w:pPr>
              <w:keepLines/>
              <w:spacing w:before="80" w:after="80" w:line="264" w:lineRule="auto"/>
              <w:rPr>
                <w:rFonts w:ascii="Calibri" w:eastAsia="Calibri" w:hAnsi="Calibri" w:cs="Times New Roman"/>
              </w:rPr>
            </w:pPr>
            <w:proofErr w:type="gramStart"/>
            <w:r>
              <w:rPr>
                <w:rFonts w:ascii="Calibri" w:eastAsia="Calibri" w:hAnsi="Calibri" w:cs="Times New Roman"/>
              </w:rPr>
              <w:t>GHG</w:t>
            </w:r>
            <w:r w:rsidRPr="004132B1">
              <w:rPr>
                <w:rFonts w:ascii="Calibri" w:eastAsia="Calibri" w:hAnsi="Calibri" w:cs="Times New Roman"/>
              </w:rPr>
              <w:t>(</w:t>
            </w:r>
            <w:proofErr w:type="gramEnd"/>
            <w:r>
              <w:rPr>
                <w:rFonts w:ascii="Calibri" w:eastAsia="Calibri" w:hAnsi="Calibri" w:cs="Times New Roman"/>
              </w:rPr>
              <w:t>ktGWP</w:t>
            </w:r>
            <w:proofErr w:type="gramStart"/>
            <w:r>
              <w:rPr>
                <w:rFonts w:ascii="Calibri" w:eastAsia="Calibri" w:hAnsi="Calibri" w:cs="Times New Roman"/>
              </w:rPr>
              <w:t>20</w:t>
            </w:r>
            <w:r w:rsidRPr="004132B1">
              <w:rPr>
                <w:rFonts w:ascii="Calibri" w:eastAsia="Calibri" w:hAnsi="Calibri" w:cs="Times New Roman"/>
              </w:rPr>
              <w:t>)_</w:t>
            </w:r>
            <w:proofErr w:type="gramEnd"/>
            <w:r w:rsidRPr="004132B1">
              <w:rPr>
                <w:rFonts w:ascii="Calibri" w:eastAsia="Calibri" w:hAnsi="Calibri" w:cs="Times New Roman"/>
              </w:rPr>
              <w:t>T</w:t>
            </w:r>
          </w:p>
        </w:tc>
        <w:tc>
          <w:tcPr>
            <w:tcW w:w="4564" w:type="dxa"/>
          </w:tcPr>
          <w:p w14:paraId="53E5D9B3" w14:textId="5CA36E64"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Combined agricultural carbon dioxide, methane and nitrous oxide emissions</w:t>
            </w:r>
            <w:r>
              <w:rPr>
                <w:rFonts w:ascii="Calibri" w:eastAsia="Calibri" w:hAnsi="Calibri" w:cs="Times New Roman"/>
              </w:rPr>
              <w:t xml:space="preserve"> reported using the </w:t>
            </w:r>
            <w:proofErr w:type="gramStart"/>
            <w:r>
              <w:rPr>
                <w:rFonts w:ascii="Calibri" w:eastAsia="Calibri" w:hAnsi="Calibri" w:cs="Times New Roman"/>
              </w:rPr>
              <w:t>20 year</w:t>
            </w:r>
            <w:proofErr w:type="gramEnd"/>
            <w:r>
              <w:rPr>
                <w:rFonts w:ascii="Calibri" w:eastAsia="Calibri" w:hAnsi="Calibri" w:cs="Times New Roman"/>
              </w:rPr>
              <w:t xml:space="preserve"> Global Warming Potential in ‘tailwinds’ scenario of more successful implementation of agricultural emission reductions</w:t>
            </w:r>
          </w:p>
        </w:tc>
        <w:tc>
          <w:tcPr>
            <w:tcW w:w="1276" w:type="dxa"/>
          </w:tcPr>
          <w:p w14:paraId="33DD85C4" w14:textId="0D71F7A7"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equivalent</w:t>
            </w:r>
          </w:p>
        </w:tc>
        <w:tc>
          <w:tcPr>
            <w:tcW w:w="1717" w:type="dxa"/>
          </w:tcPr>
          <w:p w14:paraId="54616C98" w14:textId="77777777" w:rsidR="00A47B47" w:rsidRPr="00E766E8"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A47B47" w:rsidRPr="00E766E8" w14:paraId="452E3CBF"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264365C" w14:textId="554C2B81" w:rsidR="00A47B47" w:rsidRPr="004132B1" w:rsidRDefault="00A47B47" w:rsidP="00A47B47">
            <w:pPr>
              <w:keepLines/>
              <w:spacing w:before="80" w:after="80" w:line="264" w:lineRule="auto"/>
              <w:rPr>
                <w:rFonts w:ascii="Calibri" w:eastAsia="Calibri" w:hAnsi="Calibri" w:cs="Times New Roman"/>
              </w:rPr>
            </w:pPr>
            <w:proofErr w:type="gramStart"/>
            <w:r>
              <w:rPr>
                <w:rFonts w:ascii="Calibri" w:eastAsia="Calibri" w:hAnsi="Calibri" w:cs="Times New Roman"/>
              </w:rPr>
              <w:t>GHG</w:t>
            </w:r>
            <w:r w:rsidRPr="004132B1">
              <w:rPr>
                <w:rFonts w:ascii="Calibri" w:eastAsia="Calibri" w:hAnsi="Calibri" w:cs="Times New Roman"/>
              </w:rPr>
              <w:t>(</w:t>
            </w:r>
            <w:proofErr w:type="gramEnd"/>
            <w:r>
              <w:rPr>
                <w:rFonts w:ascii="Calibri" w:eastAsia="Calibri" w:hAnsi="Calibri" w:cs="Times New Roman"/>
              </w:rPr>
              <w:t>ktGWP</w:t>
            </w:r>
            <w:proofErr w:type="gramStart"/>
            <w:r>
              <w:rPr>
                <w:rFonts w:ascii="Calibri" w:eastAsia="Calibri" w:hAnsi="Calibri" w:cs="Times New Roman"/>
              </w:rPr>
              <w:t>20</w:t>
            </w:r>
            <w:r w:rsidRPr="004132B1">
              <w:rPr>
                <w:rFonts w:ascii="Calibri" w:eastAsia="Calibri" w:hAnsi="Calibri" w:cs="Times New Roman"/>
              </w:rPr>
              <w:t>)_</w:t>
            </w:r>
            <w:proofErr w:type="gramEnd"/>
            <w:r w:rsidRPr="004132B1">
              <w:rPr>
                <w:rFonts w:ascii="Calibri" w:eastAsia="Calibri" w:hAnsi="Calibri" w:cs="Times New Roman"/>
              </w:rPr>
              <w:t>T+100%feedadd</w:t>
            </w:r>
          </w:p>
        </w:tc>
        <w:tc>
          <w:tcPr>
            <w:tcW w:w="4564" w:type="dxa"/>
          </w:tcPr>
          <w:p w14:paraId="4986424F" w14:textId="0C4A817F"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Combined agricultural carbon dioxide, methane and nitrous oxide emissions</w:t>
            </w:r>
            <w:r>
              <w:rPr>
                <w:rFonts w:ascii="Calibri" w:eastAsia="Calibri" w:hAnsi="Calibri" w:cs="Times New Roman"/>
              </w:rPr>
              <w:t xml:space="preserve"> reported using the </w:t>
            </w:r>
            <w:proofErr w:type="gramStart"/>
            <w:r>
              <w:rPr>
                <w:rFonts w:ascii="Calibri" w:eastAsia="Calibri" w:hAnsi="Calibri" w:cs="Times New Roman"/>
              </w:rPr>
              <w:t>20 year</w:t>
            </w:r>
            <w:proofErr w:type="gramEnd"/>
            <w:r>
              <w:rPr>
                <w:rFonts w:ascii="Calibri" w:eastAsia="Calibri" w:hAnsi="Calibri" w:cs="Times New Roman"/>
              </w:rPr>
              <w:t xml:space="preserve"> Global Warming Potential in ‘</w:t>
            </w:r>
            <w:r w:rsidRPr="00AF3CA3">
              <w:rPr>
                <w:rFonts w:ascii="Calibri" w:eastAsia="Calibri" w:hAnsi="Calibri" w:cs="Times New Roman"/>
              </w:rPr>
              <w:t>Tailwinds + 100% feed additives</w:t>
            </w:r>
            <w:r>
              <w:rPr>
                <w:rFonts w:ascii="Calibri" w:eastAsia="Calibri" w:hAnsi="Calibri" w:cs="Times New Roman"/>
              </w:rPr>
              <w:t>’ scenario: more successful implementation of agricultural emission reductions in line with tailwinds scenario, plus complete adoption of methane suppressing feed additives for ruminants</w:t>
            </w:r>
          </w:p>
        </w:tc>
        <w:tc>
          <w:tcPr>
            <w:tcW w:w="1276" w:type="dxa"/>
          </w:tcPr>
          <w:p w14:paraId="3EAAB734" w14:textId="5E6458B3"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equivalent</w:t>
            </w:r>
          </w:p>
        </w:tc>
        <w:tc>
          <w:tcPr>
            <w:tcW w:w="1717" w:type="dxa"/>
          </w:tcPr>
          <w:p w14:paraId="36430BF3" w14:textId="77777777" w:rsidR="00A47B47" w:rsidRPr="00E766E8"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A47B47" w:rsidRPr="00E766E8" w14:paraId="79A29485"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4E9E8E2" w14:textId="07E2B0ED" w:rsidR="00A47B47" w:rsidRPr="004132B1" w:rsidRDefault="00A47B47" w:rsidP="00A47B47">
            <w:pPr>
              <w:keepLines/>
              <w:spacing w:before="80" w:after="80" w:line="264" w:lineRule="auto"/>
              <w:rPr>
                <w:rFonts w:ascii="Calibri" w:eastAsia="Calibri" w:hAnsi="Calibri" w:cs="Times New Roman"/>
              </w:rPr>
            </w:pPr>
            <w:proofErr w:type="gramStart"/>
            <w:r>
              <w:rPr>
                <w:rFonts w:ascii="Calibri" w:eastAsia="Calibri" w:hAnsi="Calibri" w:cs="Times New Roman"/>
              </w:rPr>
              <w:t>GHG</w:t>
            </w:r>
            <w:r w:rsidRPr="004132B1">
              <w:rPr>
                <w:rFonts w:ascii="Calibri" w:eastAsia="Calibri" w:hAnsi="Calibri" w:cs="Times New Roman"/>
              </w:rPr>
              <w:t>(</w:t>
            </w:r>
            <w:proofErr w:type="gramEnd"/>
            <w:r>
              <w:rPr>
                <w:rFonts w:ascii="Calibri" w:eastAsia="Calibri" w:hAnsi="Calibri" w:cs="Times New Roman"/>
              </w:rPr>
              <w:t>ktGTP</w:t>
            </w:r>
            <w:proofErr w:type="gramStart"/>
            <w:r>
              <w:rPr>
                <w:rFonts w:ascii="Calibri" w:eastAsia="Calibri" w:hAnsi="Calibri" w:cs="Times New Roman"/>
              </w:rPr>
              <w:t>100</w:t>
            </w:r>
            <w:r w:rsidRPr="004132B1">
              <w:rPr>
                <w:rFonts w:ascii="Calibri" w:eastAsia="Calibri" w:hAnsi="Calibri" w:cs="Times New Roman"/>
              </w:rPr>
              <w:t>)_</w:t>
            </w:r>
            <w:proofErr w:type="gramEnd"/>
            <w:r w:rsidRPr="004132B1">
              <w:rPr>
                <w:rFonts w:ascii="Calibri" w:eastAsia="Calibri" w:hAnsi="Calibri" w:cs="Times New Roman"/>
              </w:rPr>
              <w:t>H</w:t>
            </w:r>
          </w:p>
        </w:tc>
        <w:tc>
          <w:tcPr>
            <w:tcW w:w="4564" w:type="dxa"/>
          </w:tcPr>
          <w:p w14:paraId="6C97E8C9" w14:textId="11187CFF"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Combined agricultural carbon dioxide, methane and nitrous oxide emissions</w:t>
            </w:r>
            <w:r>
              <w:rPr>
                <w:rFonts w:ascii="Calibri" w:eastAsia="Calibri" w:hAnsi="Calibri" w:cs="Times New Roman"/>
              </w:rPr>
              <w:t xml:space="preserve"> reported using the </w:t>
            </w:r>
            <w:proofErr w:type="gramStart"/>
            <w:r>
              <w:rPr>
                <w:rFonts w:ascii="Calibri" w:eastAsia="Calibri" w:hAnsi="Calibri" w:cs="Times New Roman"/>
              </w:rPr>
              <w:t>100 year</w:t>
            </w:r>
            <w:proofErr w:type="gramEnd"/>
            <w:r>
              <w:rPr>
                <w:rFonts w:ascii="Calibri" w:eastAsia="Calibri" w:hAnsi="Calibri" w:cs="Times New Roman"/>
              </w:rPr>
              <w:t xml:space="preserve"> Global Temperature change Potential in </w:t>
            </w:r>
            <w:r w:rsidRPr="004132B1">
              <w:rPr>
                <w:rFonts w:ascii="Calibri" w:eastAsia="Calibri" w:hAnsi="Calibri" w:cs="Times New Roman"/>
              </w:rPr>
              <w:t xml:space="preserve">‘headwinds’ </w:t>
            </w:r>
            <w:r>
              <w:rPr>
                <w:rFonts w:ascii="Calibri" w:eastAsia="Calibri" w:hAnsi="Calibri" w:cs="Times New Roman"/>
              </w:rPr>
              <w:t>scenario</w:t>
            </w:r>
            <w:r w:rsidRPr="004132B1">
              <w:rPr>
                <w:rFonts w:ascii="Calibri" w:eastAsia="Calibri" w:hAnsi="Calibri" w:cs="Times New Roman"/>
              </w:rPr>
              <w:t xml:space="preserve"> of less successful implementation of agricultural emission reductions</w:t>
            </w:r>
          </w:p>
        </w:tc>
        <w:tc>
          <w:tcPr>
            <w:tcW w:w="1276" w:type="dxa"/>
          </w:tcPr>
          <w:p w14:paraId="1ACA5A30" w14:textId="287F2D56"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equivalent</w:t>
            </w:r>
          </w:p>
        </w:tc>
        <w:tc>
          <w:tcPr>
            <w:tcW w:w="1717" w:type="dxa"/>
          </w:tcPr>
          <w:p w14:paraId="5FF29DF4" w14:textId="77777777" w:rsidR="00A47B47" w:rsidRPr="00E766E8"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A47B47" w:rsidRPr="00E766E8" w14:paraId="08526A79"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7E52DB6" w14:textId="01413E21" w:rsidR="00A47B47" w:rsidRPr="004132B1" w:rsidRDefault="00A47B47" w:rsidP="00A47B47">
            <w:pPr>
              <w:keepLines/>
              <w:spacing w:before="80" w:after="80" w:line="264" w:lineRule="auto"/>
              <w:rPr>
                <w:rFonts w:ascii="Calibri" w:eastAsia="Calibri" w:hAnsi="Calibri" w:cs="Times New Roman"/>
              </w:rPr>
            </w:pPr>
            <w:proofErr w:type="gramStart"/>
            <w:r>
              <w:rPr>
                <w:rFonts w:ascii="Calibri" w:eastAsia="Calibri" w:hAnsi="Calibri" w:cs="Times New Roman"/>
              </w:rPr>
              <w:t>GHG</w:t>
            </w:r>
            <w:r w:rsidRPr="004132B1">
              <w:rPr>
                <w:rFonts w:ascii="Calibri" w:eastAsia="Calibri" w:hAnsi="Calibri" w:cs="Times New Roman"/>
              </w:rPr>
              <w:t>(</w:t>
            </w:r>
            <w:proofErr w:type="gramEnd"/>
            <w:r>
              <w:rPr>
                <w:rFonts w:ascii="Calibri" w:eastAsia="Calibri" w:hAnsi="Calibri" w:cs="Times New Roman"/>
              </w:rPr>
              <w:t>ktGTP</w:t>
            </w:r>
            <w:proofErr w:type="gramStart"/>
            <w:r>
              <w:rPr>
                <w:rFonts w:ascii="Calibri" w:eastAsia="Calibri" w:hAnsi="Calibri" w:cs="Times New Roman"/>
              </w:rPr>
              <w:t>100</w:t>
            </w:r>
            <w:r w:rsidRPr="004132B1">
              <w:rPr>
                <w:rFonts w:ascii="Calibri" w:eastAsia="Calibri" w:hAnsi="Calibri" w:cs="Times New Roman"/>
              </w:rPr>
              <w:t>)_</w:t>
            </w:r>
            <w:proofErr w:type="gramEnd"/>
            <w:r w:rsidRPr="004132B1">
              <w:rPr>
                <w:rFonts w:ascii="Calibri" w:eastAsia="Calibri" w:hAnsi="Calibri" w:cs="Times New Roman"/>
              </w:rPr>
              <w:t>C</w:t>
            </w:r>
          </w:p>
        </w:tc>
        <w:tc>
          <w:tcPr>
            <w:tcW w:w="4564" w:type="dxa"/>
          </w:tcPr>
          <w:p w14:paraId="1E176AF2" w14:textId="102E1B68"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Combined agricultural carbon dioxide, methane and nitrous oxide emissions</w:t>
            </w:r>
            <w:r>
              <w:rPr>
                <w:rFonts w:ascii="Calibri" w:eastAsia="Calibri" w:hAnsi="Calibri" w:cs="Times New Roman"/>
              </w:rPr>
              <w:t xml:space="preserve"> reported using the </w:t>
            </w:r>
            <w:proofErr w:type="gramStart"/>
            <w:r>
              <w:rPr>
                <w:rFonts w:ascii="Calibri" w:eastAsia="Calibri" w:hAnsi="Calibri" w:cs="Times New Roman"/>
              </w:rPr>
              <w:t>100 year</w:t>
            </w:r>
            <w:proofErr w:type="gramEnd"/>
            <w:r>
              <w:rPr>
                <w:rFonts w:ascii="Calibri" w:eastAsia="Calibri" w:hAnsi="Calibri" w:cs="Times New Roman"/>
              </w:rPr>
              <w:t xml:space="preserve"> Global Temperature change Potential in ‘central’ scenario of intermediate success in implementation of agricultural emission reductions</w:t>
            </w:r>
          </w:p>
        </w:tc>
        <w:tc>
          <w:tcPr>
            <w:tcW w:w="1276" w:type="dxa"/>
          </w:tcPr>
          <w:p w14:paraId="036E98DD" w14:textId="390CB016"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equivalent</w:t>
            </w:r>
          </w:p>
        </w:tc>
        <w:tc>
          <w:tcPr>
            <w:tcW w:w="1717" w:type="dxa"/>
          </w:tcPr>
          <w:p w14:paraId="44EB0CAF" w14:textId="77777777" w:rsidR="00A47B47" w:rsidRPr="00E766E8"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A47B47" w:rsidRPr="00E766E8" w14:paraId="7C53DA03"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1533720F" w14:textId="784A42CC" w:rsidR="00A47B47" w:rsidRPr="004132B1" w:rsidRDefault="00A47B47" w:rsidP="00A47B47">
            <w:pPr>
              <w:keepLines/>
              <w:spacing w:before="80" w:after="80" w:line="264" w:lineRule="auto"/>
              <w:rPr>
                <w:rFonts w:ascii="Calibri" w:eastAsia="Calibri" w:hAnsi="Calibri" w:cs="Times New Roman"/>
              </w:rPr>
            </w:pPr>
            <w:proofErr w:type="gramStart"/>
            <w:r>
              <w:rPr>
                <w:rFonts w:ascii="Calibri" w:eastAsia="Calibri" w:hAnsi="Calibri" w:cs="Times New Roman"/>
              </w:rPr>
              <w:lastRenderedPageBreak/>
              <w:t>GHG</w:t>
            </w:r>
            <w:r w:rsidRPr="004132B1">
              <w:rPr>
                <w:rFonts w:ascii="Calibri" w:eastAsia="Calibri" w:hAnsi="Calibri" w:cs="Times New Roman"/>
              </w:rPr>
              <w:t>(</w:t>
            </w:r>
            <w:proofErr w:type="gramEnd"/>
            <w:r>
              <w:rPr>
                <w:rFonts w:ascii="Calibri" w:eastAsia="Calibri" w:hAnsi="Calibri" w:cs="Times New Roman"/>
              </w:rPr>
              <w:t>ktGTP</w:t>
            </w:r>
            <w:proofErr w:type="gramStart"/>
            <w:r>
              <w:rPr>
                <w:rFonts w:ascii="Calibri" w:eastAsia="Calibri" w:hAnsi="Calibri" w:cs="Times New Roman"/>
              </w:rPr>
              <w:t>100</w:t>
            </w:r>
            <w:r w:rsidRPr="004132B1">
              <w:rPr>
                <w:rFonts w:ascii="Calibri" w:eastAsia="Calibri" w:hAnsi="Calibri" w:cs="Times New Roman"/>
              </w:rPr>
              <w:t>)_</w:t>
            </w:r>
            <w:proofErr w:type="gramEnd"/>
            <w:r w:rsidRPr="004132B1">
              <w:rPr>
                <w:rFonts w:ascii="Calibri" w:eastAsia="Calibri" w:hAnsi="Calibri" w:cs="Times New Roman"/>
              </w:rPr>
              <w:t>T</w:t>
            </w:r>
          </w:p>
        </w:tc>
        <w:tc>
          <w:tcPr>
            <w:tcW w:w="4564" w:type="dxa"/>
          </w:tcPr>
          <w:p w14:paraId="71AB5355" w14:textId="0C60961D"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Combined agricultural carbon dioxide, methane and nitrous oxide emissions</w:t>
            </w:r>
            <w:r>
              <w:rPr>
                <w:rFonts w:ascii="Calibri" w:eastAsia="Calibri" w:hAnsi="Calibri" w:cs="Times New Roman"/>
              </w:rPr>
              <w:t xml:space="preserve"> reported using the </w:t>
            </w:r>
            <w:proofErr w:type="gramStart"/>
            <w:r>
              <w:rPr>
                <w:rFonts w:ascii="Calibri" w:eastAsia="Calibri" w:hAnsi="Calibri" w:cs="Times New Roman"/>
              </w:rPr>
              <w:t>100 year</w:t>
            </w:r>
            <w:proofErr w:type="gramEnd"/>
            <w:r>
              <w:rPr>
                <w:rFonts w:ascii="Calibri" w:eastAsia="Calibri" w:hAnsi="Calibri" w:cs="Times New Roman"/>
              </w:rPr>
              <w:t xml:space="preserve"> Global Temperature change Potential in ‘tailwinds’ scenario of more successful implementation of agricultural emission reductions</w:t>
            </w:r>
          </w:p>
        </w:tc>
        <w:tc>
          <w:tcPr>
            <w:tcW w:w="1276" w:type="dxa"/>
          </w:tcPr>
          <w:p w14:paraId="54A8D253" w14:textId="4C7CA7B9"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equivalent</w:t>
            </w:r>
          </w:p>
        </w:tc>
        <w:tc>
          <w:tcPr>
            <w:tcW w:w="1717" w:type="dxa"/>
          </w:tcPr>
          <w:p w14:paraId="6B998A19" w14:textId="77777777" w:rsidR="00A47B47" w:rsidRPr="00E766E8"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A47B47" w:rsidRPr="00E766E8" w14:paraId="7C3AABB9"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5AE1C69A" w14:textId="72F45E27" w:rsidR="00A47B47" w:rsidRPr="004132B1" w:rsidRDefault="00A47B47" w:rsidP="00A47B47">
            <w:pPr>
              <w:keepLines/>
              <w:spacing w:before="80" w:after="80" w:line="264" w:lineRule="auto"/>
              <w:rPr>
                <w:rFonts w:ascii="Calibri" w:eastAsia="Calibri" w:hAnsi="Calibri" w:cs="Times New Roman"/>
              </w:rPr>
            </w:pPr>
            <w:proofErr w:type="gramStart"/>
            <w:r>
              <w:rPr>
                <w:rFonts w:ascii="Calibri" w:eastAsia="Calibri" w:hAnsi="Calibri" w:cs="Times New Roman"/>
              </w:rPr>
              <w:t>GHG</w:t>
            </w:r>
            <w:r w:rsidRPr="004132B1">
              <w:rPr>
                <w:rFonts w:ascii="Calibri" w:eastAsia="Calibri" w:hAnsi="Calibri" w:cs="Times New Roman"/>
              </w:rPr>
              <w:t>(</w:t>
            </w:r>
            <w:proofErr w:type="gramEnd"/>
            <w:r>
              <w:rPr>
                <w:rFonts w:ascii="Calibri" w:eastAsia="Calibri" w:hAnsi="Calibri" w:cs="Times New Roman"/>
              </w:rPr>
              <w:t>ktGTP</w:t>
            </w:r>
            <w:proofErr w:type="gramStart"/>
            <w:r>
              <w:rPr>
                <w:rFonts w:ascii="Calibri" w:eastAsia="Calibri" w:hAnsi="Calibri" w:cs="Times New Roman"/>
              </w:rPr>
              <w:t>100</w:t>
            </w:r>
            <w:r w:rsidRPr="004132B1">
              <w:rPr>
                <w:rFonts w:ascii="Calibri" w:eastAsia="Calibri" w:hAnsi="Calibri" w:cs="Times New Roman"/>
              </w:rPr>
              <w:t>)_</w:t>
            </w:r>
            <w:proofErr w:type="gramEnd"/>
            <w:r w:rsidRPr="004132B1">
              <w:rPr>
                <w:rFonts w:ascii="Calibri" w:eastAsia="Calibri" w:hAnsi="Calibri" w:cs="Times New Roman"/>
              </w:rPr>
              <w:t>T+100%feedadd</w:t>
            </w:r>
          </w:p>
        </w:tc>
        <w:tc>
          <w:tcPr>
            <w:tcW w:w="4564" w:type="dxa"/>
          </w:tcPr>
          <w:p w14:paraId="228CE693" w14:textId="6B1E49CA"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Combined agricultural carbon dioxide, methane and nitrous oxide emissions</w:t>
            </w:r>
            <w:r>
              <w:rPr>
                <w:rFonts w:ascii="Calibri" w:eastAsia="Calibri" w:hAnsi="Calibri" w:cs="Times New Roman"/>
              </w:rPr>
              <w:t xml:space="preserve"> reported using the </w:t>
            </w:r>
            <w:proofErr w:type="gramStart"/>
            <w:r>
              <w:rPr>
                <w:rFonts w:ascii="Calibri" w:eastAsia="Calibri" w:hAnsi="Calibri" w:cs="Times New Roman"/>
              </w:rPr>
              <w:t>100 year</w:t>
            </w:r>
            <w:proofErr w:type="gramEnd"/>
            <w:r>
              <w:rPr>
                <w:rFonts w:ascii="Calibri" w:eastAsia="Calibri" w:hAnsi="Calibri" w:cs="Times New Roman"/>
              </w:rPr>
              <w:t xml:space="preserve"> Global Temperature change Potential in ‘</w:t>
            </w:r>
            <w:r w:rsidRPr="00AF3CA3">
              <w:rPr>
                <w:rFonts w:ascii="Calibri" w:eastAsia="Calibri" w:hAnsi="Calibri" w:cs="Times New Roman"/>
              </w:rPr>
              <w:t>Tailwinds + 100% feed additives</w:t>
            </w:r>
            <w:r>
              <w:rPr>
                <w:rFonts w:ascii="Calibri" w:eastAsia="Calibri" w:hAnsi="Calibri" w:cs="Times New Roman"/>
              </w:rPr>
              <w:t>’ scenario: more successful implementation of agricultural emission reductions in line with tailwinds scenario, plus complete adoption of methane suppressing feed additives for ruminants</w:t>
            </w:r>
          </w:p>
        </w:tc>
        <w:tc>
          <w:tcPr>
            <w:tcW w:w="1276" w:type="dxa"/>
          </w:tcPr>
          <w:p w14:paraId="12766D12" w14:textId="1AB0AF62"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equivalent</w:t>
            </w:r>
          </w:p>
        </w:tc>
        <w:tc>
          <w:tcPr>
            <w:tcW w:w="1717" w:type="dxa"/>
          </w:tcPr>
          <w:p w14:paraId="644312F2" w14:textId="77777777" w:rsidR="00A47B47" w:rsidRPr="00E766E8"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A47B47" w:rsidRPr="00E766E8" w14:paraId="2473DB19"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7CA72AF" w14:textId="76014E6D" w:rsidR="00A47B47" w:rsidRPr="004132B1" w:rsidRDefault="00A47B47" w:rsidP="00A47B47">
            <w:pPr>
              <w:keepLines/>
              <w:spacing w:before="80" w:after="80" w:line="264" w:lineRule="auto"/>
              <w:rPr>
                <w:rFonts w:ascii="Calibri" w:eastAsia="Calibri" w:hAnsi="Calibri" w:cs="Times New Roman"/>
              </w:rPr>
            </w:pPr>
            <w:proofErr w:type="gramStart"/>
            <w:r>
              <w:rPr>
                <w:rFonts w:ascii="Calibri" w:eastAsia="Calibri" w:hAnsi="Calibri" w:cs="Times New Roman"/>
              </w:rPr>
              <w:t>GHG</w:t>
            </w:r>
            <w:r w:rsidRPr="004132B1">
              <w:rPr>
                <w:rFonts w:ascii="Calibri" w:eastAsia="Calibri" w:hAnsi="Calibri" w:cs="Times New Roman"/>
              </w:rPr>
              <w:t>(</w:t>
            </w:r>
            <w:proofErr w:type="spellStart"/>
            <w:proofErr w:type="gramEnd"/>
            <w:r>
              <w:rPr>
                <w:rFonts w:ascii="Calibri" w:eastAsia="Calibri" w:hAnsi="Calibri" w:cs="Times New Roman"/>
              </w:rPr>
              <w:t>kt</w:t>
            </w:r>
            <w:r>
              <w:rPr>
                <w:rFonts w:ascii="Calibri" w:eastAsia="Calibri" w:hAnsi="Calibri" w:cs="Times New Roman"/>
              </w:rPr>
              <w:t>GWP</w:t>
            </w:r>
            <w:proofErr w:type="spellEnd"/>
            <w:r>
              <w:rPr>
                <w:rFonts w:ascii="Calibri" w:eastAsia="Calibri" w:hAnsi="Calibri" w:cs="Times New Roman"/>
              </w:rPr>
              <w:t>*</w:t>
            </w:r>
            <w:proofErr w:type="spellStart"/>
            <w:proofErr w:type="gramStart"/>
            <w:r>
              <w:rPr>
                <w:rFonts w:ascii="Calibri" w:eastAsia="Calibri" w:hAnsi="Calibri" w:cs="Times New Roman"/>
              </w:rPr>
              <w:t>inc</w:t>
            </w:r>
            <w:proofErr w:type="spellEnd"/>
            <w:r w:rsidRPr="004132B1">
              <w:rPr>
                <w:rFonts w:ascii="Calibri" w:eastAsia="Calibri" w:hAnsi="Calibri" w:cs="Times New Roman"/>
              </w:rPr>
              <w:t>)_</w:t>
            </w:r>
            <w:proofErr w:type="gramEnd"/>
            <w:r w:rsidRPr="004132B1">
              <w:rPr>
                <w:rFonts w:ascii="Calibri" w:eastAsia="Calibri" w:hAnsi="Calibri" w:cs="Times New Roman"/>
              </w:rPr>
              <w:t>H</w:t>
            </w:r>
          </w:p>
        </w:tc>
        <w:tc>
          <w:tcPr>
            <w:tcW w:w="4564" w:type="dxa"/>
          </w:tcPr>
          <w:p w14:paraId="5C9E93BE" w14:textId="158FBB20"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Combined agricultural carbon dioxide, methane and nitrous oxide emissions</w:t>
            </w:r>
            <w:r>
              <w:rPr>
                <w:rFonts w:ascii="Calibri" w:eastAsia="Calibri" w:hAnsi="Calibri" w:cs="Times New Roman"/>
              </w:rPr>
              <w:t xml:space="preserve"> reported using GWP* to show annual change in warming </w:t>
            </w:r>
            <w:r>
              <w:rPr>
                <w:rFonts w:ascii="Calibri" w:eastAsia="Calibri" w:hAnsi="Calibri" w:cs="Times New Roman"/>
              </w:rPr>
              <w:t>caused by emissions being reported</w:t>
            </w:r>
            <w:r>
              <w:rPr>
                <w:rFonts w:ascii="Calibri" w:eastAsia="Calibri" w:hAnsi="Calibri" w:cs="Times New Roman"/>
              </w:rPr>
              <w:t xml:space="preserve"> in </w:t>
            </w:r>
            <w:r w:rsidRPr="004132B1">
              <w:rPr>
                <w:rFonts w:ascii="Calibri" w:eastAsia="Calibri" w:hAnsi="Calibri" w:cs="Times New Roman"/>
              </w:rPr>
              <w:t xml:space="preserve">‘headwinds’ </w:t>
            </w:r>
            <w:r>
              <w:rPr>
                <w:rFonts w:ascii="Calibri" w:eastAsia="Calibri" w:hAnsi="Calibri" w:cs="Times New Roman"/>
              </w:rPr>
              <w:t>scenario</w:t>
            </w:r>
            <w:r w:rsidRPr="004132B1">
              <w:rPr>
                <w:rFonts w:ascii="Calibri" w:eastAsia="Calibri" w:hAnsi="Calibri" w:cs="Times New Roman"/>
              </w:rPr>
              <w:t xml:space="preserve"> of less successful implementation of agricultural emission reductions</w:t>
            </w:r>
          </w:p>
        </w:tc>
        <w:tc>
          <w:tcPr>
            <w:tcW w:w="1276" w:type="dxa"/>
          </w:tcPr>
          <w:p w14:paraId="4A96B6A4" w14:textId="3C086CEE"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warming equivalent</w:t>
            </w:r>
          </w:p>
        </w:tc>
        <w:tc>
          <w:tcPr>
            <w:tcW w:w="1717" w:type="dxa"/>
          </w:tcPr>
          <w:p w14:paraId="12E98A85" w14:textId="77777777" w:rsidR="00A47B47" w:rsidRPr="00E766E8"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A47B47" w:rsidRPr="00E766E8" w14:paraId="0AE2C1F7"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38973B7" w14:textId="1C560885" w:rsidR="00A47B47" w:rsidRPr="004132B1" w:rsidRDefault="00A47B47" w:rsidP="00A47B47">
            <w:pPr>
              <w:keepLines/>
              <w:spacing w:before="80" w:after="80" w:line="264" w:lineRule="auto"/>
              <w:rPr>
                <w:rFonts w:ascii="Calibri" w:eastAsia="Calibri" w:hAnsi="Calibri" w:cs="Times New Roman"/>
              </w:rPr>
            </w:pPr>
            <w:proofErr w:type="gramStart"/>
            <w:r>
              <w:rPr>
                <w:rFonts w:ascii="Calibri" w:eastAsia="Calibri" w:hAnsi="Calibri" w:cs="Times New Roman"/>
              </w:rPr>
              <w:t>GHG</w:t>
            </w:r>
            <w:r w:rsidRPr="004132B1">
              <w:rPr>
                <w:rFonts w:ascii="Calibri" w:eastAsia="Calibri" w:hAnsi="Calibri" w:cs="Times New Roman"/>
              </w:rPr>
              <w:t>(</w:t>
            </w:r>
            <w:proofErr w:type="spellStart"/>
            <w:proofErr w:type="gramEnd"/>
            <w:r>
              <w:rPr>
                <w:rFonts w:ascii="Calibri" w:eastAsia="Calibri" w:hAnsi="Calibri" w:cs="Times New Roman"/>
              </w:rPr>
              <w:t>kt</w:t>
            </w:r>
            <w:r>
              <w:rPr>
                <w:rFonts w:ascii="Calibri" w:eastAsia="Calibri" w:hAnsi="Calibri" w:cs="Times New Roman"/>
              </w:rPr>
              <w:t>GWP</w:t>
            </w:r>
            <w:proofErr w:type="spellEnd"/>
            <w:r>
              <w:rPr>
                <w:rFonts w:ascii="Calibri" w:eastAsia="Calibri" w:hAnsi="Calibri" w:cs="Times New Roman"/>
              </w:rPr>
              <w:t>*</w:t>
            </w:r>
            <w:proofErr w:type="spellStart"/>
            <w:proofErr w:type="gramStart"/>
            <w:r>
              <w:rPr>
                <w:rFonts w:ascii="Calibri" w:eastAsia="Calibri" w:hAnsi="Calibri" w:cs="Times New Roman"/>
              </w:rPr>
              <w:t>inc</w:t>
            </w:r>
            <w:proofErr w:type="spellEnd"/>
            <w:r w:rsidRPr="004132B1">
              <w:rPr>
                <w:rFonts w:ascii="Calibri" w:eastAsia="Calibri" w:hAnsi="Calibri" w:cs="Times New Roman"/>
              </w:rPr>
              <w:t>)_</w:t>
            </w:r>
            <w:proofErr w:type="gramEnd"/>
            <w:r w:rsidRPr="004132B1">
              <w:rPr>
                <w:rFonts w:ascii="Calibri" w:eastAsia="Calibri" w:hAnsi="Calibri" w:cs="Times New Roman"/>
              </w:rPr>
              <w:t>C</w:t>
            </w:r>
          </w:p>
        </w:tc>
        <w:tc>
          <w:tcPr>
            <w:tcW w:w="4564" w:type="dxa"/>
          </w:tcPr>
          <w:p w14:paraId="3B28F126" w14:textId="1C1A0B7F"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Combined agricultural carbon dioxide, methane and nitrous oxide emissions</w:t>
            </w:r>
            <w:r>
              <w:rPr>
                <w:rFonts w:ascii="Calibri" w:eastAsia="Calibri" w:hAnsi="Calibri" w:cs="Times New Roman"/>
              </w:rPr>
              <w:t xml:space="preserve"> reported using GWP* to show annual change in warming </w:t>
            </w:r>
            <w:r>
              <w:rPr>
                <w:rFonts w:ascii="Calibri" w:eastAsia="Calibri" w:hAnsi="Calibri" w:cs="Times New Roman"/>
              </w:rPr>
              <w:t>caused by emissions being reported</w:t>
            </w:r>
            <w:r>
              <w:rPr>
                <w:rFonts w:ascii="Calibri" w:eastAsia="Calibri" w:hAnsi="Calibri" w:cs="Times New Roman"/>
              </w:rPr>
              <w:t xml:space="preserve"> in ‘central’ scenario of intermediate success in implementation of agricultural emission reductions</w:t>
            </w:r>
          </w:p>
        </w:tc>
        <w:tc>
          <w:tcPr>
            <w:tcW w:w="1276" w:type="dxa"/>
          </w:tcPr>
          <w:p w14:paraId="2CB80517" w14:textId="7FE09EE2"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warming equivalent</w:t>
            </w:r>
          </w:p>
        </w:tc>
        <w:tc>
          <w:tcPr>
            <w:tcW w:w="1717" w:type="dxa"/>
          </w:tcPr>
          <w:p w14:paraId="2AA8055E" w14:textId="77777777" w:rsidR="00A47B47" w:rsidRPr="00E766E8"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A47B47" w:rsidRPr="00E766E8" w14:paraId="54817A98"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0D29D104" w14:textId="0A54576E" w:rsidR="00A47B47" w:rsidRPr="004132B1" w:rsidRDefault="00A47B47" w:rsidP="00A47B47">
            <w:pPr>
              <w:keepLines/>
              <w:spacing w:before="80" w:after="80" w:line="264" w:lineRule="auto"/>
              <w:rPr>
                <w:rFonts w:ascii="Calibri" w:eastAsia="Calibri" w:hAnsi="Calibri" w:cs="Times New Roman"/>
              </w:rPr>
            </w:pPr>
            <w:proofErr w:type="gramStart"/>
            <w:r>
              <w:rPr>
                <w:rFonts w:ascii="Calibri" w:eastAsia="Calibri" w:hAnsi="Calibri" w:cs="Times New Roman"/>
              </w:rPr>
              <w:t>GHG</w:t>
            </w:r>
            <w:r w:rsidRPr="004132B1">
              <w:rPr>
                <w:rFonts w:ascii="Calibri" w:eastAsia="Calibri" w:hAnsi="Calibri" w:cs="Times New Roman"/>
              </w:rPr>
              <w:t>(</w:t>
            </w:r>
            <w:proofErr w:type="spellStart"/>
            <w:proofErr w:type="gramEnd"/>
            <w:r>
              <w:rPr>
                <w:rFonts w:ascii="Calibri" w:eastAsia="Calibri" w:hAnsi="Calibri" w:cs="Times New Roman"/>
              </w:rPr>
              <w:t>kt</w:t>
            </w:r>
            <w:r>
              <w:rPr>
                <w:rFonts w:ascii="Calibri" w:eastAsia="Calibri" w:hAnsi="Calibri" w:cs="Times New Roman"/>
              </w:rPr>
              <w:t>GWP</w:t>
            </w:r>
            <w:proofErr w:type="spellEnd"/>
            <w:r>
              <w:rPr>
                <w:rFonts w:ascii="Calibri" w:eastAsia="Calibri" w:hAnsi="Calibri" w:cs="Times New Roman"/>
              </w:rPr>
              <w:t>*</w:t>
            </w:r>
            <w:proofErr w:type="spellStart"/>
            <w:proofErr w:type="gramStart"/>
            <w:r>
              <w:rPr>
                <w:rFonts w:ascii="Calibri" w:eastAsia="Calibri" w:hAnsi="Calibri" w:cs="Times New Roman"/>
              </w:rPr>
              <w:t>inc</w:t>
            </w:r>
            <w:proofErr w:type="spellEnd"/>
            <w:r w:rsidRPr="004132B1">
              <w:rPr>
                <w:rFonts w:ascii="Calibri" w:eastAsia="Calibri" w:hAnsi="Calibri" w:cs="Times New Roman"/>
              </w:rPr>
              <w:t>)_</w:t>
            </w:r>
            <w:proofErr w:type="gramEnd"/>
            <w:r w:rsidRPr="004132B1">
              <w:rPr>
                <w:rFonts w:ascii="Calibri" w:eastAsia="Calibri" w:hAnsi="Calibri" w:cs="Times New Roman"/>
              </w:rPr>
              <w:t>T</w:t>
            </w:r>
          </w:p>
        </w:tc>
        <w:tc>
          <w:tcPr>
            <w:tcW w:w="4564" w:type="dxa"/>
          </w:tcPr>
          <w:p w14:paraId="1844330A" w14:textId="2B5526D4"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Combined agricultural carbon dioxide, methane and nitrous oxide emissions</w:t>
            </w:r>
            <w:r>
              <w:rPr>
                <w:rFonts w:ascii="Calibri" w:eastAsia="Calibri" w:hAnsi="Calibri" w:cs="Times New Roman"/>
              </w:rPr>
              <w:t xml:space="preserve"> reported using GWP* to show annual change in warming </w:t>
            </w:r>
            <w:r>
              <w:rPr>
                <w:rFonts w:ascii="Calibri" w:eastAsia="Calibri" w:hAnsi="Calibri" w:cs="Times New Roman"/>
              </w:rPr>
              <w:t>caused by emissions being reported</w:t>
            </w:r>
            <w:r>
              <w:rPr>
                <w:rFonts w:ascii="Calibri" w:eastAsia="Calibri" w:hAnsi="Calibri" w:cs="Times New Roman"/>
              </w:rPr>
              <w:t xml:space="preserve"> in ‘tailwinds’ scenario of more successful implementation of agricultural emission reductions</w:t>
            </w:r>
          </w:p>
        </w:tc>
        <w:tc>
          <w:tcPr>
            <w:tcW w:w="1276" w:type="dxa"/>
          </w:tcPr>
          <w:p w14:paraId="0B66BD09" w14:textId="493E65E1"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warming equivalent</w:t>
            </w:r>
          </w:p>
        </w:tc>
        <w:tc>
          <w:tcPr>
            <w:tcW w:w="1717" w:type="dxa"/>
          </w:tcPr>
          <w:p w14:paraId="7F6EB0CC" w14:textId="77777777" w:rsidR="00A47B47" w:rsidRPr="00E766E8"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A47B47" w:rsidRPr="00E766E8" w14:paraId="6516E3EE"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762F6DB3" w14:textId="125325CE" w:rsidR="00A47B47" w:rsidRPr="004132B1" w:rsidRDefault="00A47B47" w:rsidP="00A47B47">
            <w:pPr>
              <w:keepLines/>
              <w:spacing w:before="80" w:after="80" w:line="264" w:lineRule="auto"/>
              <w:rPr>
                <w:rFonts w:ascii="Calibri" w:eastAsia="Calibri" w:hAnsi="Calibri" w:cs="Times New Roman"/>
              </w:rPr>
            </w:pPr>
            <w:proofErr w:type="gramStart"/>
            <w:r>
              <w:rPr>
                <w:rFonts w:ascii="Calibri" w:eastAsia="Calibri" w:hAnsi="Calibri" w:cs="Times New Roman"/>
              </w:rPr>
              <w:lastRenderedPageBreak/>
              <w:t>GHG</w:t>
            </w:r>
            <w:r w:rsidRPr="004132B1">
              <w:rPr>
                <w:rFonts w:ascii="Calibri" w:eastAsia="Calibri" w:hAnsi="Calibri" w:cs="Times New Roman"/>
              </w:rPr>
              <w:t>(</w:t>
            </w:r>
            <w:proofErr w:type="spellStart"/>
            <w:proofErr w:type="gramEnd"/>
            <w:r>
              <w:rPr>
                <w:rFonts w:ascii="Calibri" w:eastAsia="Calibri" w:hAnsi="Calibri" w:cs="Times New Roman"/>
              </w:rPr>
              <w:t>kt</w:t>
            </w:r>
            <w:r>
              <w:rPr>
                <w:rFonts w:ascii="Calibri" w:eastAsia="Calibri" w:hAnsi="Calibri" w:cs="Times New Roman"/>
              </w:rPr>
              <w:t>GWP</w:t>
            </w:r>
            <w:proofErr w:type="spellEnd"/>
            <w:r>
              <w:rPr>
                <w:rFonts w:ascii="Calibri" w:eastAsia="Calibri" w:hAnsi="Calibri" w:cs="Times New Roman"/>
              </w:rPr>
              <w:t>*</w:t>
            </w:r>
            <w:proofErr w:type="spellStart"/>
            <w:proofErr w:type="gramStart"/>
            <w:r>
              <w:rPr>
                <w:rFonts w:ascii="Calibri" w:eastAsia="Calibri" w:hAnsi="Calibri" w:cs="Times New Roman"/>
              </w:rPr>
              <w:t>inc</w:t>
            </w:r>
            <w:proofErr w:type="spellEnd"/>
            <w:r w:rsidRPr="004132B1">
              <w:rPr>
                <w:rFonts w:ascii="Calibri" w:eastAsia="Calibri" w:hAnsi="Calibri" w:cs="Times New Roman"/>
              </w:rPr>
              <w:t>)_</w:t>
            </w:r>
            <w:proofErr w:type="gramEnd"/>
            <w:r w:rsidRPr="004132B1">
              <w:rPr>
                <w:rFonts w:ascii="Calibri" w:eastAsia="Calibri" w:hAnsi="Calibri" w:cs="Times New Roman"/>
              </w:rPr>
              <w:t>T+100%feedadd</w:t>
            </w:r>
          </w:p>
        </w:tc>
        <w:tc>
          <w:tcPr>
            <w:tcW w:w="4564" w:type="dxa"/>
          </w:tcPr>
          <w:p w14:paraId="14907227" w14:textId="5566EEC0"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Combined agricultural carbon dioxide, methane and nitrous oxide emissions</w:t>
            </w:r>
            <w:r>
              <w:rPr>
                <w:rFonts w:ascii="Calibri" w:eastAsia="Calibri" w:hAnsi="Calibri" w:cs="Times New Roman"/>
              </w:rPr>
              <w:t xml:space="preserve"> reported using GWP* to show annual change in warming </w:t>
            </w:r>
            <w:r>
              <w:rPr>
                <w:rFonts w:ascii="Calibri" w:eastAsia="Calibri" w:hAnsi="Calibri" w:cs="Times New Roman"/>
              </w:rPr>
              <w:t>caused by emissions being reported</w:t>
            </w:r>
            <w:r>
              <w:rPr>
                <w:rFonts w:ascii="Calibri" w:eastAsia="Calibri" w:hAnsi="Calibri" w:cs="Times New Roman"/>
              </w:rPr>
              <w:t xml:space="preserve"> in ‘</w:t>
            </w:r>
            <w:r w:rsidRPr="00AF3CA3">
              <w:rPr>
                <w:rFonts w:ascii="Calibri" w:eastAsia="Calibri" w:hAnsi="Calibri" w:cs="Times New Roman"/>
              </w:rPr>
              <w:t>Tailwinds + 100% feed additives</w:t>
            </w:r>
            <w:r>
              <w:rPr>
                <w:rFonts w:ascii="Calibri" w:eastAsia="Calibri" w:hAnsi="Calibri" w:cs="Times New Roman"/>
              </w:rPr>
              <w:t>’ scenario: more successful implementation of agricultural emission reductions in line with tailwinds scenario, plus complete adoption of methane suppressing feed additives for ruminants</w:t>
            </w:r>
          </w:p>
        </w:tc>
        <w:tc>
          <w:tcPr>
            <w:tcW w:w="1276" w:type="dxa"/>
          </w:tcPr>
          <w:p w14:paraId="0478066E" w14:textId="58F7EADB"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warming equivalent</w:t>
            </w:r>
          </w:p>
        </w:tc>
        <w:tc>
          <w:tcPr>
            <w:tcW w:w="1717" w:type="dxa"/>
          </w:tcPr>
          <w:p w14:paraId="0B9B6FA6" w14:textId="77777777" w:rsidR="00A47B47" w:rsidRPr="00E766E8"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A47B47" w:rsidRPr="00E766E8" w14:paraId="594B6A57"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29CC8DB8" w14:textId="5137D0FC" w:rsidR="00A47B47" w:rsidRPr="004132B1" w:rsidRDefault="00A47B47" w:rsidP="00A47B47">
            <w:pPr>
              <w:keepLines/>
              <w:spacing w:before="80" w:after="80" w:line="264" w:lineRule="auto"/>
              <w:rPr>
                <w:rFonts w:ascii="Calibri" w:eastAsia="Calibri" w:hAnsi="Calibri" w:cs="Times New Roman"/>
              </w:rPr>
            </w:pPr>
            <w:proofErr w:type="gramStart"/>
            <w:r>
              <w:rPr>
                <w:rFonts w:ascii="Calibri" w:eastAsia="Calibri" w:hAnsi="Calibri" w:cs="Times New Roman"/>
              </w:rPr>
              <w:t>GHG</w:t>
            </w:r>
            <w:r w:rsidRPr="004132B1">
              <w:rPr>
                <w:rFonts w:ascii="Calibri" w:eastAsia="Calibri" w:hAnsi="Calibri" w:cs="Times New Roman"/>
              </w:rPr>
              <w:t>(</w:t>
            </w:r>
            <w:proofErr w:type="spellStart"/>
            <w:proofErr w:type="gramEnd"/>
            <w:r>
              <w:rPr>
                <w:rFonts w:ascii="Calibri" w:eastAsia="Calibri" w:hAnsi="Calibri" w:cs="Times New Roman"/>
              </w:rPr>
              <w:t>kt</w:t>
            </w:r>
            <w:r>
              <w:rPr>
                <w:rFonts w:ascii="Calibri" w:eastAsia="Calibri" w:hAnsi="Calibri" w:cs="Times New Roman"/>
              </w:rPr>
              <w:t>GWP</w:t>
            </w:r>
            <w:proofErr w:type="spellEnd"/>
            <w:r>
              <w:rPr>
                <w:rFonts w:ascii="Calibri" w:eastAsia="Calibri" w:hAnsi="Calibri" w:cs="Times New Roman"/>
              </w:rPr>
              <w:t>*</w:t>
            </w:r>
            <w:proofErr w:type="gramStart"/>
            <w:r>
              <w:rPr>
                <w:rFonts w:ascii="Calibri" w:eastAsia="Calibri" w:hAnsi="Calibri" w:cs="Times New Roman"/>
              </w:rPr>
              <w:t>avoid</w:t>
            </w:r>
            <w:r w:rsidRPr="004132B1">
              <w:rPr>
                <w:rFonts w:ascii="Calibri" w:eastAsia="Calibri" w:hAnsi="Calibri" w:cs="Times New Roman"/>
              </w:rPr>
              <w:t>)_</w:t>
            </w:r>
            <w:proofErr w:type="gramEnd"/>
            <w:r w:rsidRPr="004132B1">
              <w:rPr>
                <w:rFonts w:ascii="Calibri" w:eastAsia="Calibri" w:hAnsi="Calibri" w:cs="Times New Roman"/>
              </w:rPr>
              <w:t>H</w:t>
            </w:r>
          </w:p>
        </w:tc>
        <w:tc>
          <w:tcPr>
            <w:tcW w:w="4564" w:type="dxa"/>
          </w:tcPr>
          <w:p w14:paraId="27658BE9" w14:textId="43B69B49"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Combined agricultural carbon dioxide, methane and nitrous oxide emissions</w:t>
            </w:r>
            <w:r>
              <w:rPr>
                <w:rFonts w:ascii="Calibri" w:eastAsia="Calibri" w:hAnsi="Calibri" w:cs="Times New Roman"/>
              </w:rPr>
              <w:t xml:space="preserve"> reported using GWP* to show near-term avoidable warming </w:t>
            </w:r>
            <w:r>
              <w:rPr>
                <w:rFonts w:ascii="Calibri" w:eastAsia="Calibri" w:hAnsi="Calibri" w:cs="Times New Roman"/>
              </w:rPr>
              <w:t>caused by emissions being reported</w:t>
            </w:r>
            <w:r>
              <w:rPr>
                <w:rFonts w:ascii="Calibri" w:eastAsia="Calibri" w:hAnsi="Calibri" w:cs="Times New Roman"/>
              </w:rPr>
              <w:t xml:space="preserve"> in </w:t>
            </w:r>
            <w:r w:rsidRPr="004132B1">
              <w:rPr>
                <w:rFonts w:ascii="Calibri" w:eastAsia="Calibri" w:hAnsi="Calibri" w:cs="Times New Roman"/>
              </w:rPr>
              <w:t xml:space="preserve">‘headwinds’ </w:t>
            </w:r>
            <w:r>
              <w:rPr>
                <w:rFonts w:ascii="Calibri" w:eastAsia="Calibri" w:hAnsi="Calibri" w:cs="Times New Roman"/>
              </w:rPr>
              <w:t>scenario</w:t>
            </w:r>
            <w:r w:rsidRPr="004132B1">
              <w:rPr>
                <w:rFonts w:ascii="Calibri" w:eastAsia="Calibri" w:hAnsi="Calibri" w:cs="Times New Roman"/>
              </w:rPr>
              <w:t xml:space="preserve"> of less successful implementation of agricultural emission reductions</w:t>
            </w:r>
          </w:p>
        </w:tc>
        <w:tc>
          <w:tcPr>
            <w:tcW w:w="1276" w:type="dxa"/>
          </w:tcPr>
          <w:p w14:paraId="7DB528BB" w14:textId="23EDCDD6"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warming equivalent</w:t>
            </w:r>
          </w:p>
        </w:tc>
        <w:tc>
          <w:tcPr>
            <w:tcW w:w="1717" w:type="dxa"/>
          </w:tcPr>
          <w:p w14:paraId="29E88BE4" w14:textId="77777777" w:rsidR="00A47B47" w:rsidRPr="00E766E8"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A47B47" w:rsidRPr="00E766E8" w14:paraId="41902E7C"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4F2C17F0" w14:textId="2B1A8A86" w:rsidR="00A47B47" w:rsidRPr="004132B1" w:rsidRDefault="00A47B47" w:rsidP="00A47B47">
            <w:pPr>
              <w:keepLines/>
              <w:spacing w:before="80" w:after="80" w:line="264" w:lineRule="auto"/>
              <w:rPr>
                <w:rFonts w:ascii="Calibri" w:eastAsia="Calibri" w:hAnsi="Calibri" w:cs="Times New Roman"/>
              </w:rPr>
            </w:pPr>
            <w:proofErr w:type="gramStart"/>
            <w:r>
              <w:rPr>
                <w:rFonts w:ascii="Calibri" w:eastAsia="Calibri" w:hAnsi="Calibri" w:cs="Times New Roman"/>
              </w:rPr>
              <w:t>GHG</w:t>
            </w:r>
            <w:r w:rsidRPr="004132B1">
              <w:rPr>
                <w:rFonts w:ascii="Calibri" w:eastAsia="Calibri" w:hAnsi="Calibri" w:cs="Times New Roman"/>
              </w:rPr>
              <w:t>(</w:t>
            </w:r>
            <w:proofErr w:type="spellStart"/>
            <w:proofErr w:type="gramEnd"/>
            <w:r>
              <w:rPr>
                <w:rFonts w:ascii="Calibri" w:eastAsia="Calibri" w:hAnsi="Calibri" w:cs="Times New Roman"/>
              </w:rPr>
              <w:t>kt</w:t>
            </w:r>
            <w:r>
              <w:rPr>
                <w:rFonts w:ascii="Calibri" w:eastAsia="Calibri" w:hAnsi="Calibri" w:cs="Times New Roman"/>
              </w:rPr>
              <w:t>GWP</w:t>
            </w:r>
            <w:proofErr w:type="spellEnd"/>
            <w:r>
              <w:rPr>
                <w:rFonts w:ascii="Calibri" w:eastAsia="Calibri" w:hAnsi="Calibri" w:cs="Times New Roman"/>
              </w:rPr>
              <w:t>*</w:t>
            </w:r>
            <w:proofErr w:type="gramStart"/>
            <w:r>
              <w:rPr>
                <w:rFonts w:ascii="Calibri" w:eastAsia="Calibri" w:hAnsi="Calibri" w:cs="Times New Roman"/>
              </w:rPr>
              <w:t>avoid</w:t>
            </w:r>
            <w:r w:rsidRPr="004132B1">
              <w:rPr>
                <w:rFonts w:ascii="Calibri" w:eastAsia="Calibri" w:hAnsi="Calibri" w:cs="Times New Roman"/>
              </w:rPr>
              <w:t>)_</w:t>
            </w:r>
            <w:proofErr w:type="gramEnd"/>
            <w:r w:rsidRPr="004132B1">
              <w:rPr>
                <w:rFonts w:ascii="Calibri" w:eastAsia="Calibri" w:hAnsi="Calibri" w:cs="Times New Roman"/>
              </w:rPr>
              <w:t>C</w:t>
            </w:r>
          </w:p>
        </w:tc>
        <w:tc>
          <w:tcPr>
            <w:tcW w:w="4564" w:type="dxa"/>
          </w:tcPr>
          <w:p w14:paraId="699F1FBC" w14:textId="1D07D363"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Combined agricultural carbon dioxide, methane and nitrous oxide emissions</w:t>
            </w:r>
            <w:r>
              <w:rPr>
                <w:rFonts w:ascii="Calibri" w:eastAsia="Calibri" w:hAnsi="Calibri" w:cs="Times New Roman"/>
              </w:rPr>
              <w:t xml:space="preserve"> reported using GWP* to show near-term avoidable warming </w:t>
            </w:r>
            <w:r>
              <w:rPr>
                <w:rFonts w:ascii="Calibri" w:eastAsia="Calibri" w:hAnsi="Calibri" w:cs="Times New Roman"/>
              </w:rPr>
              <w:t>caused by emissions being reported</w:t>
            </w:r>
            <w:r>
              <w:rPr>
                <w:rFonts w:ascii="Calibri" w:eastAsia="Calibri" w:hAnsi="Calibri" w:cs="Times New Roman"/>
              </w:rPr>
              <w:t xml:space="preserve"> in ‘central’ scenario of intermediate success in implementation of agricultural emission reductions</w:t>
            </w:r>
          </w:p>
        </w:tc>
        <w:tc>
          <w:tcPr>
            <w:tcW w:w="1276" w:type="dxa"/>
          </w:tcPr>
          <w:p w14:paraId="18916F6D" w14:textId="70C64F3F"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warming equivalent</w:t>
            </w:r>
          </w:p>
        </w:tc>
        <w:tc>
          <w:tcPr>
            <w:tcW w:w="1717" w:type="dxa"/>
          </w:tcPr>
          <w:p w14:paraId="1E6C734E" w14:textId="77777777" w:rsidR="00A47B47" w:rsidRPr="00E766E8"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A47B47" w:rsidRPr="00E766E8" w14:paraId="6AF0DF88"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343725FC" w14:textId="3CF30935" w:rsidR="00A47B47" w:rsidRPr="004132B1" w:rsidRDefault="00A47B47" w:rsidP="00A47B47">
            <w:pPr>
              <w:keepLines/>
              <w:spacing w:before="80" w:after="80" w:line="264" w:lineRule="auto"/>
              <w:rPr>
                <w:rFonts w:ascii="Calibri" w:eastAsia="Calibri" w:hAnsi="Calibri" w:cs="Times New Roman"/>
              </w:rPr>
            </w:pPr>
            <w:proofErr w:type="gramStart"/>
            <w:r>
              <w:rPr>
                <w:rFonts w:ascii="Calibri" w:eastAsia="Calibri" w:hAnsi="Calibri" w:cs="Times New Roman"/>
              </w:rPr>
              <w:t>GHG</w:t>
            </w:r>
            <w:r w:rsidRPr="004132B1">
              <w:rPr>
                <w:rFonts w:ascii="Calibri" w:eastAsia="Calibri" w:hAnsi="Calibri" w:cs="Times New Roman"/>
              </w:rPr>
              <w:t>(</w:t>
            </w:r>
            <w:proofErr w:type="spellStart"/>
            <w:proofErr w:type="gramEnd"/>
            <w:r>
              <w:rPr>
                <w:rFonts w:ascii="Calibri" w:eastAsia="Calibri" w:hAnsi="Calibri" w:cs="Times New Roman"/>
              </w:rPr>
              <w:t>kt</w:t>
            </w:r>
            <w:r>
              <w:rPr>
                <w:rFonts w:ascii="Calibri" w:eastAsia="Calibri" w:hAnsi="Calibri" w:cs="Times New Roman"/>
              </w:rPr>
              <w:t>GWP</w:t>
            </w:r>
            <w:proofErr w:type="spellEnd"/>
            <w:r>
              <w:rPr>
                <w:rFonts w:ascii="Calibri" w:eastAsia="Calibri" w:hAnsi="Calibri" w:cs="Times New Roman"/>
              </w:rPr>
              <w:t>*</w:t>
            </w:r>
            <w:proofErr w:type="gramStart"/>
            <w:r>
              <w:rPr>
                <w:rFonts w:ascii="Calibri" w:eastAsia="Calibri" w:hAnsi="Calibri" w:cs="Times New Roman"/>
              </w:rPr>
              <w:t>avoid</w:t>
            </w:r>
            <w:r w:rsidRPr="004132B1">
              <w:rPr>
                <w:rFonts w:ascii="Calibri" w:eastAsia="Calibri" w:hAnsi="Calibri" w:cs="Times New Roman"/>
              </w:rPr>
              <w:t>)_</w:t>
            </w:r>
            <w:proofErr w:type="gramEnd"/>
            <w:r w:rsidRPr="004132B1">
              <w:rPr>
                <w:rFonts w:ascii="Calibri" w:eastAsia="Calibri" w:hAnsi="Calibri" w:cs="Times New Roman"/>
              </w:rPr>
              <w:t>T</w:t>
            </w:r>
          </w:p>
        </w:tc>
        <w:tc>
          <w:tcPr>
            <w:tcW w:w="4564" w:type="dxa"/>
          </w:tcPr>
          <w:p w14:paraId="42B8FE20" w14:textId="0A2F276A"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Combined agricultural carbon dioxide, methane and nitrous oxide emissions</w:t>
            </w:r>
            <w:r>
              <w:rPr>
                <w:rFonts w:ascii="Calibri" w:eastAsia="Calibri" w:hAnsi="Calibri" w:cs="Times New Roman"/>
              </w:rPr>
              <w:t xml:space="preserve"> reported using GWP* to show near-term avoidable warming </w:t>
            </w:r>
            <w:r>
              <w:rPr>
                <w:rFonts w:ascii="Calibri" w:eastAsia="Calibri" w:hAnsi="Calibri" w:cs="Times New Roman"/>
              </w:rPr>
              <w:t>caused by emissions being reported</w:t>
            </w:r>
            <w:r>
              <w:rPr>
                <w:rFonts w:ascii="Calibri" w:eastAsia="Calibri" w:hAnsi="Calibri" w:cs="Times New Roman"/>
              </w:rPr>
              <w:t xml:space="preserve"> in ‘tailwinds’ scenario of more successful implementation of agricultural emission reductions</w:t>
            </w:r>
          </w:p>
        </w:tc>
        <w:tc>
          <w:tcPr>
            <w:tcW w:w="1276" w:type="dxa"/>
          </w:tcPr>
          <w:p w14:paraId="4DF9F9B3" w14:textId="24A0B187"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warming equivalent</w:t>
            </w:r>
          </w:p>
        </w:tc>
        <w:tc>
          <w:tcPr>
            <w:tcW w:w="1717" w:type="dxa"/>
          </w:tcPr>
          <w:p w14:paraId="09ED2D56" w14:textId="77777777" w:rsidR="00A47B47" w:rsidRPr="00E766E8"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r w:rsidR="00A47B47" w:rsidRPr="00E766E8" w14:paraId="57AB74AD" w14:textId="77777777" w:rsidTr="004132B1">
        <w:trPr>
          <w:cantSplit/>
          <w:trHeight w:val="257"/>
        </w:trPr>
        <w:tc>
          <w:tcPr>
            <w:cnfStyle w:val="001000000000" w:firstRow="0" w:lastRow="0" w:firstColumn="1" w:lastColumn="0" w:oddVBand="0" w:evenVBand="0" w:oddHBand="0" w:evenHBand="0" w:firstRowFirstColumn="0" w:firstRowLastColumn="0" w:lastRowFirstColumn="0" w:lastRowLastColumn="0"/>
            <w:tcW w:w="2519" w:type="dxa"/>
          </w:tcPr>
          <w:p w14:paraId="65D52EF6" w14:textId="06D85EAA" w:rsidR="00A47B47" w:rsidRPr="004132B1" w:rsidRDefault="00A47B47" w:rsidP="00A47B47">
            <w:pPr>
              <w:keepLines/>
              <w:spacing w:before="80" w:after="80" w:line="264" w:lineRule="auto"/>
              <w:rPr>
                <w:rFonts w:ascii="Calibri" w:eastAsia="Calibri" w:hAnsi="Calibri" w:cs="Times New Roman"/>
              </w:rPr>
            </w:pPr>
            <w:proofErr w:type="gramStart"/>
            <w:r>
              <w:rPr>
                <w:rFonts w:ascii="Calibri" w:eastAsia="Calibri" w:hAnsi="Calibri" w:cs="Times New Roman"/>
              </w:rPr>
              <w:lastRenderedPageBreak/>
              <w:t>GHG</w:t>
            </w:r>
            <w:r w:rsidRPr="004132B1">
              <w:rPr>
                <w:rFonts w:ascii="Calibri" w:eastAsia="Calibri" w:hAnsi="Calibri" w:cs="Times New Roman"/>
              </w:rPr>
              <w:t>(</w:t>
            </w:r>
            <w:proofErr w:type="spellStart"/>
            <w:proofErr w:type="gramEnd"/>
            <w:r>
              <w:rPr>
                <w:rFonts w:ascii="Calibri" w:eastAsia="Calibri" w:hAnsi="Calibri" w:cs="Times New Roman"/>
              </w:rPr>
              <w:t>kt</w:t>
            </w:r>
            <w:r>
              <w:rPr>
                <w:rFonts w:ascii="Calibri" w:eastAsia="Calibri" w:hAnsi="Calibri" w:cs="Times New Roman"/>
              </w:rPr>
              <w:t>GWP</w:t>
            </w:r>
            <w:proofErr w:type="spellEnd"/>
            <w:r>
              <w:rPr>
                <w:rFonts w:ascii="Calibri" w:eastAsia="Calibri" w:hAnsi="Calibri" w:cs="Times New Roman"/>
              </w:rPr>
              <w:t>*</w:t>
            </w:r>
            <w:proofErr w:type="gramStart"/>
            <w:r>
              <w:rPr>
                <w:rFonts w:ascii="Calibri" w:eastAsia="Calibri" w:hAnsi="Calibri" w:cs="Times New Roman"/>
              </w:rPr>
              <w:t>avoid</w:t>
            </w:r>
            <w:r w:rsidRPr="004132B1">
              <w:rPr>
                <w:rFonts w:ascii="Calibri" w:eastAsia="Calibri" w:hAnsi="Calibri" w:cs="Times New Roman"/>
              </w:rPr>
              <w:t>)_</w:t>
            </w:r>
            <w:proofErr w:type="gramEnd"/>
            <w:r w:rsidRPr="004132B1">
              <w:rPr>
                <w:rFonts w:ascii="Calibri" w:eastAsia="Calibri" w:hAnsi="Calibri" w:cs="Times New Roman"/>
              </w:rPr>
              <w:t>T+100%feedadd</w:t>
            </w:r>
          </w:p>
        </w:tc>
        <w:tc>
          <w:tcPr>
            <w:tcW w:w="4564" w:type="dxa"/>
          </w:tcPr>
          <w:p w14:paraId="3E777E97" w14:textId="1BF90469"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Combined agricultural carbon dioxide, methane and nitrous oxide emissions</w:t>
            </w:r>
            <w:r>
              <w:rPr>
                <w:rFonts w:ascii="Calibri" w:eastAsia="Calibri" w:hAnsi="Calibri" w:cs="Times New Roman"/>
              </w:rPr>
              <w:t xml:space="preserve"> reported using GWP* to show near-term avoidable warming </w:t>
            </w:r>
            <w:r>
              <w:rPr>
                <w:rFonts w:ascii="Calibri" w:eastAsia="Calibri" w:hAnsi="Calibri" w:cs="Times New Roman"/>
              </w:rPr>
              <w:t>caused by emissions being reported</w:t>
            </w:r>
            <w:r>
              <w:rPr>
                <w:rFonts w:ascii="Calibri" w:eastAsia="Calibri" w:hAnsi="Calibri" w:cs="Times New Roman"/>
              </w:rPr>
              <w:t xml:space="preserve"> in ‘</w:t>
            </w:r>
            <w:r w:rsidRPr="00AF3CA3">
              <w:rPr>
                <w:rFonts w:ascii="Calibri" w:eastAsia="Calibri" w:hAnsi="Calibri" w:cs="Times New Roman"/>
              </w:rPr>
              <w:t>Tailwinds + 100% feed additives</w:t>
            </w:r>
            <w:r>
              <w:rPr>
                <w:rFonts w:ascii="Calibri" w:eastAsia="Calibri" w:hAnsi="Calibri" w:cs="Times New Roman"/>
              </w:rPr>
              <w:t>’ scenario: more successful implementation of agricultural emission reductions in line with tailwinds scenario, plus complete adoption of methane suppressing feed additives for ruminants</w:t>
            </w:r>
          </w:p>
        </w:tc>
        <w:tc>
          <w:tcPr>
            <w:tcW w:w="1276" w:type="dxa"/>
          </w:tcPr>
          <w:p w14:paraId="09403DED" w14:textId="66049402" w:rsidR="00A47B47"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r>
              <w:rPr>
                <w:rFonts w:ascii="Calibri" w:eastAsia="Calibri" w:hAnsi="Calibri" w:cs="Times New Roman"/>
              </w:rPr>
              <w:t>kt CO2 warming equivalent</w:t>
            </w:r>
          </w:p>
        </w:tc>
        <w:tc>
          <w:tcPr>
            <w:tcW w:w="1717" w:type="dxa"/>
          </w:tcPr>
          <w:p w14:paraId="00946320" w14:textId="77777777" w:rsidR="00A47B47" w:rsidRPr="00E766E8" w:rsidRDefault="00A47B47" w:rsidP="00A47B47">
            <w:pPr>
              <w:keepLines/>
              <w:spacing w:before="80" w:after="80" w:line="264"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Times New Roman"/>
              </w:rPr>
            </w:pPr>
          </w:p>
        </w:tc>
      </w:tr>
    </w:tbl>
    <w:p w14:paraId="6E7921F6" w14:textId="675178A6" w:rsidR="00E766E8" w:rsidRPr="00E766E8" w:rsidRDefault="00E766E8" w:rsidP="00E1453F">
      <w:pPr>
        <w:keepNext/>
        <w:keepLines/>
        <w:spacing w:before="480" w:after="0" w:line="264" w:lineRule="auto"/>
        <w:outlineLvl w:val="0"/>
        <w:rPr>
          <w:rFonts w:ascii="Calibri" w:eastAsia="Calibri" w:hAnsi="Calibri" w:cs="Times New Roman"/>
          <w:color w:val="7F7F7F"/>
          <w:kern w:val="0"/>
          <w:sz w:val="22"/>
          <w:szCs w:val="22"/>
          <w14:ligatures w14:val="none"/>
        </w:rPr>
      </w:pPr>
      <w:bookmarkStart w:id="2" w:name="_Toc167878273"/>
      <w:r w:rsidRPr="00E766E8">
        <w:rPr>
          <w:rFonts w:ascii="Calibri Light" w:eastAsia="Times New Roman" w:hAnsi="Calibri Light" w:cs="Times New Roman"/>
          <w:color w:val="2F5496"/>
          <w:kern w:val="0"/>
          <w:sz w:val="36"/>
          <w:szCs w:val="36"/>
          <w14:ligatures w14:val="none"/>
        </w:rPr>
        <w:lastRenderedPageBreak/>
        <w:t>Spatial coverage</w:t>
      </w:r>
      <w:bookmarkEnd w:id="2"/>
      <w:r w:rsidRPr="00E766E8">
        <w:rPr>
          <w:rFonts w:ascii="Calibri Light" w:eastAsia="Times New Roman" w:hAnsi="Calibri Light" w:cs="Times New Roman"/>
          <w:color w:val="2F5496"/>
          <w:kern w:val="0"/>
          <w:sz w:val="20"/>
          <w:szCs w:val="20"/>
          <w14:ligatures w14:val="none"/>
        </w:rPr>
        <w:br/>
      </w:r>
      <w:r w:rsidR="002866ED">
        <w:rPr>
          <w:rFonts w:ascii="Calibri Light" w:eastAsia="Times New Roman" w:hAnsi="Calibri Light" w:cs="Times New Roman"/>
          <w:b/>
          <w:kern w:val="0"/>
          <w:sz w:val="20"/>
          <w:szCs w:val="20"/>
          <w14:ligatures w14:val="none"/>
        </w:rPr>
        <w:t>Study is based on domestic agricultural greenhouse gas emissions in Northern Ireland only</w:t>
      </w:r>
    </w:p>
    <w:p w14:paraId="64CC7D48" w14:textId="3D0322B8" w:rsidR="00E766E8" w:rsidRPr="00E766E8" w:rsidRDefault="00E766E8" w:rsidP="00340CB1">
      <w:pPr>
        <w:keepNext/>
        <w:keepLines/>
        <w:spacing w:before="480" w:after="0" w:line="264" w:lineRule="auto"/>
        <w:outlineLvl w:val="0"/>
        <w:rPr>
          <w:rFonts w:ascii="Calibri" w:eastAsia="Calibri" w:hAnsi="Calibri" w:cs="Times New Roman"/>
          <w:b/>
          <w:color w:val="7F7F7F"/>
          <w:kern w:val="0"/>
          <w:sz w:val="22"/>
          <w:szCs w:val="22"/>
          <w14:ligatures w14:val="none"/>
        </w:rPr>
      </w:pPr>
      <w:bookmarkStart w:id="3" w:name="_Toc167878275"/>
      <w:r w:rsidRPr="00E766E8">
        <w:rPr>
          <w:rFonts w:ascii="Calibri Light" w:eastAsia="Times New Roman" w:hAnsi="Calibri Light" w:cs="Times New Roman"/>
          <w:color w:val="2F5496"/>
          <w:kern w:val="0"/>
          <w:sz w:val="36"/>
          <w:szCs w:val="36"/>
          <w14:ligatures w14:val="none"/>
        </w:rPr>
        <w:t>Temporal coverage</w:t>
      </w:r>
      <w:bookmarkEnd w:id="3"/>
      <w:r w:rsidRPr="00E766E8">
        <w:rPr>
          <w:rFonts w:ascii="Calibri Light" w:eastAsia="Times New Roman" w:hAnsi="Calibri Light" w:cs="Times New Roman"/>
          <w:color w:val="2F5496"/>
          <w:kern w:val="0"/>
          <w:sz w:val="36"/>
          <w:szCs w:val="36"/>
          <w14:ligatures w14:val="none"/>
        </w:rPr>
        <w:t xml:space="preserve"> and resolution</w:t>
      </w:r>
      <w:r w:rsidRPr="00E766E8">
        <w:rPr>
          <w:rFonts w:ascii="Calibri Light" w:eastAsia="Times New Roman" w:hAnsi="Calibri Light" w:cs="Times New Roman"/>
          <w:color w:val="2F5496"/>
          <w:kern w:val="0"/>
          <w:sz w:val="36"/>
          <w:szCs w:val="36"/>
          <w14:ligatures w14:val="none"/>
        </w:rPr>
        <w:br/>
      </w:r>
      <w:r w:rsidR="002866ED">
        <w:rPr>
          <w:rFonts w:ascii="Calibri Light" w:eastAsia="Times New Roman" w:hAnsi="Calibri Light" w:cs="Times New Roman"/>
          <w:b/>
          <w:kern w:val="0"/>
          <w:sz w:val="20"/>
          <w:szCs w:val="20"/>
          <w14:ligatures w14:val="none"/>
        </w:rPr>
        <w:t xml:space="preserve">Reports </w:t>
      </w:r>
      <w:r w:rsidR="002C65F8">
        <w:rPr>
          <w:rFonts w:ascii="Calibri Light" w:eastAsia="Times New Roman" w:hAnsi="Calibri Light" w:cs="Times New Roman"/>
          <w:b/>
          <w:kern w:val="0"/>
          <w:sz w:val="20"/>
          <w:szCs w:val="20"/>
          <w14:ligatures w14:val="none"/>
        </w:rPr>
        <w:t xml:space="preserve">annual emissions </w:t>
      </w:r>
      <w:r w:rsidR="002866ED">
        <w:rPr>
          <w:rFonts w:ascii="Calibri Light" w:eastAsia="Times New Roman" w:hAnsi="Calibri Light" w:cs="Times New Roman"/>
          <w:b/>
          <w:kern w:val="0"/>
          <w:sz w:val="20"/>
          <w:szCs w:val="20"/>
          <w14:ligatures w14:val="none"/>
        </w:rPr>
        <w:t xml:space="preserve">from </w:t>
      </w:r>
      <w:r w:rsidR="002C65F8">
        <w:rPr>
          <w:rFonts w:ascii="Calibri Light" w:eastAsia="Times New Roman" w:hAnsi="Calibri Light" w:cs="Times New Roman"/>
          <w:b/>
          <w:kern w:val="0"/>
          <w:sz w:val="20"/>
          <w:szCs w:val="20"/>
          <w14:ligatures w14:val="none"/>
        </w:rPr>
        <w:t xml:space="preserve">the </w:t>
      </w:r>
      <w:r w:rsidR="002866ED">
        <w:rPr>
          <w:rFonts w:ascii="Calibri Light" w:eastAsia="Times New Roman" w:hAnsi="Calibri Light" w:cs="Times New Roman"/>
          <w:b/>
          <w:kern w:val="0"/>
          <w:sz w:val="20"/>
          <w:szCs w:val="20"/>
          <w14:ligatures w14:val="none"/>
        </w:rPr>
        <w:t>national inventory 2020-2022, and projected emissions 2023-2027.</w:t>
      </w:r>
    </w:p>
    <w:p w14:paraId="17B51C53" w14:textId="77777777" w:rsidR="00E766E8" w:rsidRPr="00E766E8" w:rsidRDefault="00E766E8" w:rsidP="00E766E8">
      <w:pPr>
        <w:keepNext/>
        <w:keepLines/>
        <w:spacing w:before="480" w:after="0" w:line="264" w:lineRule="auto"/>
        <w:outlineLvl w:val="0"/>
        <w:rPr>
          <w:rFonts w:ascii="Calibri Light" w:eastAsia="Times New Roman" w:hAnsi="Calibri Light" w:cs="Times New Roman"/>
          <w:color w:val="2F5496"/>
          <w:kern w:val="0"/>
          <w:sz w:val="36"/>
          <w:szCs w:val="36"/>
          <w14:ligatures w14:val="none"/>
        </w:rPr>
      </w:pPr>
      <w:bookmarkStart w:id="4" w:name="_Toc167878278"/>
      <w:r w:rsidRPr="00E766E8">
        <w:rPr>
          <w:rFonts w:ascii="Calibri Light" w:eastAsia="Times New Roman" w:hAnsi="Calibri Light" w:cs="Times New Roman"/>
          <w:color w:val="2F5496"/>
          <w:kern w:val="0"/>
          <w:sz w:val="36"/>
          <w:szCs w:val="36"/>
          <w14:ligatures w14:val="none"/>
        </w:rPr>
        <w:t>Collection/Generation/Transformation methods</w:t>
      </w:r>
      <w:bookmarkEnd w:id="4"/>
    </w:p>
    <w:p w14:paraId="13CC8070" w14:textId="0D1B9450" w:rsidR="00282600" w:rsidRDefault="00D8652E" w:rsidP="00D8652E">
      <w:pPr>
        <w:keepNext/>
        <w:keepLines/>
        <w:spacing w:after="40" w:line="312" w:lineRule="auto"/>
        <w:rPr>
          <w:rFonts w:ascii="Calibri" w:eastAsia="Calibri" w:hAnsi="Calibri" w:cs="Times New Roman"/>
          <w:color w:val="7F7F7F"/>
          <w:kern w:val="0"/>
          <w:sz w:val="22"/>
          <w:szCs w:val="22"/>
          <w14:ligatures w14:val="none"/>
        </w:rPr>
      </w:pPr>
      <w:bookmarkStart w:id="5" w:name="_Toc167878283"/>
      <w:r w:rsidRPr="00D8652E">
        <w:rPr>
          <w:rFonts w:ascii="Calibri" w:eastAsia="Calibri" w:hAnsi="Calibri" w:cs="Times New Roman"/>
          <w:color w:val="7F7F7F"/>
          <w:kern w:val="0"/>
          <w:sz w:val="22"/>
          <w:szCs w:val="22"/>
          <w14:ligatures w14:val="none"/>
        </w:rPr>
        <w:t>Past emissions are taken from the 2022 Northern Ireland Greenhouse Gas Inventory (NAEI, 2024). Projected emissions (2023-2027 emissions projected at time of project) were modelled by the Department of Agriculture, Environment and Rural Affairs, Northern Ireland (DAERA) to contribute to the Northern Ireland Climate Action Plan 2023-2027 (DAERA, 2025).</w:t>
      </w:r>
      <w:r>
        <w:rPr>
          <w:rFonts w:ascii="Calibri" w:eastAsia="Calibri" w:hAnsi="Calibri" w:cs="Times New Roman"/>
          <w:color w:val="7F7F7F"/>
          <w:kern w:val="0"/>
          <w:sz w:val="22"/>
          <w:szCs w:val="22"/>
          <w14:ligatures w14:val="none"/>
        </w:rPr>
        <w:t xml:space="preserve"> All emissions data (past and projected) are collected separately for individual carbon dioxide, methane and nitrous oxide, with the purpose of the project to transform and aggregate under different carbon dioxide equivalence methods. R</w:t>
      </w:r>
      <w:r w:rsidR="00282600">
        <w:rPr>
          <w:rFonts w:ascii="Calibri" w:eastAsia="Calibri" w:hAnsi="Calibri" w:cs="Times New Roman"/>
          <w:color w:val="7F7F7F"/>
          <w:kern w:val="0"/>
          <w:sz w:val="22"/>
          <w:szCs w:val="22"/>
          <w14:ligatures w14:val="none"/>
        </w:rPr>
        <w:t>eport</w:t>
      </w:r>
      <w:r>
        <w:rPr>
          <w:rFonts w:ascii="Calibri" w:eastAsia="Calibri" w:hAnsi="Calibri" w:cs="Times New Roman"/>
          <w:color w:val="7F7F7F"/>
          <w:kern w:val="0"/>
          <w:sz w:val="22"/>
          <w:szCs w:val="22"/>
          <w14:ligatures w14:val="none"/>
        </w:rPr>
        <w:t>ing</w:t>
      </w:r>
      <w:r w:rsidR="00282600">
        <w:rPr>
          <w:rFonts w:ascii="Calibri" w:eastAsia="Calibri" w:hAnsi="Calibri" w:cs="Times New Roman"/>
          <w:color w:val="7F7F7F"/>
          <w:kern w:val="0"/>
          <w:sz w:val="22"/>
          <w:szCs w:val="22"/>
          <w14:ligatures w14:val="none"/>
        </w:rPr>
        <w:t xml:space="preserve"> using the 100-year Global Warming Potential (GWP100)</w:t>
      </w:r>
      <w:r w:rsidR="00154C7F">
        <w:rPr>
          <w:rFonts w:ascii="Calibri" w:eastAsia="Calibri" w:hAnsi="Calibri" w:cs="Times New Roman"/>
          <w:color w:val="7F7F7F"/>
          <w:kern w:val="0"/>
          <w:sz w:val="22"/>
          <w:szCs w:val="22"/>
          <w14:ligatures w14:val="none"/>
        </w:rPr>
        <w:t xml:space="preserve">, 20-year Global Warming Potential (GWP20) and 100-year Global Temperature change Potential (GTP) </w:t>
      </w:r>
      <w:r>
        <w:rPr>
          <w:rFonts w:ascii="Calibri" w:eastAsia="Calibri" w:hAnsi="Calibri" w:cs="Times New Roman"/>
          <w:color w:val="7F7F7F"/>
          <w:kern w:val="0"/>
          <w:sz w:val="22"/>
          <w:szCs w:val="22"/>
          <w14:ligatures w14:val="none"/>
        </w:rPr>
        <w:t>follows</w:t>
      </w:r>
      <w:r w:rsidR="00154C7F">
        <w:rPr>
          <w:rFonts w:ascii="Calibri" w:eastAsia="Calibri" w:hAnsi="Calibri" w:cs="Times New Roman"/>
          <w:color w:val="7F7F7F"/>
          <w:kern w:val="0"/>
          <w:sz w:val="22"/>
          <w:szCs w:val="22"/>
          <w14:ligatures w14:val="none"/>
        </w:rPr>
        <w:t xml:space="preserve"> Forster et al (2021)</w:t>
      </w:r>
      <w:r>
        <w:rPr>
          <w:rFonts w:ascii="Calibri" w:eastAsia="Calibri" w:hAnsi="Calibri" w:cs="Times New Roman"/>
          <w:color w:val="7F7F7F"/>
          <w:kern w:val="0"/>
          <w:sz w:val="22"/>
          <w:szCs w:val="22"/>
          <w14:ligatures w14:val="none"/>
        </w:rPr>
        <w:t xml:space="preserve">, </w:t>
      </w:r>
      <w:proofErr w:type="gramStart"/>
      <w:r>
        <w:rPr>
          <w:rFonts w:ascii="Calibri" w:eastAsia="Calibri" w:hAnsi="Calibri" w:cs="Times New Roman"/>
          <w:color w:val="7F7F7F"/>
          <w:kern w:val="0"/>
          <w:sz w:val="22"/>
          <w:szCs w:val="22"/>
          <w14:ligatures w14:val="none"/>
        </w:rPr>
        <w:t xml:space="preserve">the </w:t>
      </w:r>
      <w:r w:rsidR="00282600">
        <w:rPr>
          <w:rFonts w:ascii="Calibri" w:eastAsia="Calibri" w:hAnsi="Calibri" w:cs="Times New Roman"/>
          <w:color w:val="7F7F7F"/>
          <w:kern w:val="0"/>
          <w:sz w:val="22"/>
          <w:szCs w:val="22"/>
          <w14:ligatures w14:val="none"/>
        </w:rPr>
        <w:t xml:space="preserve"> and</w:t>
      </w:r>
      <w:proofErr w:type="gramEnd"/>
      <w:r w:rsidR="00282600">
        <w:rPr>
          <w:rFonts w:ascii="Calibri" w:eastAsia="Calibri" w:hAnsi="Calibri" w:cs="Times New Roman"/>
          <w:color w:val="7F7F7F"/>
          <w:kern w:val="0"/>
          <w:sz w:val="22"/>
          <w:szCs w:val="22"/>
          <w14:ligatures w14:val="none"/>
        </w:rPr>
        <w:t xml:space="preserve"> ‘GWP*’ method </w:t>
      </w:r>
      <w:r>
        <w:rPr>
          <w:rFonts w:ascii="Calibri" w:eastAsia="Calibri" w:hAnsi="Calibri" w:cs="Times New Roman"/>
          <w:color w:val="7F7F7F"/>
          <w:kern w:val="0"/>
          <w:sz w:val="22"/>
          <w:szCs w:val="22"/>
          <w14:ligatures w14:val="none"/>
        </w:rPr>
        <w:t xml:space="preserve">follows </w:t>
      </w:r>
      <w:r w:rsidR="00282600">
        <w:rPr>
          <w:rFonts w:ascii="Calibri" w:eastAsia="Calibri" w:hAnsi="Calibri" w:cs="Times New Roman"/>
          <w:color w:val="7F7F7F"/>
          <w:kern w:val="0"/>
          <w:sz w:val="22"/>
          <w:szCs w:val="22"/>
          <w14:ligatures w14:val="none"/>
        </w:rPr>
        <w:t>Lynch et al (2020</w:t>
      </w:r>
      <w:r>
        <w:rPr>
          <w:rFonts w:ascii="Calibri" w:eastAsia="Calibri" w:hAnsi="Calibri" w:cs="Times New Roman"/>
          <w:color w:val="7F7F7F"/>
          <w:kern w:val="0"/>
          <w:sz w:val="22"/>
          <w:szCs w:val="22"/>
          <w14:ligatures w14:val="none"/>
        </w:rPr>
        <w:t>), with an additional GWP* application to show ‘near-term avoidable warming’ following Hickey and Allen (2024).</w:t>
      </w:r>
    </w:p>
    <w:p w14:paraId="69B48E7C" w14:textId="643BFA33" w:rsidR="00D8652E" w:rsidRDefault="00D8652E" w:rsidP="00D8652E">
      <w:pPr>
        <w:keepNext/>
        <w:keepLines/>
        <w:spacing w:after="40" w:line="312" w:lineRule="auto"/>
        <w:rPr>
          <w:rFonts w:ascii="Calibri" w:eastAsia="Calibri" w:hAnsi="Calibri" w:cs="Times New Roman"/>
          <w:color w:val="7F7F7F"/>
          <w:kern w:val="0"/>
          <w:sz w:val="22"/>
          <w:szCs w:val="22"/>
          <w14:ligatures w14:val="none"/>
        </w:rPr>
      </w:pPr>
      <w:r>
        <w:rPr>
          <w:rFonts w:ascii="Calibri" w:eastAsia="Calibri" w:hAnsi="Calibri" w:cs="Times New Roman"/>
          <w:color w:val="7F7F7F"/>
          <w:kern w:val="0"/>
          <w:sz w:val="22"/>
          <w:szCs w:val="22"/>
          <w14:ligatures w14:val="none"/>
        </w:rPr>
        <w:t xml:space="preserve">Supplementary spreadsheet calculation tool </w:t>
      </w:r>
      <w:r w:rsidRPr="00D8652E">
        <w:rPr>
          <w:rFonts w:ascii="Calibri" w:eastAsia="Calibri" w:hAnsi="Calibri" w:cs="Times New Roman"/>
          <w:color w:val="7F7F7F"/>
          <w:kern w:val="0"/>
          <w:sz w:val="22"/>
          <w:szCs w:val="22"/>
          <w14:ligatures w14:val="none"/>
        </w:rPr>
        <w:t>NIAgGHGmetrics_Calculations.xlsx</w:t>
      </w:r>
      <w:r>
        <w:rPr>
          <w:rFonts w:ascii="Calibri" w:eastAsia="Calibri" w:hAnsi="Calibri" w:cs="Times New Roman"/>
          <w:color w:val="7F7F7F"/>
          <w:kern w:val="0"/>
          <w:sz w:val="22"/>
          <w:szCs w:val="22"/>
          <w14:ligatures w14:val="none"/>
        </w:rPr>
        <w:t xml:space="preserve"> included with this data deposit shows how calculations are undertaken.</w:t>
      </w:r>
    </w:p>
    <w:p w14:paraId="1AAF3BE9" w14:textId="004E32F5" w:rsidR="00D8652E" w:rsidRDefault="00D8652E" w:rsidP="00D8652E">
      <w:pPr>
        <w:keepNext/>
        <w:keepLines/>
        <w:spacing w:after="40" w:line="312" w:lineRule="auto"/>
        <w:rPr>
          <w:rFonts w:ascii="Calibri" w:eastAsia="Calibri" w:hAnsi="Calibri" w:cs="Times New Roman"/>
          <w:color w:val="7F7F7F"/>
          <w:kern w:val="0"/>
          <w:sz w:val="22"/>
          <w:szCs w:val="22"/>
          <w14:ligatures w14:val="none"/>
        </w:rPr>
      </w:pPr>
      <w:r>
        <w:rPr>
          <w:rFonts w:ascii="Calibri" w:eastAsia="Calibri" w:hAnsi="Calibri" w:cs="Times New Roman"/>
          <w:color w:val="7F7F7F"/>
          <w:kern w:val="0"/>
          <w:sz w:val="22"/>
          <w:szCs w:val="22"/>
          <w14:ligatures w14:val="none"/>
        </w:rPr>
        <w:t>Further information provided in</w:t>
      </w:r>
      <w:r w:rsidRPr="00D8652E">
        <w:rPr>
          <w:rFonts w:ascii="Calibri" w:eastAsia="Calibri" w:hAnsi="Calibri" w:cs="Times New Roman"/>
          <w:color w:val="7F7F7F"/>
          <w:kern w:val="0"/>
          <w:sz w:val="22"/>
          <w:szCs w:val="22"/>
          <w14:ligatures w14:val="none"/>
        </w:rPr>
        <w:t xml:space="preserve"> Lynch </w:t>
      </w:r>
      <w:r>
        <w:rPr>
          <w:rFonts w:ascii="Calibri" w:eastAsia="Calibri" w:hAnsi="Calibri" w:cs="Times New Roman"/>
          <w:color w:val="7F7F7F"/>
          <w:kern w:val="0"/>
          <w:sz w:val="22"/>
          <w:szCs w:val="22"/>
          <w14:ligatures w14:val="none"/>
        </w:rPr>
        <w:t>(</w:t>
      </w:r>
      <w:r w:rsidRPr="00D8652E">
        <w:rPr>
          <w:rFonts w:ascii="Calibri" w:eastAsia="Calibri" w:hAnsi="Calibri" w:cs="Times New Roman"/>
          <w:color w:val="7F7F7F"/>
          <w:kern w:val="0"/>
          <w:sz w:val="22"/>
          <w:szCs w:val="22"/>
          <w14:ligatures w14:val="none"/>
        </w:rPr>
        <w:t>2025)</w:t>
      </w:r>
      <w:r>
        <w:rPr>
          <w:rFonts w:ascii="Calibri" w:eastAsia="Calibri" w:hAnsi="Calibri" w:cs="Times New Roman"/>
          <w:color w:val="7F7F7F"/>
          <w:kern w:val="0"/>
          <w:sz w:val="22"/>
          <w:szCs w:val="22"/>
          <w14:ligatures w14:val="none"/>
        </w:rPr>
        <w:t>.</w:t>
      </w:r>
    </w:p>
    <w:p w14:paraId="163C9159" w14:textId="77777777" w:rsidR="00D8652E" w:rsidRDefault="00D8652E" w:rsidP="00D8652E">
      <w:pPr>
        <w:keepNext/>
        <w:keepLines/>
        <w:spacing w:after="40" w:line="312" w:lineRule="auto"/>
        <w:rPr>
          <w:rFonts w:ascii="Calibri" w:eastAsia="Calibri" w:hAnsi="Calibri" w:cs="Times New Roman"/>
          <w:color w:val="7F7F7F"/>
          <w:kern w:val="0"/>
          <w:sz w:val="22"/>
          <w:szCs w:val="22"/>
          <w14:ligatures w14:val="none"/>
        </w:rPr>
      </w:pPr>
    </w:p>
    <w:p w14:paraId="38759B75" w14:textId="4109108B" w:rsidR="00E766E8" w:rsidRPr="00282600" w:rsidRDefault="00E766E8" w:rsidP="00282600">
      <w:pPr>
        <w:keepNext/>
        <w:keepLines/>
        <w:spacing w:after="40" w:line="312" w:lineRule="auto"/>
        <w:rPr>
          <w:rFonts w:ascii="Calibri" w:eastAsia="Calibri" w:hAnsi="Calibri" w:cs="Times New Roman"/>
          <w:color w:val="7F7F7F"/>
          <w:kern w:val="0"/>
          <w:sz w:val="22"/>
          <w:szCs w:val="22"/>
          <w14:ligatures w14:val="none"/>
        </w:rPr>
      </w:pPr>
      <w:r w:rsidRPr="00E766E8">
        <w:rPr>
          <w:rFonts w:ascii="Calibri Light" w:eastAsia="Times New Roman" w:hAnsi="Calibri Light" w:cs="Times New Roman"/>
          <w:color w:val="2F5496"/>
          <w:kern w:val="0"/>
          <w:sz w:val="36"/>
          <w:szCs w:val="36"/>
          <w14:ligatures w14:val="none"/>
        </w:rPr>
        <w:t>Quality control</w:t>
      </w:r>
      <w:bookmarkEnd w:id="5"/>
    </w:p>
    <w:p w14:paraId="57F03F3D" w14:textId="0FEDF3AD" w:rsidR="00E766E8" w:rsidRPr="00E766E8" w:rsidRDefault="00E1453F" w:rsidP="00E1453F">
      <w:pPr>
        <w:keepLines/>
        <w:spacing w:after="240" w:line="312" w:lineRule="auto"/>
        <w:contextualSpacing/>
        <w:rPr>
          <w:rFonts w:ascii="Calibri" w:eastAsia="Calibri" w:hAnsi="Calibri" w:cs="Times New Roman"/>
          <w:color w:val="7F7F7F"/>
          <w:kern w:val="0"/>
          <w:sz w:val="22"/>
          <w:szCs w:val="22"/>
          <w14:ligatures w14:val="none"/>
        </w:rPr>
      </w:pPr>
      <w:r>
        <w:rPr>
          <w:rFonts w:ascii="Calibri" w:eastAsia="Calibri" w:hAnsi="Calibri" w:cs="Times New Roman"/>
          <w:color w:val="7F7F7F"/>
          <w:kern w:val="0"/>
          <w:sz w:val="22"/>
          <w:szCs w:val="22"/>
          <w14:ligatures w14:val="none"/>
        </w:rPr>
        <w:t xml:space="preserve">Data </w:t>
      </w:r>
      <w:r w:rsidR="00B35EDA">
        <w:rPr>
          <w:rFonts w:ascii="Calibri" w:eastAsia="Calibri" w:hAnsi="Calibri" w:cs="Times New Roman"/>
          <w:color w:val="7F7F7F"/>
          <w:kern w:val="0"/>
          <w:sz w:val="22"/>
          <w:szCs w:val="22"/>
          <w14:ligatures w14:val="none"/>
        </w:rPr>
        <w:t xml:space="preserve">reviewed by author during project and re-interrogated as part of preparation of manuscript Lynch (2025). </w:t>
      </w:r>
      <w:r w:rsidR="00B35EDA" w:rsidRPr="00B35EDA">
        <w:rPr>
          <w:rFonts w:ascii="Calibri" w:eastAsia="Calibri" w:hAnsi="Calibri" w:cs="Times New Roman"/>
          <w:color w:val="7F7F7F"/>
          <w:kern w:val="0"/>
          <w:sz w:val="22"/>
          <w:szCs w:val="22"/>
          <w14:ligatures w14:val="none"/>
        </w:rPr>
        <w:t xml:space="preserve">Supplementary spreadsheet calculation tool NIAgGHGmetrics_Calculations.xlsx included with this data deposit shows </w:t>
      </w:r>
      <w:r w:rsidR="00B35EDA">
        <w:rPr>
          <w:rFonts w:ascii="Calibri" w:eastAsia="Calibri" w:hAnsi="Calibri" w:cs="Times New Roman"/>
          <w:color w:val="7F7F7F"/>
          <w:kern w:val="0"/>
          <w:sz w:val="22"/>
          <w:szCs w:val="22"/>
          <w14:ligatures w14:val="none"/>
        </w:rPr>
        <w:t>all methods for further interrogation</w:t>
      </w:r>
      <w:r w:rsidR="00B35EDA" w:rsidRPr="00B35EDA">
        <w:rPr>
          <w:rFonts w:ascii="Calibri" w:eastAsia="Calibri" w:hAnsi="Calibri" w:cs="Times New Roman"/>
          <w:color w:val="7F7F7F"/>
          <w:kern w:val="0"/>
          <w:sz w:val="22"/>
          <w:szCs w:val="22"/>
          <w14:ligatures w14:val="none"/>
        </w:rPr>
        <w:t>.</w:t>
      </w:r>
    </w:p>
    <w:p w14:paraId="78DEFF1D" w14:textId="77777777" w:rsidR="00E766E8" w:rsidRPr="00E766E8" w:rsidRDefault="00E766E8" w:rsidP="00E766E8">
      <w:pPr>
        <w:keepNext/>
        <w:keepLines/>
        <w:spacing w:before="480" w:after="0" w:line="264" w:lineRule="auto"/>
        <w:outlineLvl w:val="0"/>
        <w:rPr>
          <w:rFonts w:ascii="Calibri Light" w:eastAsia="Times New Roman" w:hAnsi="Calibri Light" w:cs="Times New Roman"/>
          <w:color w:val="A6A6A6"/>
          <w:kern w:val="0"/>
          <w:sz w:val="36"/>
          <w:szCs w:val="36"/>
          <w14:ligatures w14:val="none"/>
        </w:rPr>
      </w:pPr>
      <w:bookmarkStart w:id="6" w:name="_Toc167878285"/>
      <w:r w:rsidRPr="00E766E8">
        <w:rPr>
          <w:rFonts w:ascii="Calibri Light" w:eastAsia="Times New Roman" w:hAnsi="Calibri Light" w:cs="Times New Roman"/>
          <w:color w:val="2F5496"/>
          <w:kern w:val="0"/>
          <w:sz w:val="36"/>
          <w:szCs w:val="36"/>
          <w14:ligatures w14:val="none"/>
        </w:rPr>
        <w:t>References</w:t>
      </w:r>
      <w:bookmarkEnd w:id="6"/>
    </w:p>
    <w:p w14:paraId="33B43AFB" w14:textId="428FA2A4" w:rsidR="00A14430" w:rsidRDefault="00A14430">
      <w:pPr>
        <w:rPr>
          <w:rFonts w:ascii="Calibri" w:eastAsia="Calibri" w:hAnsi="Calibri" w:cs="Times New Roman"/>
          <w:color w:val="7F7F7F"/>
          <w:kern w:val="0"/>
          <w:sz w:val="22"/>
          <w:szCs w:val="22"/>
          <w14:ligatures w14:val="none"/>
        </w:rPr>
      </w:pPr>
      <w:r>
        <w:rPr>
          <w:rFonts w:ascii="Calibri" w:eastAsia="Calibri" w:hAnsi="Calibri" w:cs="Times New Roman"/>
          <w:color w:val="7F7F7F"/>
          <w:kern w:val="0"/>
          <w:sz w:val="22"/>
          <w:szCs w:val="22"/>
          <w14:ligatures w14:val="none"/>
        </w:rPr>
        <w:t xml:space="preserve">Department of Agriculture, Environment and Rural Affairs; DAERA (2025) Northern Ireland Climate Action Plan [Draft]; </w:t>
      </w:r>
      <w:hyperlink r:id="rId9" w:history="1">
        <w:r w:rsidRPr="005B342A">
          <w:rPr>
            <w:rStyle w:val="Hyperlink"/>
            <w:rFonts w:ascii="Calibri" w:eastAsia="Calibri" w:hAnsi="Calibri" w:cs="Times New Roman"/>
            <w:kern w:val="0"/>
            <w:sz w:val="22"/>
            <w:szCs w:val="22"/>
            <w14:ligatures w14:val="none"/>
          </w:rPr>
          <w:t>https://www.daera-ni.gov.uk/sites/default/files/2025-07/Draft%20Climate%20Action%20Plan%202023-2027.pdf</w:t>
        </w:r>
      </w:hyperlink>
    </w:p>
    <w:p w14:paraId="49687B44" w14:textId="62AFBD6D" w:rsidR="009B34A6" w:rsidRDefault="009B34A6">
      <w:r w:rsidRPr="009B34A6">
        <w:rPr>
          <w:rFonts w:ascii="Calibri" w:eastAsia="Calibri" w:hAnsi="Calibri" w:cs="Times New Roman"/>
          <w:color w:val="7F7F7F"/>
          <w:kern w:val="0"/>
          <w:sz w:val="22"/>
          <w:szCs w:val="22"/>
          <w14:ligatures w14:val="none"/>
        </w:rPr>
        <w:t xml:space="preserve">Forster, P., T. </w:t>
      </w:r>
      <w:proofErr w:type="spellStart"/>
      <w:r w:rsidRPr="009B34A6">
        <w:rPr>
          <w:rFonts w:ascii="Calibri" w:eastAsia="Calibri" w:hAnsi="Calibri" w:cs="Times New Roman"/>
          <w:color w:val="7F7F7F"/>
          <w:kern w:val="0"/>
          <w:sz w:val="22"/>
          <w:szCs w:val="22"/>
          <w14:ligatures w14:val="none"/>
        </w:rPr>
        <w:t>Storelvmo</w:t>
      </w:r>
      <w:proofErr w:type="spellEnd"/>
      <w:r w:rsidRPr="009B34A6">
        <w:rPr>
          <w:rFonts w:ascii="Calibri" w:eastAsia="Calibri" w:hAnsi="Calibri" w:cs="Times New Roman"/>
          <w:color w:val="7F7F7F"/>
          <w:kern w:val="0"/>
          <w:sz w:val="22"/>
          <w:szCs w:val="22"/>
          <w14:ligatures w14:val="none"/>
        </w:rPr>
        <w:t>, K. Armour, W. Collins, J.-L. Dufresne, D. Frame, D.J. Lunt, T. Mauritsen, M.D. Palmer,</w:t>
      </w:r>
      <w:r>
        <w:rPr>
          <w:rFonts w:ascii="Calibri" w:eastAsia="Calibri" w:hAnsi="Calibri" w:cs="Times New Roman"/>
          <w:color w:val="7F7F7F"/>
          <w:kern w:val="0"/>
          <w:sz w:val="22"/>
          <w:szCs w:val="22"/>
          <w14:ligatures w14:val="none"/>
        </w:rPr>
        <w:t xml:space="preserve"> </w:t>
      </w:r>
      <w:r w:rsidRPr="009B34A6">
        <w:rPr>
          <w:rFonts w:ascii="Calibri" w:eastAsia="Calibri" w:hAnsi="Calibri" w:cs="Times New Roman"/>
          <w:color w:val="7F7F7F"/>
          <w:kern w:val="0"/>
          <w:sz w:val="22"/>
          <w:szCs w:val="22"/>
          <w14:ligatures w14:val="none"/>
        </w:rPr>
        <w:t xml:space="preserve">M. Watanabe, M. Wild, and H. Zhang, </w:t>
      </w:r>
      <w:r w:rsidR="00A14430">
        <w:rPr>
          <w:rFonts w:ascii="Calibri" w:eastAsia="Calibri" w:hAnsi="Calibri" w:cs="Times New Roman"/>
          <w:color w:val="7F7F7F"/>
          <w:kern w:val="0"/>
          <w:sz w:val="22"/>
          <w:szCs w:val="22"/>
          <w14:ligatures w14:val="none"/>
        </w:rPr>
        <w:t>(</w:t>
      </w:r>
      <w:r w:rsidRPr="009B34A6">
        <w:rPr>
          <w:rFonts w:ascii="Calibri" w:eastAsia="Calibri" w:hAnsi="Calibri" w:cs="Times New Roman"/>
          <w:color w:val="7F7F7F"/>
          <w:kern w:val="0"/>
          <w:sz w:val="22"/>
          <w:szCs w:val="22"/>
          <w14:ligatures w14:val="none"/>
        </w:rPr>
        <w:t>2021</w:t>
      </w:r>
      <w:r w:rsidR="00A14430">
        <w:rPr>
          <w:rFonts w:ascii="Calibri" w:eastAsia="Calibri" w:hAnsi="Calibri" w:cs="Times New Roman"/>
          <w:color w:val="7F7F7F"/>
          <w:kern w:val="0"/>
          <w:sz w:val="22"/>
          <w:szCs w:val="22"/>
          <w14:ligatures w14:val="none"/>
        </w:rPr>
        <w:t>)</w:t>
      </w:r>
      <w:r w:rsidRPr="009B34A6">
        <w:rPr>
          <w:rFonts w:ascii="Calibri" w:eastAsia="Calibri" w:hAnsi="Calibri" w:cs="Times New Roman"/>
          <w:color w:val="7F7F7F"/>
          <w:kern w:val="0"/>
          <w:sz w:val="22"/>
          <w:szCs w:val="22"/>
          <w14:ligatures w14:val="none"/>
        </w:rPr>
        <w:t xml:space="preserve"> The Earth’s Energy Budget, Climate </w:t>
      </w:r>
      <w:proofErr w:type="gramStart"/>
      <w:r w:rsidRPr="009B34A6">
        <w:rPr>
          <w:rFonts w:ascii="Calibri" w:eastAsia="Calibri" w:hAnsi="Calibri" w:cs="Times New Roman"/>
          <w:color w:val="7F7F7F"/>
          <w:kern w:val="0"/>
          <w:sz w:val="22"/>
          <w:szCs w:val="22"/>
          <w14:ligatures w14:val="none"/>
        </w:rPr>
        <w:t>Feedbacks</w:t>
      </w:r>
      <w:proofErr w:type="gramEnd"/>
      <w:r w:rsidRPr="009B34A6">
        <w:rPr>
          <w:rFonts w:ascii="Calibri" w:eastAsia="Calibri" w:hAnsi="Calibri" w:cs="Times New Roman"/>
          <w:color w:val="7F7F7F"/>
          <w:kern w:val="0"/>
          <w:sz w:val="22"/>
          <w:szCs w:val="22"/>
          <w14:ligatures w14:val="none"/>
        </w:rPr>
        <w:t>, and Climate</w:t>
      </w:r>
      <w:r>
        <w:rPr>
          <w:rFonts w:ascii="Calibri" w:eastAsia="Calibri" w:hAnsi="Calibri" w:cs="Times New Roman"/>
          <w:color w:val="7F7F7F"/>
          <w:kern w:val="0"/>
          <w:sz w:val="22"/>
          <w:szCs w:val="22"/>
          <w14:ligatures w14:val="none"/>
        </w:rPr>
        <w:t xml:space="preserve"> </w:t>
      </w:r>
      <w:r w:rsidRPr="009B34A6">
        <w:rPr>
          <w:rFonts w:ascii="Calibri" w:eastAsia="Calibri" w:hAnsi="Calibri" w:cs="Times New Roman"/>
          <w:color w:val="7F7F7F"/>
          <w:kern w:val="0"/>
          <w:sz w:val="22"/>
          <w:szCs w:val="22"/>
          <w14:ligatures w14:val="none"/>
        </w:rPr>
        <w:t>Sensitivity. In Climate Change 2021: The Physical Science Basis. Contribution of Working Group I to the Sixth</w:t>
      </w:r>
      <w:r>
        <w:rPr>
          <w:rFonts w:ascii="Calibri" w:eastAsia="Calibri" w:hAnsi="Calibri" w:cs="Times New Roman"/>
          <w:color w:val="7F7F7F"/>
          <w:kern w:val="0"/>
          <w:sz w:val="22"/>
          <w:szCs w:val="22"/>
          <w14:ligatures w14:val="none"/>
        </w:rPr>
        <w:t xml:space="preserve"> </w:t>
      </w:r>
      <w:r w:rsidRPr="009B34A6">
        <w:rPr>
          <w:rFonts w:ascii="Calibri" w:eastAsia="Calibri" w:hAnsi="Calibri" w:cs="Times New Roman"/>
          <w:color w:val="7F7F7F"/>
          <w:kern w:val="0"/>
          <w:sz w:val="22"/>
          <w:szCs w:val="22"/>
          <w14:ligatures w14:val="none"/>
        </w:rPr>
        <w:t xml:space="preserve">Assessment Report of the Intergovernmental Panel on Climate Change [Masson-Delmotte, </w:t>
      </w:r>
      <w:r w:rsidRPr="009B34A6">
        <w:rPr>
          <w:rFonts w:ascii="Calibri" w:eastAsia="Calibri" w:hAnsi="Calibri" w:cs="Times New Roman"/>
          <w:color w:val="7F7F7F"/>
          <w:kern w:val="0"/>
          <w:sz w:val="22"/>
          <w:szCs w:val="22"/>
          <w14:ligatures w14:val="none"/>
        </w:rPr>
        <w:lastRenderedPageBreak/>
        <w:t>V., P. Zhai, A. Pirani,</w:t>
      </w:r>
      <w:r>
        <w:rPr>
          <w:rFonts w:ascii="Calibri" w:eastAsia="Calibri" w:hAnsi="Calibri" w:cs="Times New Roman"/>
          <w:color w:val="7F7F7F"/>
          <w:kern w:val="0"/>
          <w:sz w:val="22"/>
          <w:szCs w:val="22"/>
          <w14:ligatures w14:val="none"/>
        </w:rPr>
        <w:t xml:space="preserve"> </w:t>
      </w:r>
      <w:r w:rsidRPr="009B34A6">
        <w:rPr>
          <w:rFonts w:ascii="Calibri" w:eastAsia="Calibri" w:hAnsi="Calibri" w:cs="Times New Roman"/>
          <w:color w:val="7F7F7F"/>
          <w:kern w:val="0"/>
          <w:sz w:val="22"/>
          <w:szCs w:val="22"/>
          <w14:ligatures w14:val="none"/>
        </w:rPr>
        <w:t xml:space="preserve">S.L. Connors, C. </w:t>
      </w:r>
      <w:proofErr w:type="spellStart"/>
      <w:r w:rsidRPr="009B34A6">
        <w:rPr>
          <w:rFonts w:ascii="Calibri" w:eastAsia="Calibri" w:hAnsi="Calibri" w:cs="Times New Roman"/>
          <w:color w:val="7F7F7F"/>
          <w:kern w:val="0"/>
          <w:sz w:val="22"/>
          <w:szCs w:val="22"/>
          <w14:ligatures w14:val="none"/>
        </w:rPr>
        <w:t>Péan</w:t>
      </w:r>
      <w:proofErr w:type="spellEnd"/>
      <w:r w:rsidRPr="009B34A6">
        <w:rPr>
          <w:rFonts w:ascii="Calibri" w:eastAsia="Calibri" w:hAnsi="Calibri" w:cs="Times New Roman"/>
          <w:color w:val="7F7F7F"/>
          <w:kern w:val="0"/>
          <w:sz w:val="22"/>
          <w:szCs w:val="22"/>
          <w14:ligatures w14:val="none"/>
        </w:rPr>
        <w:t xml:space="preserve">, S. Berger, N.  Caud, Y. Chen, L. Goldfarb, M.I. Gomis, M. Huang, K. Leitzell, E. </w:t>
      </w:r>
      <w:proofErr w:type="spellStart"/>
      <w:r w:rsidRPr="009B34A6">
        <w:rPr>
          <w:rFonts w:ascii="Calibri" w:eastAsia="Calibri" w:hAnsi="Calibri" w:cs="Times New Roman"/>
          <w:color w:val="7F7F7F"/>
          <w:kern w:val="0"/>
          <w:sz w:val="22"/>
          <w:szCs w:val="22"/>
          <w14:ligatures w14:val="none"/>
        </w:rPr>
        <w:t>Lonnoy</w:t>
      </w:r>
      <w:proofErr w:type="spellEnd"/>
      <w:r w:rsidRPr="009B34A6">
        <w:rPr>
          <w:rFonts w:ascii="Calibri" w:eastAsia="Calibri" w:hAnsi="Calibri" w:cs="Times New Roman"/>
          <w:color w:val="7F7F7F"/>
          <w:kern w:val="0"/>
          <w:sz w:val="22"/>
          <w:szCs w:val="22"/>
          <w14:ligatures w14:val="none"/>
        </w:rPr>
        <w:t>,</w:t>
      </w:r>
      <w:r>
        <w:rPr>
          <w:rFonts w:ascii="Calibri" w:eastAsia="Calibri" w:hAnsi="Calibri" w:cs="Times New Roman"/>
          <w:color w:val="7F7F7F"/>
          <w:kern w:val="0"/>
          <w:sz w:val="22"/>
          <w:szCs w:val="22"/>
          <w14:ligatures w14:val="none"/>
        </w:rPr>
        <w:t xml:space="preserve"> </w:t>
      </w:r>
      <w:r w:rsidRPr="009B34A6">
        <w:rPr>
          <w:rFonts w:ascii="Calibri" w:eastAsia="Calibri" w:hAnsi="Calibri" w:cs="Times New Roman"/>
          <w:color w:val="7F7F7F"/>
          <w:kern w:val="0"/>
          <w:sz w:val="22"/>
          <w:szCs w:val="22"/>
          <w14:ligatures w14:val="none"/>
        </w:rPr>
        <w:t xml:space="preserve">J.B.R. Matthews, T.K. Maycock, T. Waterfield, O. </w:t>
      </w:r>
      <w:proofErr w:type="spellStart"/>
      <w:r w:rsidRPr="009B34A6">
        <w:rPr>
          <w:rFonts w:ascii="Calibri" w:eastAsia="Calibri" w:hAnsi="Calibri" w:cs="Times New Roman"/>
          <w:color w:val="7F7F7F"/>
          <w:kern w:val="0"/>
          <w:sz w:val="22"/>
          <w:szCs w:val="22"/>
          <w14:ligatures w14:val="none"/>
        </w:rPr>
        <w:t>Yelekçi</w:t>
      </w:r>
      <w:proofErr w:type="spellEnd"/>
      <w:r w:rsidRPr="009B34A6">
        <w:rPr>
          <w:rFonts w:ascii="Calibri" w:eastAsia="Calibri" w:hAnsi="Calibri" w:cs="Times New Roman"/>
          <w:color w:val="7F7F7F"/>
          <w:kern w:val="0"/>
          <w:sz w:val="22"/>
          <w:szCs w:val="22"/>
          <w14:ligatures w14:val="none"/>
        </w:rPr>
        <w:t>, R. Yu, and B. Zhou (eds.)]. Cambridge University Press,</w:t>
      </w:r>
      <w:r>
        <w:rPr>
          <w:rFonts w:ascii="Calibri" w:eastAsia="Calibri" w:hAnsi="Calibri" w:cs="Times New Roman"/>
          <w:color w:val="7F7F7F"/>
          <w:kern w:val="0"/>
          <w:sz w:val="22"/>
          <w:szCs w:val="22"/>
          <w14:ligatures w14:val="none"/>
        </w:rPr>
        <w:t xml:space="preserve"> </w:t>
      </w:r>
      <w:r w:rsidRPr="009B34A6">
        <w:rPr>
          <w:rFonts w:ascii="Calibri" w:eastAsia="Calibri" w:hAnsi="Calibri" w:cs="Times New Roman"/>
          <w:color w:val="7F7F7F"/>
          <w:kern w:val="0"/>
          <w:sz w:val="22"/>
          <w:szCs w:val="22"/>
          <w14:ligatures w14:val="none"/>
        </w:rPr>
        <w:t>Cambridge, United Kingdom and New York, NY, USA, pp. 923–1054, doi:10.1017/9781009157896.009.</w:t>
      </w:r>
    </w:p>
    <w:p w14:paraId="3388BCC0" w14:textId="32B36C7A" w:rsidR="00D8652E" w:rsidRDefault="00D8652E">
      <w:pPr>
        <w:rPr>
          <w:rFonts w:ascii="Calibri" w:eastAsia="Calibri" w:hAnsi="Calibri" w:cs="Times New Roman"/>
          <w:color w:val="7F7F7F"/>
          <w:kern w:val="0"/>
          <w:sz w:val="22"/>
          <w:szCs w:val="22"/>
          <w14:ligatures w14:val="none"/>
        </w:rPr>
      </w:pPr>
      <w:r w:rsidRPr="00D8652E">
        <w:rPr>
          <w:rFonts w:ascii="Calibri" w:eastAsia="Calibri" w:hAnsi="Calibri" w:cs="Times New Roman"/>
          <w:color w:val="7F7F7F"/>
          <w:kern w:val="0"/>
          <w:sz w:val="22"/>
          <w:szCs w:val="22"/>
          <w14:ligatures w14:val="none"/>
        </w:rPr>
        <w:t xml:space="preserve">Hickey, C., Allen, M., </w:t>
      </w:r>
      <w:r>
        <w:rPr>
          <w:rFonts w:ascii="Calibri" w:eastAsia="Calibri" w:hAnsi="Calibri" w:cs="Times New Roman"/>
          <w:color w:val="7F7F7F"/>
          <w:kern w:val="0"/>
          <w:sz w:val="22"/>
          <w:szCs w:val="22"/>
          <w14:ligatures w14:val="none"/>
        </w:rPr>
        <w:t>(</w:t>
      </w:r>
      <w:r w:rsidRPr="00D8652E">
        <w:rPr>
          <w:rFonts w:ascii="Calibri" w:eastAsia="Calibri" w:hAnsi="Calibri" w:cs="Times New Roman"/>
          <w:color w:val="7F7F7F"/>
          <w:kern w:val="0"/>
          <w:sz w:val="22"/>
          <w:szCs w:val="22"/>
          <w14:ligatures w14:val="none"/>
        </w:rPr>
        <w:t>2024</w:t>
      </w:r>
      <w:r>
        <w:rPr>
          <w:rFonts w:ascii="Calibri" w:eastAsia="Calibri" w:hAnsi="Calibri" w:cs="Times New Roman"/>
          <w:color w:val="7F7F7F"/>
          <w:kern w:val="0"/>
          <w:sz w:val="22"/>
          <w:szCs w:val="22"/>
          <w14:ligatures w14:val="none"/>
        </w:rPr>
        <w:t>)</w:t>
      </w:r>
      <w:r w:rsidRPr="00D8652E">
        <w:rPr>
          <w:rFonts w:ascii="Calibri" w:eastAsia="Calibri" w:hAnsi="Calibri" w:cs="Times New Roman"/>
          <w:color w:val="7F7F7F"/>
          <w:kern w:val="0"/>
          <w:sz w:val="22"/>
          <w:szCs w:val="22"/>
          <w14:ligatures w14:val="none"/>
        </w:rPr>
        <w:t xml:space="preserve"> Economics of enhanced methane oxidation relative to carbon</w:t>
      </w:r>
      <w:r>
        <w:rPr>
          <w:rFonts w:ascii="Calibri" w:eastAsia="Calibri" w:hAnsi="Calibri" w:cs="Times New Roman"/>
          <w:color w:val="7F7F7F"/>
          <w:kern w:val="0"/>
          <w:sz w:val="22"/>
          <w:szCs w:val="22"/>
          <w14:ligatures w14:val="none"/>
        </w:rPr>
        <w:t xml:space="preserve"> </w:t>
      </w:r>
      <w:r w:rsidRPr="00D8652E">
        <w:rPr>
          <w:rFonts w:ascii="Calibri" w:eastAsia="Calibri" w:hAnsi="Calibri" w:cs="Times New Roman"/>
          <w:color w:val="7F7F7F"/>
          <w:kern w:val="0"/>
          <w:sz w:val="22"/>
          <w:szCs w:val="22"/>
          <w14:ligatures w14:val="none"/>
        </w:rPr>
        <w:t xml:space="preserve">dioxide removal. Environ. Res. Lett. 19, 064043. </w:t>
      </w:r>
      <w:hyperlink r:id="rId10" w:history="1">
        <w:r w:rsidRPr="005B342A">
          <w:rPr>
            <w:rStyle w:val="Hyperlink"/>
            <w:rFonts w:ascii="Calibri" w:eastAsia="Calibri" w:hAnsi="Calibri" w:cs="Times New Roman"/>
            <w:kern w:val="0"/>
            <w:sz w:val="22"/>
            <w:szCs w:val="22"/>
            <w14:ligatures w14:val="none"/>
          </w:rPr>
          <w:t>https://doi.org/10.1088/1748-9326/ad4898</w:t>
        </w:r>
      </w:hyperlink>
    </w:p>
    <w:p w14:paraId="732839E7" w14:textId="76158B2A" w:rsidR="009B34A6" w:rsidRDefault="009B34A6">
      <w:pPr>
        <w:rPr>
          <w:rFonts w:ascii="Calibri" w:eastAsia="Calibri" w:hAnsi="Calibri" w:cs="Times New Roman"/>
          <w:color w:val="7F7F7F"/>
          <w:kern w:val="0"/>
          <w:sz w:val="22"/>
          <w:szCs w:val="22"/>
          <w14:ligatures w14:val="none"/>
        </w:rPr>
      </w:pPr>
      <w:r w:rsidRPr="009B34A6">
        <w:rPr>
          <w:rFonts w:ascii="Calibri" w:eastAsia="Calibri" w:hAnsi="Calibri" w:cs="Times New Roman"/>
          <w:color w:val="7F7F7F"/>
          <w:kern w:val="0"/>
          <w:sz w:val="22"/>
          <w:szCs w:val="22"/>
          <w14:ligatures w14:val="none"/>
        </w:rPr>
        <w:t xml:space="preserve">Lynch, J., Cain, M., </w:t>
      </w:r>
      <w:proofErr w:type="spellStart"/>
      <w:r w:rsidRPr="009B34A6">
        <w:rPr>
          <w:rFonts w:ascii="Calibri" w:eastAsia="Calibri" w:hAnsi="Calibri" w:cs="Times New Roman"/>
          <w:color w:val="7F7F7F"/>
          <w:kern w:val="0"/>
          <w:sz w:val="22"/>
          <w:szCs w:val="22"/>
          <w14:ligatures w14:val="none"/>
        </w:rPr>
        <w:t>Pierrehumbert</w:t>
      </w:r>
      <w:proofErr w:type="spellEnd"/>
      <w:r w:rsidRPr="009B34A6">
        <w:rPr>
          <w:rFonts w:ascii="Calibri" w:eastAsia="Calibri" w:hAnsi="Calibri" w:cs="Times New Roman"/>
          <w:color w:val="7F7F7F"/>
          <w:kern w:val="0"/>
          <w:sz w:val="22"/>
          <w:szCs w:val="22"/>
          <w14:ligatures w14:val="none"/>
        </w:rPr>
        <w:t xml:space="preserve">, R. and Allen, M., </w:t>
      </w:r>
      <w:r w:rsidR="00A14430">
        <w:rPr>
          <w:rFonts w:ascii="Calibri" w:eastAsia="Calibri" w:hAnsi="Calibri" w:cs="Times New Roman"/>
          <w:color w:val="7F7F7F"/>
          <w:kern w:val="0"/>
          <w:sz w:val="22"/>
          <w:szCs w:val="22"/>
          <w14:ligatures w14:val="none"/>
        </w:rPr>
        <w:t>(</w:t>
      </w:r>
      <w:r w:rsidRPr="009B34A6">
        <w:rPr>
          <w:rFonts w:ascii="Calibri" w:eastAsia="Calibri" w:hAnsi="Calibri" w:cs="Times New Roman"/>
          <w:color w:val="7F7F7F"/>
          <w:kern w:val="0"/>
          <w:sz w:val="22"/>
          <w:szCs w:val="22"/>
          <w14:ligatures w14:val="none"/>
        </w:rPr>
        <w:t>2020</w:t>
      </w:r>
      <w:r w:rsidR="00A14430">
        <w:rPr>
          <w:rFonts w:ascii="Calibri" w:eastAsia="Calibri" w:hAnsi="Calibri" w:cs="Times New Roman"/>
          <w:color w:val="7F7F7F"/>
          <w:kern w:val="0"/>
          <w:sz w:val="22"/>
          <w:szCs w:val="22"/>
          <w14:ligatures w14:val="none"/>
        </w:rPr>
        <w:t>)</w:t>
      </w:r>
      <w:r w:rsidRPr="009B34A6">
        <w:rPr>
          <w:rFonts w:ascii="Calibri" w:eastAsia="Calibri" w:hAnsi="Calibri" w:cs="Times New Roman"/>
          <w:color w:val="7F7F7F"/>
          <w:kern w:val="0"/>
          <w:sz w:val="22"/>
          <w:szCs w:val="22"/>
          <w14:ligatures w14:val="none"/>
        </w:rPr>
        <w:t xml:space="preserve"> Demonstrating GWP*: a means of reporting warming-equivalent emissions that captures the contrasting impacts of short-and long-lived climate pollutants. Environmental Research Letters, 15(4)</w:t>
      </w:r>
    </w:p>
    <w:p w14:paraId="4A9D5CA9" w14:textId="6892FEBF" w:rsidR="00A14430" w:rsidRPr="00A14430" w:rsidRDefault="00A14430">
      <w:pPr>
        <w:rPr>
          <w:rFonts w:ascii="Calibri" w:eastAsia="Calibri" w:hAnsi="Calibri" w:cs="Times New Roman"/>
          <w:color w:val="7F7F7F"/>
          <w:kern w:val="0"/>
          <w:sz w:val="22"/>
          <w:szCs w:val="22"/>
          <w14:ligatures w14:val="none"/>
        </w:rPr>
      </w:pPr>
      <w:r>
        <w:rPr>
          <w:rFonts w:ascii="Calibri" w:eastAsia="Calibri" w:hAnsi="Calibri" w:cs="Times New Roman"/>
          <w:color w:val="7F7F7F"/>
          <w:kern w:val="0"/>
          <w:sz w:val="22"/>
          <w:szCs w:val="22"/>
          <w14:ligatures w14:val="none"/>
        </w:rPr>
        <w:t xml:space="preserve">Lynch, J. (2025) </w:t>
      </w:r>
      <w:r w:rsidRPr="00A14430">
        <w:rPr>
          <w:rFonts w:ascii="Calibri" w:eastAsia="Calibri" w:hAnsi="Calibri" w:cs="Times New Roman"/>
          <w:color w:val="7F7F7F"/>
          <w:kern w:val="0"/>
          <w:sz w:val="22"/>
          <w:szCs w:val="22"/>
          <w14:ligatures w14:val="none"/>
        </w:rPr>
        <w:t xml:space="preserve">What does the large range in potential methane ‘CO2 equivalent’ evaluation imply for </w:t>
      </w:r>
      <w:proofErr w:type="spellStart"/>
      <w:r w:rsidRPr="00A14430">
        <w:rPr>
          <w:rFonts w:ascii="Calibri" w:eastAsia="Calibri" w:hAnsi="Calibri" w:cs="Times New Roman"/>
          <w:color w:val="7F7F7F"/>
          <w:kern w:val="0"/>
          <w:sz w:val="22"/>
          <w:szCs w:val="22"/>
          <w14:ligatures w14:val="none"/>
        </w:rPr>
        <w:t>climatepolicy</w:t>
      </w:r>
      <w:proofErr w:type="spellEnd"/>
      <w:r w:rsidRPr="00A14430">
        <w:rPr>
          <w:rFonts w:ascii="Calibri" w:eastAsia="Calibri" w:hAnsi="Calibri" w:cs="Times New Roman"/>
          <w:color w:val="7F7F7F"/>
          <w:kern w:val="0"/>
          <w:sz w:val="22"/>
          <w:szCs w:val="22"/>
          <w14:ligatures w14:val="none"/>
        </w:rPr>
        <w:t xml:space="preserve"> targets? An initial exploration in the context of agricultural emission scenarios </w:t>
      </w:r>
      <w:proofErr w:type="spellStart"/>
      <w:r w:rsidRPr="00A14430">
        <w:rPr>
          <w:rFonts w:ascii="Calibri" w:eastAsia="Calibri" w:hAnsi="Calibri" w:cs="Times New Roman"/>
          <w:color w:val="7F7F7F"/>
          <w:kern w:val="0"/>
          <w:sz w:val="22"/>
          <w:szCs w:val="22"/>
          <w14:ligatures w14:val="none"/>
        </w:rPr>
        <w:t>forNorthern</w:t>
      </w:r>
      <w:proofErr w:type="spellEnd"/>
      <w:r w:rsidRPr="00A14430">
        <w:rPr>
          <w:rFonts w:ascii="Calibri" w:eastAsia="Calibri" w:hAnsi="Calibri" w:cs="Times New Roman"/>
          <w:color w:val="7F7F7F"/>
          <w:kern w:val="0"/>
          <w:sz w:val="22"/>
          <w:szCs w:val="22"/>
          <w14:ligatures w14:val="none"/>
        </w:rPr>
        <w:t xml:space="preserve"> Ireland</w:t>
      </w:r>
      <w:r>
        <w:rPr>
          <w:rFonts w:ascii="Calibri" w:eastAsia="Calibri" w:hAnsi="Calibri" w:cs="Times New Roman"/>
          <w:color w:val="7F7F7F"/>
          <w:kern w:val="0"/>
          <w:sz w:val="22"/>
          <w:szCs w:val="22"/>
          <w14:ligatures w14:val="none"/>
        </w:rPr>
        <w:t xml:space="preserve">. </w:t>
      </w:r>
      <w:proofErr w:type="spellStart"/>
      <w:r w:rsidRPr="00A14430">
        <w:rPr>
          <w:rFonts w:ascii="Calibri" w:eastAsia="Calibri" w:hAnsi="Calibri" w:cs="Times New Roman"/>
          <w:color w:val="7F7F7F"/>
          <w:kern w:val="0"/>
          <w:sz w:val="22"/>
          <w:szCs w:val="22"/>
          <w14:ligatures w14:val="none"/>
        </w:rPr>
        <w:t>agriRxiv</w:t>
      </w:r>
      <w:proofErr w:type="spellEnd"/>
      <w:r w:rsidRPr="00A14430">
        <w:rPr>
          <w:rFonts w:ascii="Calibri" w:eastAsia="Calibri" w:hAnsi="Calibri" w:cs="Times New Roman"/>
          <w:color w:val="7F7F7F"/>
          <w:kern w:val="0"/>
          <w:sz w:val="22"/>
          <w:szCs w:val="22"/>
          <w14:ligatures w14:val="none"/>
        </w:rPr>
        <w:t xml:space="preserve"> 2025 (2025): 20250195097.</w:t>
      </w:r>
      <w:r>
        <w:rPr>
          <w:rFonts w:ascii="Calibri" w:eastAsia="Calibri" w:hAnsi="Calibri" w:cs="Times New Roman"/>
          <w:color w:val="7F7F7F"/>
          <w:kern w:val="0"/>
          <w:sz w:val="22"/>
          <w:szCs w:val="22"/>
          <w14:ligatures w14:val="none"/>
        </w:rPr>
        <w:t xml:space="preserve"> </w:t>
      </w:r>
      <w:hyperlink r:id="rId11" w:history="1">
        <w:r w:rsidRPr="005B342A">
          <w:rPr>
            <w:rStyle w:val="Hyperlink"/>
            <w:rFonts w:ascii="Calibri" w:eastAsia="Calibri" w:hAnsi="Calibri" w:cs="Times New Roman"/>
            <w:kern w:val="0"/>
            <w:sz w:val="22"/>
            <w:szCs w:val="22"/>
            <w14:ligatures w14:val="none"/>
          </w:rPr>
          <w:t>https://www.cabidigitallibrary.org/doi/10.31220/agriRxiv.2025.00321</w:t>
        </w:r>
      </w:hyperlink>
    </w:p>
    <w:p w14:paraId="6388E1E8" w14:textId="63B65106" w:rsidR="00B11524" w:rsidRDefault="00B11524">
      <w:pPr>
        <w:rPr>
          <w:rFonts w:ascii="Calibri" w:eastAsia="Calibri" w:hAnsi="Calibri" w:cs="Times New Roman"/>
          <w:color w:val="7F7F7F"/>
          <w:kern w:val="0"/>
          <w:sz w:val="22"/>
          <w:szCs w:val="22"/>
          <w14:ligatures w14:val="none"/>
        </w:rPr>
      </w:pPr>
      <w:r>
        <w:rPr>
          <w:rFonts w:ascii="Calibri" w:eastAsia="Calibri" w:hAnsi="Calibri" w:cs="Times New Roman"/>
          <w:color w:val="7F7F7F"/>
          <w:kern w:val="0"/>
          <w:sz w:val="22"/>
          <w:szCs w:val="22"/>
          <w14:ligatures w14:val="none"/>
        </w:rPr>
        <w:t xml:space="preserve">NAEI, National Atmospheric Emissions Inventory (2024) </w:t>
      </w:r>
      <w:r w:rsidRPr="00B11524">
        <w:rPr>
          <w:rFonts w:ascii="Calibri" w:eastAsia="Calibri" w:hAnsi="Calibri" w:cs="Times New Roman"/>
          <w:color w:val="7F7F7F"/>
          <w:kern w:val="0"/>
          <w:sz w:val="22"/>
          <w:szCs w:val="22"/>
          <w14:ligatures w14:val="none"/>
        </w:rPr>
        <w:t>Greenhouse Gas Inventories for England, Scotland, Wales &amp; Northern Ireland: 1990-2022</w:t>
      </w:r>
      <w:r>
        <w:rPr>
          <w:rFonts w:ascii="Calibri" w:eastAsia="Calibri" w:hAnsi="Calibri" w:cs="Times New Roman"/>
          <w:color w:val="7F7F7F"/>
          <w:kern w:val="0"/>
          <w:sz w:val="22"/>
          <w:szCs w:val="22"/>
          <w14:ligatures w14:val="none"/>
        </w:rPr>
        <w:t xml:space="preserve">; </w:t>
      </w:r>
      <w:hyperlink r:id="rId12" w:history="1">
        <w:r w:rsidRPr="005B342A">
          <w:rPr>
            <w:rStyle w:val="Hyperlink"/>
            <w:rFonts w:ascii="Calibri" w:eastAsia="Calibri" w:hAnsi="Calibri" w:cs="Times New Roman"/>
            <w:kern w:val="0"/>
            <w:sz w:val="22"/>
            <w:szCs w:val="22"/>
            <w14:ligatures w14:val="none"/>
          </w:rPr>
          <w:t>https://naei.energysecurity.gov.uk/reports/greenhouse-gas-inventories-england-scotland-wales-northern-ireland-1990-2022</w:t>
        </w:r>
      </w:hyperlink>
    </w:p>
    <w:p w14:paraId="3771306E" w14:textId="77777777" w:rsidR="00B11524" w:rsidRDefault="00B11524"/>
    <w:sectPr w:rsidR="00B11524" w:rsidSect="00E766E8">
      <w:headerReference w:type="default" r:id="rId13"/>
      <w:footerReference w:type="default" r:id="rId14"/>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7CC99" w14:textId="77777777" w:rsidR="006F235C" w:rsidRDefault="006F235C" w:rsidP="00E766E8">
      <w:pPr>
        <w:spacing w:after="0" w:line="240" w:lineRule="auto"/>
      </w:pPr>
      <w:r>
        <w:separator/>
      </w:r>
    </w:p>
  </w:endnote>
  <w:endnote w:type="continuationSeparator" w:id="0">
    <w:p w14:paraId="0656347E" w14:textId="77777777" w:rsidR="006F235C" w:rsidRDefault="006F235C" w:rsidP="00E76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6D3C2" w14:textId="77777777" w:rsidR="00E766E8" w:rsidRPr="008F32B7" w:rsidRDefault="00E766E8" w:rsidP="008F32B7">
    <w:pPr>
      <w:pStyle w:val="Footer"/>
      <w:jc w:val="right"/>
    </w:pPr>
    <w:r w:rsidRPr="008F32B7">
      <w:rPr>
        <w:sz w:val="20"/>
        <w:szCs w:val="20"/>
      </w:rPr>
      <w:fldChar w:fldCharType="begin"/>
    </w:r>
    <w:r w:rsidRPr="008F32B7">
      <w:rPr>
        <w:sz w:val="20"/>
        <w:szCs w:val="20"/>
      </w:rPr>
      <w:instrText>PAGE  \* Arabic</w:instrText>
    </w:r>
    <w:r w:rsidRPr="008F32B7">
      <w:rPr>
        <w:sz w:val="20"/>
        <w:szCs w:val="20"/>
      </w:rPr>
      <w:fldChar w:fldCharType="separate"/>
    </w:r>
    <w:r w:rsidRPr="008F32B7">
      <w:rPr>
        <w:sz w:val="20"/>
        <w:szCs w:val="20"/>
      </w:rPr>
      <w:t>1</w:t>
    </w:r>
    <w:r w:rsidRPr="008F32B7">
      <w:rPr>
        <w:sz w:val="20"/>
        <w:szCs w:val="20"/>
      </w:rPr>
      <w:fldChar w:fldCharType="end"/>
    </w:r>
    <w:r>
      <w:rPr>
        <w:sz w:val="20"/>
        <w:szCs w:val="20"/>
      </w:rPr>
      <w:t xml:space="preserve"> | </w:t>
    </w:r>
    <w:r>
      <w:rPr>
        <w:sz w:val="20"/>
        <w:szCs w:val="20"/>
      </w:rPr>
      <w:fldChar w:fldCharType="begin"/>
    </w:r>
    <w:r>
      <w:rPr>
        <w:sz w:val="20"/>
        <w:szCs w:val="20"/>
      </w:rPr>
      <w:instrText xml:space="preserve"> numpages </w:instrText>
    </w:r>
    <w:r>
      <w:rPr>
        <w:sz w:val="20"/>
        <w:szCs w:val="20"/>
      </w:rPr>
      <w:fldChar w:fldCharType="separate"/>
    </w:r>
    <w:r>
      <w:rPr>
        <w:noProof/>
        <w:sz w:val="20"/>
        <w:szCs w:val="20"/>
      </w:rPr>
      <w:t>6</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2826E" w14:textId="77777777" w:rsidR="006F235C" w:rsidRDefault="006F235C" w:rsidP="00E766E8">
      <w:pPr>
        <w:spacing w:after="0" w:line="240" w:lineRule="auto"/>
      </w:pPr>
      <w:r>
        <w:separator/>
      </w:r>
    </w:p>
  </w:footnote>
  <w:footnote w:type="continuationSeparator" w:id="0">
    <w:p w14:paraId="775D4105" w14:textId="77777777" w:rsidR="006F235C" w:rsidRDefault="006F235C" w:rsidP="00E766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FFD94" w14:textId="12EA5F1A" w:rsidR="00E766E8" w:rsidRDefault="00B11524" w:rsidP="001B3490">
    <w:pPr>
      <w:pStyle w:val="Header"/>
      <w:tabs>
        <w:tab w:val="clear" w:pos="4513"/>
        <w:tab w:val="clear" w:pos="9026"/>
        <w:tab w:val="right" w:pos="9356"/>
      </w:tabs>
      <w:rPr>
        <w:sz w:val="18"/>
        <w:szCs w:val="18"/>
      </w:rPr>
    </w:pPr>
    <w:r w:rsidRPr="00B11524">
      <w:rPr>
        <w:sz w:val="18"/>
        <w:szCs w:val="18"/>
      </w:rPr>
      <w:t>NIGHG_Scenarios_Metrics_Info</w:t>
    </w:r>
    <w:r w:rsidR="00E766E8">
      <w:rPr>
        <w:sz w:val="18"/>
        <w:szCs w:val="18"/>
      </w:rPr>
      <w:t>.docx</w:t>
    </w:r>
  </w:p>
  <w:p w14:paraId="4F6641D1" w14:textId="7649D7F9" w:rsidR="00E766E8" w:rsidRPr="001B3490" w:rsidRDefault="00B11524" w:rsidP="001B3490">
    <w:pPr>
      <w:pStyle w:val="Header"/>
      <w:tabs>
        <w:tab w:val="clear" w:pos="4513"/>
        <w:tab w:val="clear" w:pos="9026"/>
        <w:tab w:val="right" w:pos="9356"/>
      </w:tabs>
      <w:rPr>
        <w:sz w:val="18"/>
        <w:szCs w:val="18"/>
      </w:rPr>
    </w:pPr>
    <w:r w:rsidRPr="00B11524">
      <w:rPr>
        <w:sz w:val="18"/>
        <w:szCs w:val="18"/>
      </w:rPr>
      <w:t>Agricultural emission scenarios for Northern Ireland, 2020-2027, under multiple CO2-equivalence metrics</w:t>
    </w:r>
    <w:r w:rsidR="00E766E8" w:rsidRPr="001B3490">
      <w:rPr>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95382"/>
    <w:multiLevelType w:val="hybridMultilevel"/>
    <w:tmpl w:val="D16808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811208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6F78"/>
    <w:rsid w:val="0004362B"/>
    <w:rsid w:val="00154C7F"/>
    <w:rsid w:val="00282600"/>
    <w:rsid w:val="002866ED"/>
    <w:rsid w:val="002B6D84"/>
    <w:rsid w:val="002B766F"/>
    <w:rsid w:val="002C65F8"/>
    <w:rsid w:val="00340CB1"/>
    <w:rsid w:val="00355894"/>
    <w:rsid w:val="003921B7"/>
    <w:rsid w:val="004132B1"/>
    <w:rsid w:val="004F0DE4"/>
    <w:rsid w:val="006F235C"/>
    <w:rsid w:val="00745090"/>
    <w:rsid w:val="00780FD8"/>
    <w:rsid w:val="007D4DEE"/>
    <w:rsid w:val="00953407"/>
    <w:rsid w:val="009B34A6"/>
    <w:rsid w:val="009C5799"/>
    <w:rsid w:val="00A14430"/>
    <w:rsid w:val="00A47B47"/>
    <w:rsid w:val="00AF3CA3"/>
    <w:rsid w:val="00B11524"/>
    <w:rsid w:val="00B35EDA"/>
    <w:rsid w:val="00CF43BD"/>
    <w:rsid w:val="00D0639A"/>
    <w:rsid w:val="00D8652E"/>
    <w:rsid w:val="00E1453F"/>
    <w:rsid w:val="00E16C60"/>
    <w:rsid w:val="00E36F78"/>
    <w:rsid w:val="00E766E8"/>
    <w:rsid w:val="00EB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562F9"/>
  <w15:chartTrackingRefBased/>
  <w15:docId w15:val="{DE5488B5-164F-4715-AA1F-AC9B6729E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36F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36F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36F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36F7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36F7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36F7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36F7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36F7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36F7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36F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36F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36F7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36F7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36F7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36F7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36F7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36F7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36F78"/>
    <w:rPr>
      <w:rFonts w:eastAsiaTheme="majorEastAsia" w:cstheme="majorBidi"/>
      <w:color w:val="272727" w:themeColor="text1" w:themeTint="D8"/>
    </w:rPr>
  </w:style>
  <w:style w:type="paragraph" w:styleId="Title">
    <w:name w:val="Title"/>
    <w:basedOn w:val="Normal"/>
    <w:next w:val="Normal"/>
    <w:link w:val="TitleChar"/>
    <w:uiPriority w:val="10"/>
    <w:qFormat/>
    <w:rsid w:val="00E36F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36F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36F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36F7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36F78"/>
    <w:pPr>
      <w:spacing w:before="160"/>
      <w:jc w:val="center"/>
    </w:pPr>
    <w:rPr>
      <w:i/>
      <w:iCs/>
      <w:color w:val="404040" w:themeColor="text1" w:themeTint="BF"/>
    </w:rPr>
  </w:style>
  <w:style w:type="character" w:customStyle="1" w:styleId="QuoteChar">
    <w:name w:val="Quote Char"/>
    <w:basedOn w:val="DefaultParagraphFont"/>
    <w:link w:val="Quote"/>
    <w:uiPriority w:val="29"/>
    <w:rsid w:val="00E36F78"/>
    <w:rPr>
      <w:i/>
      <w:iCs/>
      <w:color w:val="404040" w:themeColor="text1" w:themeTint="BF"/>
    </w:rPr>
  </w:style>
  <w:style w:type="paragraph" w:styleId="ListParagraph">
    <w:name w:val="List Paragraph"/>
    <w:basedOn w:val="Normal"/>
    <w:uiPriority w:val="34"/>
    <w:qFormat/>
    <w:rsid w:val="00E36F78"/>
    <w:pPr>
      <w:ind w:left="720"/>
      <w:contextualSpacing/>
    </w:pPr>
  </w:style>
  <w:style w:type="character" w:styleId="IntenseEmphasis">
    <w:name w:val="Intense Emphasis"/>
    <w:basedOn w:val="DefaultParagraphFont"/>
    <w:uiPriority w:val="21"/>
    <w:qFormat/>
    <w:rsid w:val="00E36F78"/>
    <w:rPr>
      <w:i/>
      <w:iCs/>
      <w:color w:val="0F4761" w:themeColor="accent1" w:themeShade="BF"/>
    </w:rPr>
  </w:style>
  <w:style w:type="paragraph" w:styleId="IntenseQuote">
    <w:name w:val="Intense Quote"/>
    <w:basedOn w:val="Normal"/>
    <w:next w:val="Normal"/>
    <w:link w:val="IntenseQuoteChar"/>
    <w:uiPriority w:val="30"/>
    <w:qFormat/>
    <w:rsid w:val="00E36F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36F78"/>
    <w:rPr>
      <w:i/>
      <w:iCs/>
      <w:color w:val="0F4761" w:themeColor="accent1" w:themeShade="BF"/>
    </w:rPr>
  </w:style>
  <w:style w:type="character" w:styleId="IntenseReference">
    <w:name w:val="Intense Reference"/>
    <w:basedOn w:val="DefaultParagraphFont"/>
    <w:uiPriority w:val="32"/>
    <w:qFormat/>
    <w:rsid w:val="00E36F78"/>
    <w:rPr>
      <w:b/>
      <w:bCs/>
      <w:smallCaps/>
      <w:color w:val="0F4761" w:themeColor="accent1" w:themeShade="BF"/>
      <w:spacing w:val="5"/>
    </w:rPr>
  </w:style>
  <w:style w:type="paragraph" w:styleId="Header">
    <w:name w:val="header"/>
    <w:basedOn w:val="Normal"/>
    <w:link w:val="HeaderChar"/>
    <w:uiPriority w:val="99"/>
    <w:unhideWhenUsed/>
    <w:rsid w:val="00E766E8"/>
    <w:pPr>
      <w:keepLines/>
      <w:tabs>
        <w:tab w:val="center" w:pos="4513"/>
        <w:tab w:val="right" w:pos="9026"/>
      </w:tabs>
      <w:spacing w:after="0" w:line="240" w:lineRule="auto"/>
    </w:pPr>
    <w:rPr>
      <w:kern w:val="0"/>
      <w:sz w:val="22"/>
      <w:szCs w:val="22"/>
      <w14:ligatures w14:val="none"/>
    </w:rPr>
  </w:style>
  <w:style w:type="character" w:customStyle="1" w:styleId="HeaderChar">
    <w:name w:val="Header Char"/>
    <w:basedOn w:val="DefaultParagraphFont"/>
    <w:link w:val="Header"/>
    <w:uiPriority w:val="99"/>
    <w:rsid w:val="00E766E8"/>
    <w:rPr>
      <w:kern w:val="0"/>
      <w:sz w:val="22"/>
      <w:szCs w:val="22"/>
      <w14:ligatures w14:val="none"/>
    </w:rPr>
  </w:style>
  <w:style w:type="paragraph" w:styleId="Footer">
    <w:name w:val="footer"/>
    <w:basedOn w:val="Normal"/>
    <w:link w:val="FooterChar"/>
    <w:uiPriority w:val="99"/>
    <w:unhideWhenUsed/>
    <w:rsid w:val="00E766E8"/>
    <w:pPr>
      <w:keepLines/>
      <w:tabs>
        <w:tab w:val="center" w:pos="4513"/>
        <w:tab w:val="right" w:pos="9026"/>
      </w:tabs>
      <w:spacing w:after="0" w:line="240" w:lineRule="auto"/>
    </w:pPr>
    <w:rPr>
      <w:kern w:val="0"/>
      <w:sz w:val="22"/>
      <w:szCs w:val="22"/>
      <w14:ligatures w14:val="none"/>
    </w:rPr>
  </w:style>
  <w:style w:type="character" w:customStyle="1" w:styleId="FooterChar">
    <w:name w:val="Footer Char"/>
    <w:basedOn w:val="DefaultParagraphFont"/>
    <w:link w:val="Footer"/>
    <w:uiPriority w:val="99"/>
    <w:rsid w:val="00E766E8"/>
    <w:rPr>
      <w:kern w:val="0"/>
      <w:sz w:val="22"/>
      <w:szCs w:val="22"/>
      <w14:ligatures w14:val="none"/>
    </w:rPr>
  </w:style>
  <w:style w:type="table" w:customStyle="1" w:styleId="GridTable1Light1">
    <w:name w:val="Grid Table 1 Light1"/>
    <w:basedOn w:val="TableNormal"/>
    <w:next w:val="GridTable1Light"/>
    <w:uiPriority w:val="46"/>
    <w:rsid w:val="00E766E8"/>
    <w:pPr>
      <w:spacing w:after="0" w:line="240" w:lineRule="auto"/>
    </w:pPr>
    <w:rPr>
      <w:kern w:val="0"/>
      <w:sz w:val="22"/>
      <w:szCs w:val="22"/>
      <w:lang w:val="en-US"/>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E766E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340CB1"/>
    <w:rPr>
      <w:color w:val="467886" w:themeColor="hyperlink"/>
      <w:u w:val="single"/>
    </w:rPr>
  </w:style>
  <w:style w:type="character" w:styleId="UnresolvedMention">
    <w:name w:val="Unresolved Mention"/>
    <w:basedOn w:val="DefaultParagraphFont"/>
    <w:uiPriority w:val="99"/>
    <w:semiHidden/>
    <w:unhideWhenUsed/>
    <w:rsid w:val="00340C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abidigitallibrary.org/doi/epdf/10.31220/agriRxiv.2025.0032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naei.energysecurity.gov.uk/reports/greenhouse-gas-inventories-england-scotland-wales-northern-ireland-1990-202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abidigitallibrary.org/doi/10.31220/agriRxiv.2025.0032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oi.org/10.1088/1748-9326/ad4898" TargetMode="External"/><Relationship Id="rId4" Type="http://schemas.openxmlformats.org/officeDocument/2006/relationships/settings" Target="settings.xml"/><Relationship Id="rId9" Type="http://schemas.openxmlformats.org/officeDocument/2006/relationships/hyperlink" Target="https://www.daera-ni.gov.uk/sites/default/files/2025-07/Draft%20Climate%20Action%20Plan%202023-2027.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87166-3F14-4DD9-8181-307BA1EA2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12</Pages>
  <Words>2802</Words>
  <Characters>15977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Lynch</dc:creator>
  <cp:keywords/>
  <dc:description/>
  <cp:lastModifiedBy>John Lynch</cp:lastModifiedBy>
  <cp:revision>7</cp:revision>
  <dcterms:created xsi:type="dcterms:W3CDTF">2026-03-09T10:06:00Z</dcterms:created>
  <dcterms:modified xsi:type="dcterms:W3CDTF">2026-03-11T15:24:00Z</dcterms:modified>
</cp:coreProperties>
</file>