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9640" w14:textId="77777777" w:rsidR="0032490C" w:rsidRPr="0032490C" w:rsidRDefault="0032490C" w:rsidP="0032490C">
      <w:pPr>
        <w:rPr>
          <w:b/>
          <w:bCs/>
        </w:rPr>
      </w:pPr>
      <w:r w:rsidRPr="0032490C">
        <w:rPr>
          <w:b/>
          <w:bCs/>
        </w:rPr>
        <w:t xml:space="preserve">Hydrodynamic data from embankment edges of </w:t>
      </w:r>
      <w:proofErr w:type="spellStart"/>
      <w:r w:rsidRPr="0032490C">
        <w:rPr>
          <w:b/>
          <w:bCs/>
        </w:rPr>
        <w:t>Kumirmari</w:t>
      </w:r>
      <w:proofErr w:type="spellEnd"/>
      <w:r w:rsidRPr="0032490C">
        <w:rPr>
          <w:b/>
          <w:bCs/>
        </w:rPr>
        <w:t xml:space="preserve"> island, Indian Ganges-Brahmaputra-Meghna (GBM) Delta, July-August 2022</w:t>
      </w:r>
    </w:p>
    <w:p w14:paraId="0559A534" w14:textId="77777777" w:rsidR="00135AC2" w:rsidRPr="00135AC2" w:rsidRDefault="00135AC2">
      <w:pPr>
        <w:rPr>
          <w:b/>
          <w:bCs/>
        </w:rPr>
      </w:pPr>
    </w:p>
    <w:p w14:paraId="76A7CF30" w14:textId="4A87B1BD" w:rsidR="00D32DB5" w:rsidRDefault="00D32DB5">
      <w:pPr>
        <w:rPr>
          <w:b/>
          <w:bCs/>
        </w:rPr>
      </w:pPr>
      <w:r w:rsidRPr="00135AC2">
        <w:rPr>
          <w:b/>
          <w:bCs/>
        </w:rPr>
        <w:t>Description</w:t>
      </w:r>
    </w:p>
    <w:p w14:paraId="11AC5449" w14:textId="7B3ED57A" w:rsidR="0032490C" w:rsidRDefault="0032490C">
      <w:r w:rsidRPr="0032490C">
        <w:t xml:space="preserve">Hydrodynamics were measured at the base of embankments and foreshores at three locations around </w:t>
      </w:r>
      <w:proofErr w:type="spellStart"/>
      <w:r w:rsidRPr="0032490C">
        <w:t>Kumirmari</w:t>
      </w:r>
      <w:proofErr w:type="spellEnd"/>
      <w:r w:rsidRPr="0032490C">
        <w:t xml:space="preserve"> island, Indian GBM delta in July-August 2022. Tidal inundation, current velocity, and wave orbital velocity were measured using B4+ Mini Buoys (low-cost bottom mounted floats). Wave heights and energy were measured using RBRSolo3 D | wave sensors. Water depth in front of embankments </w:t>
      </w:r>
      <w:proofErr w:type="gramStart"/>
      <w:r w:rsidRPr="0032490C">
        <w:t>were</w:t>
      </w:r>
      <w:proofErr w:type="gramEnd"/>
      <w:r w:rsidRPr="0032490C">
        <w:t xml:space="preserve"> measured using a Garmin </w:t>
      </w:r>
      <w:proofErr w:type="spellStart"/>
      <w:r w:rsidRPr="0032490C">
        <w:t>Aquamap</w:t>
      </w:r>
      <w:proofErr w:type="spellEnd"/>
      <w:r w:rsidRPr="0032490C">
        <w:t xml:space="preserve"> device. Sediment properties were also gathered at each hydrodynamic sensor deployment. The purpose of the survey was to determine the level of hydrological forcing around the island, to provide guidance on coastal flood and erosion protection planning.</w:t>
      </w:r>
    </w:p>
    <w:p w14:paraId="5FB01751" w14:textId="77777777" w:rsidR="0032490C" w:rsidRPr="0032490C" w:rsidRDefault="0032490C"/>
    <w:p w14:paraId="4E01742B" w14:textId="310A6044" w:rsidR="00D32DB5" w:rsidRDefault="00D32DB5">
      <w:pPr>
        <w:rPr>
          <w:b/>
          <w:bCs/>
        </w:rPr>
      </w:pPr>
      <w:r w:rsidRPr="00135AC2">
        <w:rPr>
          <w:b/>
          <w:bCs/>
        </w:rPr>
        <w:t>File</w:t>
      </w:r>
      <w:r w:rsidR="0082787A">
        <w:rPr>
          <w:b/>
          <w:bCs/>
        </w:rPr>
        <w:t>s</w:t>
      </w:r>
      <w:r w:rsidR="00C52429">
        <w:rPr>
          <w:b/>
          <w:bCs/>
        </w:rPr>
        <w:t xml:space="preserve"> and class names</w:t>
      </w:r>
    </w:p>
    <w:tbl>
      <w:tblPr>
        <w:tblStyle w:val="TableGrid"/>
        <w:tblW w:w="0" w:type="auto"/>
        <w:tblLook w:val="04A0" w:firstRow="1" w:lastRow="0" w:firstColumn="1" w:lastColumn="0" w:noHBand="0" w:noVBand="1"/>
      </w:tblPr>
      <w:tblGrid>
        <w:gridCol w:w="3350"/>
        <w:gridCol w:w="2521"/>
        <w:gridCol w:w="3145"/>
      </w:tblGrid>
      <w:tr w:rsidR="00C52429" w14:paraId="10731189" w14:textId="77777777" w:rsidTr="00240295">
        <w:tc>
          <w:tcPr>
            <w:tcW w:w="3350" w:type="dxa"/>
          </w:tcPr>
          <w:p w14:paraId="6D8DE701" w14:textId="77777777" w:rsidR="00C52429" w:rsidRPr="00792539" w:rsidRDefault="00C52429" w:rsidP="00E02EEE">
            <w:pPr>
              <w:jc w:val="center"/>
              <w:rPr>
                <w:b/>
                <w:bCs/>
              </w:rPr>
            </w:pPr>
            <w:r w:rsidRPr="00792539">
              <w:rPr>
                <w:b/>
                <w:bCs/>
              </w:rPr>
              <w:t>File</w:t>
            </w:r>
            <w:r>
              <w:rPr>
                <w:b/>
                <w:bCs/>
              </w:rPr>
              <w:t>(s)</w:t>
            </w:r>
          </w:p>
        </w:tc>
        <w:tc>
          <w:tcPr>
            <w:tcW w:w="2361" w:type="dxa"/>
          </w:tcPr>
          <w:p w14:paraId="77E3FDC8" w14:textId="77777777" w:rsidR="00C52429" w:rsidRPr="00792539" w:rsidRDefault="00C52429" w:rsidP="00E02EEE">
            <w:pPr>
              <w:jc w:val="center"/>
              <w:rPr>
                <w:b/>
                <w:bCs/>
              </w:rPr>
            </w:pPr>
            <w:r w:rsidRPr="00792539">
              <w:rPr>
                <w:b/>
                <w:bCs/>
              </w:rPr>
              <w:t>Column</w:t>
            </w:r>
          </w:p>
        </w:tc>
        <w:tc>
          <w:tcPr>
            <w:tcW w:w="3305" w:type="dxa"/>
          </w:tcPr>
          <w:p w14:paraId="008BDB92" w14:textId="77777777" w:rsidR="00C52429" w:rsidRPr="00792539" w:rsidRDefault="00C52429" w:rsidP="00E02EEE">
            <w:pPr>
              <w:jc w:val="center"/>
              <w:rPr>
                <w:b/>
                <w:bCs/>
              </w:rPr>
            </w:pPr>
            <w:r w:rsidRPr="00792539">
              <w:rPr>
                <w:b/>
                <w:bCs/>
              </w:rPr>
              <w:t>Description</w:t>
            </w:r>
          </w:p>
        </w:tc>
      </w:tr>
      <w:tr w:rsidR="00C52429" w14:paraId="282593CC" w14:textId="77777777" w:rsidTr="00240295">
        <w:tc>
          <w:tcPr>
            <w:tcW w:w="3350" w:type="dxa"/>
            <w:vMerge w:val="restart"/>
          </w:tcPr>
          <w:p w14:paraId="29746FAB" w14:textId="77777777" w:rsidR="00C52429" w:rsidRDefault="00C52429" w:rsidP="00E02EEE">
            <w:r>
              <w:t>Coordinates/</w:t>
            </w:r>
            <w:proofErr w:type="spellStart"/>
            <w:r>
              <w:t>Surveys.gpkg</w:t>
            </w:r>
            <w:proofErr w:type="spellEnd"/>
          </w:p>
          <w:p w14:paraId="72ECA941" w14:textId="77777777" w:rsidR="00C52429" w:rsidRDefault="00C52429" w:rsidP="00E02EEE"/>
        </w:tc>
        <w:tc>
          <w:tcPr>
            <w:tcW w:w="2361" w:type="dxa"/>
          </w:tcPr>
          <w:p w14:paraId="7C2618A9" w14:textId="77777777" w:rsidR="00C52429" w:rsidRDefault="00C52429" w:rsidP="00E02EEE">
            <w:r>
              <w:t>Site</w:t>
            </w:r>
          </w:p>
        </w:tc>
        <w:tc>
          <w:tcPr>
            <w:tcW w:w="3305" w:type="dxa"/>
          </w:tcPr>
          <w:p w14:paraId="5C8CFF28" w14:textId="77777777" w:rsidR="00C52429" w:rsidRDefault="00C52429" w:rsidP="00E02EEE">
            <w:r>
              <w:t xml:space="preserve">Site in which data was gathered around </w:t>
            </w:r>
            <w:proofErr w:type="spellStart"/>
            <w:r>
              <w:t>Kumirmari</w:t>
            </w:r>
            <w:proofErr w:type="spellEnd"/>
            <w:r>
              <w:t xml:space="preserve"> island (East, South, or West).</w:t>
            </w:r>
          </w:p>
        </w:tc>
      </w:tr>
      <w:tr w:rsidR="00C52429" w14:paraId="6FC3828C" w14:textId="77777777" w:rsidTr="00240295">
        <w:tc>
          <w:tcPr>
            <w:tcW w:w="3350" w:type="dxa"/>
            <w:vMerge/>
          </w:tcPr>
          <w:p w14:paraId="44A3D306" w14:textId="77777777" w:rsidR="00C52429" w:rsidRDefault="00C52429" w:rsidP="00E02EEE"/>
        </w:tc>
        <w:tc>
          <w:tcPr>
            <w:tcW w:w="2361" w:type="dxa"/>
          </w:tcPr>
          <w:p w14:paraId="5BE365D2" w14:textId="77777777" w:rsidR="00C52429" w:rsidRPr="001C6EC9" w:rsidRDefault="00C52429" w:rsidP="00E02EEE">
            <w:pPr>
              <w:rPr>
                <w:color w:val="0000FF"/>
              </w:rPr>
            </w:pPr>
            <w:r w:rsidRPr="00136C60">
              <w:t>Foreshore</w:t>
            </w:r>
          </w:p>
        </w:tc>
        <w:tc>
          <w:tcPr>
            <w:tcW w:w="3305" w:type="dxa"/>
          </w:tcPr>
          <w:p w14:paraId="3DC5FE8F" w14:textId="77777777" w:rsidR="00C52429" w:rsidRDefault="00C52429" w:rsidP="00E02EEE">
            <w:r>
              <w:t>Nature of the embankment (constructed from ‘concrete’, ‘mud’, or showing a ‘breach’), and whether it was flanked by mangrove and saltmarsh habitat (‘veg’).</w:t>
            </w:r>
          </w:p>
        </w:tc>
      </w:tr>
      <w:tr w:rsidR="00C52429" w14:paraId="39092543" w14:textId="77777777" w:rsidTr="00240295">
        <w:tc>
          <w:tcPr>
            <w:tcW w:w="3350" w:type="dxa"/>
            <w:vMerge/>
          </w:tcPr>
          <w:p w14:paraId="3A742374" w14:textId="77777777" w:rsidR="00C52429" w:rsidRDefault="00C52429" w:rsidP="00E02EEE"/>
        </w:tc>
        <w:tc>
          <w:tcPr>
            <w:tcW w:w="2361" w:type="dxa"/>
          </w:tcPr>
          <w:p w14:paraId="1480F6E1" w14:textId="77777777" w:rsidR="00C52429" w:rsidRDefault="00C52429" w:rsidP="00E02EEE">
            <w:r>
              <w:t>Position</w:t>
            </w:r>
          </w:p>
        </w:tc>
        <w:tc>
          <w:tcPr>
            <w:tcW w:w="3305" w:type="dxa"/>
          </w:tcPr>
          <w:p w14:paraId="328BD222" w14:textId="77777777" w:rsidR="00C52429" w:rsidRDefault="00C52429" w:rsidP="00E02EEE">
            <w:r>
              <w:t xml:space="preserve">Position at which either a Mini Buoy deployment, </w:t>
            </w:r>
            <w:proofErr w:type="spellStart"/>
            <w:r>
              <w:t>RBRSolo</w:t>
            </w:r>
            <w:proofErr w:type="spellEnd"/>
            <w:r>
              <w:t xml:space="preserve"> deployment, or sediment sampling was done on the embankment. ‘Base’ refers to the seaward-facing toe of the embankment. ‘Bottom’ refers to the lowest point on the foreshore.</w:t>
            </w:r>
          </w:p>
        </w:tc>
      </w:tr>
      <w:tr w:rsidR="00C52429" w14:paraId="3274BAF1" w14:textId="77777777" w:rsidTr="00240295">
        <w:tc>
          <w:tcPr>
            <w:tcW w:w="3350" w:type="dxa"/>
            <w:vMerge/>
          </w:tcPr>
          <w:p w14:paraId="2EE75D0C" w14:textId="77777777" w:rsidR="00C52429" w:rsidRDefault="00C52429" w:rsidP="00E02EEE"/>
        </w:tc>
        <w:tc>
          <w:tcPr>
            <w:tcW w:w="2361" w:type="dxa"/>
          </w:tcPr>
          <w:p w14:paraId="7CE969CD" w14:textId="77777777" w:rsidR="00C52429" w:rsidRDefault="00C52429" w:rsidP="00E02EEE">
            <w:proofErr w:type="spellStart"/>
            <w:r>
              <w:t>MiniBuoyID</w:t>
            </w:r>
            <w:proofErr w:type="spellEnd"/>
          </w:p>
        </w:tc>
        <w:tc>
          <w:tcPr>
            <w:tcW w:w="3305" w:type="dxa"/>
          </w:tcPr>
          <w:p w14:paraId="218CD283" w14:textId="77777777" w:rsidR="00C52429" w:rsidRDefault="00C52429" w:rsidP="00E02EEE">
            <w:r>
              <w:t>ID of the Mini Buoy deployed at that location.</w:t>
            </w:r>
          </w:p>
        </w:tc>
      </w:tr>
      <w:tr w:rsidR="00C52429" w14:paraId="61E2F7D7" w14:textId="77777777" w:rsidTr="00240295">
        <w:tc>
          <w:tcPr>
            <w:tcW w:w="3350" w:type="dxa"/>
            <w:vMerge/>
          </w:tcPr>
          <w:p w14:paraId="433470BD" w14:textId="77777777" w:rsidR="00C52429" w:rsidRDefault="00C52429" w:rsidP="00E02EEE"/>
        </w:tc>
        <w:tc>
          <w:tcPr>
            <w:tcW w:w="2361" w:type="dxa"/>
          </w:tcPr>
          <w:p w14:paraId="4DD5DD8C" w14:textId="77777777" w:rsidR="00C52429" w:rsidRDefault="00C52429" w:rsidP="00E02EEE">
            <w:proofErr w:type="spellStart"/>
            <w:r>
              <w:t>RBRSoloID</w:t>
            </w:r>
            <w:proofErr w:type="spellEnd"/>
          </w:p>
        </w:tc>
        <w:tc>
          <w:tcPr>
            <w:tcW w:w="3305" w:type="dxa"/>
          </w:tcPr>
          <w:p w14:paraId="20A12A5D" w14:textId="77777777" w:rsidR="00C52429" w:rsidRDefault="00C52429" w:rsidP="00E02EEE">
            <w:r>
              <w:t xml:space="preserve">ID of the </w:t>
            </w:r>
            <w:proofErr w:type="spellStart"/>
            <w:r>
              <w:t>RBRSolo</w:t>
            </w:r>
            <w:proofErr w:type="spellEnd"/>
            <w:r>
              <w:t xml:space="preserve"> deployed at that location.</w:t>
            </w:r>
          </w:p>
        </w:tc>
      </w:tr>
      <w:tr w:rsidR="00C52429" w14:paraId="528012E8" w14:textId="77777777" w:rsidTr="00240295">
        <w:tc>
          <w:tcPr>
            <w:tcW w:w="3350" w:type="dxa"/>
            <w:vMerge w:val="restart"/>
          </w:tcPr>
          <w:p w14:paraId="5B4AECF0" w14:textId="77777777" w:rsidR="00C52429" w:rsidRDefault="00C52429" w:rsidP="00E02EEE">
            <w:proofErr w:type="spellStart"/>
            <w:r w:rsidRPr="00CD2783">
              <w:t>Aquamap</w:t>
            </w:r>
            <w:proofErr w:type="spellEnd"/>
            <w:r>
              <w:t>/</w:t>
            </w:r>
            <w:proofErr w:type="spellStart"/>
            <w:r>
              <w:t>Depths.gpkg</w:t>
            </w:r>
            <w:proofErr w:type="spellEnd"/>
          </w:p>
        </w:tc>
        <w:tc>
          <w:tcPr>
            <w:tcW w:w="2361" w:type="dxa"/>
          </w:tcPr>
          <w:p w14:paraId="64709A5D" w14:textId="77777777" w:rsidR="00C52429" w:rsidRDefault="00C52429" w:rsidP="00E02EEE">
            <w:r>
              <w:t>ID</w:t>
            </w:r>
          </w:p>
        </w:tc>
        <w:tc>
          <w:tcPr>
            <w:tcW w:w="3305" w:type="dxa"/>
          </w:tcPr>
          <w:p w14:paraId="4EDEC032" w14:textId="77777777" w:rsidR="00C52429" w:rsidRDefault="00C52429" w:rsidP="00E02EEE">
            <w:r>
              <w:t>Identifier of each sounding.</w:t>
            </w:r>
          </w:p>
        </w:tc>
      </w:tr>
      <w:tr w:rsidR="00C52429" w14:paraId="5A77196C" w14:textId="77777777" w:rsidTr="00240295">
        <w:tc>
          <w:tcPr>
            <w:tcW w:w="3350" w:type="dxa"/>
            <w:vMerge/>
          </w:tcPr>
          <w:p w14:paraId="166238D5" w14:textId="77777777" w:rsidR="00C52429" w:rsidRDefault="00C52429" w:rsidP="00E02EEE"/>
        </w:tc>
        <w:tc>
          <w:tcPr>
            <w:tcW w:w="2361" w:type="dxa"/>
          </w:tcPr>
          <w:p w14:paraId="512B0218" w14:textId="77777777" w:rsidR="00C52429" w:rsidRDefault="00C52429" w:rsidP="00E02EEE">
            <w:r>
              <w:t>Depth</w:t>
            </w:r>
          </w:p>
        </w:tc>
        <w:tc>
          <w:tcPr>
            <w:tcW w:w="3305" w:type="dxa"/>
          </w:tcPr>
          <w:p w14:paraId="79FC2DD4" w14:textId="77777777" w:rsidR="00C52429" w:rsidRDefault="00C52429" w:rsidP="00E02EEE">
            <w:r>
              <w:t>Depth of the water. Units are in m.</w:t>
            </w:r>
          </w:p>
        </w:tc>
      </w:tr>
      <w:tr w:rsidR="00C52429" w14:paraId="66D2FB00" w14:textId="77777777" w:rsidTr="00240295">
        <w:tc>
          <w:tcPr>
            <w:tcW w:w="3350" w:type="dxa"/>
            <w:vMerge w:val="restart"/>
          </w:tcPr>
          <w:p w14:paraId="2617245F" w14:textId="77777777" w:rsidR="00C52429" w:rsidRDefault="00C52429" w:rsidP="00E02EEE">
            <w:proofErr w:type="spellStart"/>
            <w:r>
              <w:t>MiniBuoy</w:t>
            </w:r>
            <w:proofErr w:type="spellEnd"/>
            <w:r>
              <w:t>/Hydrodynamics.csv</w:t>
            </w:r>
          </w:p>
        </w:tc>
        <w:tc>
          <w:tcPr>
            <w:tcW w:w="2361" w:type="dxa"/>
          </w:tcPr>
          <w:p w14:paraId="60DB05B6" w14:textId="77777777" w:rsidR="00C52429" w:rsidRDefault="00C52429" w:rsidP="00E02EEE">
            <w:r w:rsidRPr="00A811B6">
              <w:t>Site</w:t>
            </w:r>
          </w:p>
        </w:tc>
        <w:tc>
          <w:tcPr>
            <w:tcW w:w="3305" w:type="dxa"/>
          </w:tcPr>
          <w:p w14:paraId="4D76EF9B" w14:textId="77777777" w:rsidR="00C52429" w:rsidRDefault="00C52429" w:rsidP="00E02EEE">
            <w:r>
              <w:t xml:space="preserve">Site in which data was gathered around </w:t>
            </w:r>
            <w:proofErr w:type="spellStart"/>
            <w:r>
              <w:t>Kumirmari</w:t>
            </w:r>
            <w:proofErr w:type="spellEnd"/>
            <w:r>
              <w:t xml:space="preserve"> island (East, South, or West).</w:t>
            </w:r>
          </w:p>
        </w:tc>
      </w:tr>
      <w:tr w:rsidR="00C52429" w14:paraId="51C23F81" w14:textId="77777777" w:rsidTr="00240295">
        <w:tc>
          <w:tcPr>
            <w:tcW w:w="3350" w:type="dxa"/>
            <w:vMerge/>
          </w:tcPr>
          <w:p w14:paraId="46F42C34" w14:textId="77777777" w:rsidR="00C52429" w:rsidRDefault="00C52429" w:rsidP="00E02EEE"/>
        </w:tc>
        <w:tc>
          <w:tcPr>
            <w:tcW w:w="2361" w:type="dxa"/>
          </w:tcPr>
          <w:p w14:paraId="2050B4BD" w14:textId="77777777" w:rsidR="00C52429" w:rsidRDefault="00C52429" w:rsidP="00E02EEE">
            <w:r>
              <w:t>Foreshore</w:t>
            </w:r>
          </w:p>
        </w:tc>
        <w:tc>
          <w:tcPr>
            <w:tcW w:w="3305" w:type="dxa"/>
          </w:tcPr>
          <w:p w14:paraId="53327513" w14:textId="77777777" w:rsidR="00C52429" w:rsidRDefault="00C52429" w:rsidP="00E02EEE">
            <w:r>
              <w:t>Nature of the embankment (constructed from ‘concrete’, ‘mud’, or showing a ‘breach’), and whether it was flanked by mangrove and saltmarsh habitat (‘veg’).</w:t>
            </w:r>
          </w:p>
        </w:tc>
      </w:tr>
      <w:tr w:rsidR="00C52429" w14:paraId="3A1613BF" w14:textId="77777777" w:rsidTr="00240295">
        <w:tc>
          <w:tcPr>
            <w:tcW w:w="3350" w:type="dxa"/>
            <w:vMerge/>
          </w:tcPr>
          <w:p w14:paraId="240B1D65" w14:textId="77777777" w:rsidR="00C52429" w:rsidRDefault="00C52429" w:rsidP="00E02EEE"/>
        </w:tc>
        <w:tc>
          <w:tcPr>
            <w:tcW w:w="2361" w:type="dxa"/>
          </w:tcPr>
          <w:p w14:paraId="597363E3" w14:textId="77777777" w:rsidR="00C52429" w:rsidRDefault="00C52429" w:rsidP="00E02EEE">
            <w:r>
              <w:t>Position</w:t>
            </w:r>
          </w:p>
        </w:tc>
        <w:tc>
          <w:tcPr>
            <w:tcW w:w="3305" w:type="dxa"/>
          </w:tcPr>
          <w:p w14:paraId="3ACBDE25" w14:textId="77777777" w:rsidR="00C52429" w:rsidRDefault="00C52429" w:rsidP="00E02EEE">
            <w:r>
              <w:t xml:space="preserve">Position at which either a Mini Buoy deployment, </w:t>
            </w:r>
            <w:proofErr w:type="spellStart"/>
            <w:r>
              <w:t>RBRSolo</w:t>
            </w:r>
            <w:proofErr w:type="spellEnd"/>
            <w:r>
              <w:t xml:space="preserve"> deployment, or sediment sampling was done on the embankment. ‘Base’ refers to the seaward-facing toe of the embankment. ‘Bottom’ refers to the lowest point on the foreshore.</w:t>
            </w:r>
          </w:p>
        </w:tc>
      </w:tr>
      <w:tr w:rsidR="00C52429" w14:paraId="24E24CEB" w14:textId="77777777" w:rsidTr="00240295">
        <w:tc>
          <w:tcPr>
            <w:tcW w:w="3350" w:type="dxa"/>
            <w:vMerge/>
          </w:tcPr>
          <w:p w14:paraId="7C006C36" w14:textId="77777777" w:rsidR="00C52429" w:rsidRDefault="00C52429" w:rsidP="00E02EEE"/>
        </w:tc>
        <w:tc>
          <w:tcPr>
            <w:tcW w:w="2361" w:type="dxa"/>
          </w:tcPr>
          <w:p w14:paraId="37444E0D" w14:textId="77777777" w:rsidR="00C52429" w:rsidRDefault="00C52429" w:rsidP="00E02EEE">
            <w:r>
              <w:t>Date</w:t>
            </w:r>
          </w:p>
        </w:tc>
        <w:tc>
          <w:tcPr>
            <w:tcW w:w="3305" w:type="dxa"/>
          </w:tcPr>
          <w:p w14:paraId="52731B11" w14:textId="77777777" w:rsidR="00C52429" w:rsidRDefault="00C52429" w:rsidP="00E02EEE">
            <w:r>
              <w:t xml:space="preserve">Date and time stamp of each record in the format </w:t>
            </w:r>
            <w:proofErr w:type="spellStart"/>
            <w:r>
              <w:t>yyyy</w:t>
            </w:r>
            <w:proofErr w:type="spellEnd"/>
            <w:r>
              <w:t xml:space="preserve">-mm-dd </w:t>
            </w:r>
            <w:proofErr w:type="spellStart"/>
            <w:r>
              <w:t>hh:</w:t>
            </w:r>
            <w:proofErr w:type="gramStart"/>
            <w:r>
              <w:t>mm:ss</w:t>
            </w:r>
            <w:proofErr w:type="spellEnd"/>
            <w:r>
              <w:t>.</w:t>
            </w:r>
            <w:proofErr w:type="gramEnd"/>
          </w:p>
        </w:tc>
      </w:tr>
      <w:tr w:rsidR="00C52429" w14:paraId="054291AD" w14:textId="77777777" w:rsidTr="00240295">
        <w:tc>
          <w:tcPr>
            <w:tcW w:w="3350" w:type="dxa"/>
            <w:vMerge/>
          </w:tcPr>
          <w:p w14:paraId="18ADA2DF" w14:textId="77777777" w:rsidR="00C52429" w:rsidRDefault="00C52429" w:rsidP="00E02EEE"/>
        </w:tc>
        <w:tc>
          <w:tcPr>
            <w:tcW w:w="2361" w:type="dxa"/>
          </w:tcPr>
          <w:p w14:paraId="584E1423" w14:textId="77777777" w:rsidR="00C52429" w:rsidRDefault="00C52429" w:rsidP="00E02EEE">
            <w:proofErr w:type="spellStart"/>
            <w:r>
              <w:t>FullDay</w:t>
            </w:r>
            <w:proofErr w:type="spellEnd"/>
          </w:p>
        </w:tc>
        <w:tc>
          <w:tcPr>
            <w:tcW w:w="3305" w:type="dxa"/>
          </w:tcPr>
          <w:p w14:paraId="4667555C" w14:textId="77777777" w:rsidR="00C52429" w:rsidRDefault="00C52429" w:rsidP="00E02EEE">
            <w:r>
              <w:t>Logical statement denoting whether a day contains a complete data set (‘True’ or ‘False’).</w:t>
            </w:r>
          </w:p>
        </w:tc>
      </w:tr>
      <w:tr w:rsidR="00C52429" w14:paraId="432FD573" w14:textId="77777777" w:rsidTr="00240295">
        <w:tc>
          <w:tcPr>
            <w:tcW w:w="3350" w:type="dxa"/>
            <w:vMerge/>
          </w:tcPr>
          <w:p w14:paraId="65DB58DC" w14:textId="77777777" w:rsidR="00C52429" w:rsidRDefault="00C52429" w:rsidP="00E02EEE"/>
        </w:tc>
        <w:tc>
          <w:tcPr>
            <w:tcW w:w="2361" w:type="dxa"/>
          </w:tcPr>
          <w:p w14:paraId="2AECE6E9" w14:textId="77777777" w:rsidR="00C52429" w:rsidRDefault="00C52429" w:rsidP="00E02EEE">
            <w:proofErr w:type="spellStart"/>
            <w:r>
              <w:t>MiniBuoyID</w:t>
            </w:r>
            <w:proofErr w:type="spellEnd"/>
          </w:p>
        </w:tc>
        <w:tc>
          <w:tcPr>
            <w:tcW w:w="3305" w:type="dxa"/>
          </w:tcPr>
          <w:p w14:paraId="5D633D34" w14:textId="77777777" w:rsidR="00C52429" w:rsidRDefault="00C52429" w:rsidP="00E02EEE">
            <w:r>
              <w:t>ID of the Mini Buoy deployed at that location.</w:t>
            </w:r>
          </w:p>
        </w:tc>
      </w:tr>
      <w:tr w:rsidR="00C52429" w14:paraId="7DB8285E" w14:textId="77777777" w:rsidTr="00240295">
        <w:tc>
          <w:tcPr>
            <w:tcW w:w="3350" w:type="dxa"/>
            <w:vMerge/>
          </w:tcPr>
          <w:p w14:paraId="1D1C634A" w14:textId="77777777" w:rsidR="00C52429" w:rsidRDefault="00C52429" w:rsidP="00E02EEE"/>
        </w:tc>
        <w:tc>
          <w:tcPr>
            <w:tcW w:w="2361" w:type="dxa"/>
          </w:tcPr>
          <w:p w14:paraId="6519BE6F" w14:textId="77777777" w:rsidR="00C52429" w:rsidRDefault="00C52429" w:rsidP="00E02EEE">
            <w:r>
              <w:t>Tilt</w:t>
            </w:r>
          </w:p>
        </w:tc>
        <w:tc>
          <w:tcPr>
            <w:tcW w:w="3305" w:type="dxa"/>
          </w:tcPr>
          <w:p w14:paraId="27AB9D24" w14:textId="77777777" w:rsidR="00C52429" w:rsidRDefault="00C52429" w:rsidP="00E02EEE">
            <w:r>
              <w:t>Mean tilt from horizonal. Units in degrees.</w:t>
            </w:r>
          </w:p>
        </w:tc>
      </w:tr>
      <w:tr w:rsidR="00C52429" w14:paraId="6B5ACE18" w14:textId="77777777" w:rsidTr="00240295">
        <w:tc>
          <w:tcPr>
            <w:tcW w:w="3350" w:type="dxa"/>
            <w:vMerge/>
          </w:tcPr>
          <w:p w14:paraId="1CF1AA7E" w14:textId="77777777" w:rsidR="00C52429" w:rsidRDefault="00C52429" w:rsidP="00E02EEE"/>
        </w:tc>
        <w:tc>
          <w:tcPr>
            <w:tcW w:w="2361" w:type="dxa"/>
          </w:tcPr>
          <w:p w14:paraId="7E265F7D" w14:textId="77777777" w:rsidR="00C52429" w:rsidRDefault="00C52429" w:rsidP="00E02EEE">
            <w:r>
              <w:t>Event</w:t>
            </w:r>
          </w:p>
        </w:tc>
        <w:tc>
          <w:tcPr>
            <w:tcW w:w="3305" w:type="dxa"/>
          </w:tcPr>
          <w:p w14:paraId="212A35B3" w14:textId="77777777" w:rsidR="00C52429" w:rsidRDefault="00C52429" w:rsidP="00E02EEE">
            <w:r>
              <w:t>ID of each inundation event.</w:t>
            </w:r>
          </w:p>
        </w:tc>
      </w:tr>
      <w:tr w:rsidR="00C52429" w14:paraId="382CF26B" w14:textId="77777777" w:rsidTr="00240295">
        <w:tc>
          <w:tcPr>
            <w:tcW w:w="3350" w:type="dxa"/>
            <w:vMerge/>
          </w:tcPr>
          <w:p w14:paraId="15A16628" w14:textId="77777777" w:rsidR="00C52429" w:rsidRDefault="00C52429" w:rsidP="00E02EEE"/>
        </w:tc>
        <w:tc>
          <w:tcPr>
            <w:tcW w:w="2361" w:type="dxa"/>
          </w:tcPr>
          <w:p w14:paraId="6BD8D4AF" w14:textId="77777777" w:rsidR="00C52429" w:rsidRDefault="00C52429" w:rsidP="00E02EEE">
            <w:r>
              <w:t>Tide</w:t>
            </w:r>
          </w:p>
        </w:tc>
        <w:tc>
          <w:tcPr>
            <w:tcW w:w="3305" w:type="dxa"/>
          </w:tcPr>
          <w:p w14:paraId="78643AB4" w14:textId="77777777" w:rsidR="00C52429" w:rsidRDefault="00C52429" w:rsidP="00E02EEE">
            <w:r>
              <w:t>Phase of the tide that is either incoming (‘Flood’) or outgoing (‘Ebb’).</w:t>
            </w:r>
          </w:p>
        </w:tc>
      </w:tr>
      <w:tr w:rsidR="00C52429" w14:paraId="6BF69202" w14:textId="77777777" w:rsidTr="00240295">
        <w:tc>
          <w:tcPr>
            <w:tcW w:w="3350" w:type="dxa"/>
            <w:vMerge/>
          </w:tcPr>
          <w:p w14:paraId="2F5CC36C" w14:textId="77777777" w:rsidR="00C52429" w:rsidRDefault="00C52429" w:rsidP="00E02EEE"/>
        </w:tc>
        <w:tc>
          <w:tcPr>
            <w:tcW w:w="2361" w:type="dxa"/>
          </w:tcPr>
          <w:p w14:paraId="14C1C3D4" w14:textId="77777777" w:rsidR="00C52429" w:rsidRDefault="00C52429" w:rsidP="00E02EEE">
            <w:r>
              <w:t>Status</w:t>
            </w:r>
          </w:p>
        </w:tc>
        <w:tc>
          <w:tcPr>
            <w:tcW w:w="3305" w:type="dxa"/>
          </w:tcPr>
          <w:p w14:paraId="68825B54" w14:textId="77777777" w:rsidR="00C52429" w:rsidRDefault="00C52429" w:rsidP="00E02EEE">
            <w:r>
              <w:t>Inundation status, denoted as non-inundated (‘N’), partially inundated (‘P’), or fully inundated (‘F’).</w:t>
            </w:r>
          </w:p>
        </w:tc>
      </w:tr>
      <w:tr w:rsidR="00C52429" w14:paraId="736AA9A1" w14:textId="77777777" w:rsidTr="00240295">
        <w:tc>
          <w:tcPr>
            <w:tcW w:w="3350" w:type="dxa"/>
            <w:vMerge/>
          </w:tcPr>
          <w:p w14:paraId="6D4C5787" w14:textId="77777777" w:rsidR="00C52429" w:rsidRDefault="00C52429" w:rsidP="00E02EEE"/>
        </w:tc>
        <w:tc>
          <w:tcPr>
            <w:tcW w:w="2361" w:type="dxa"/>
          </w:tcPr>
          <w:p w14:paraId="24C6B92D" w14:textId="77777777" w:rsidR="00C52429" w:rsidRDefault="00C52429" w:rsidP="00E02EEE">
            <w:proofErr w:type="spellStart"/>
            <w:r>
              <w:t>CurrentVelocity</w:t>
            </w:r>
            <w:proofErr w:type="spellEnd"/>
          </w:p>
        </w:tc>
        <w:tc>
          <w:tcPr>
            <w:tcW w:w="3305" w:type="dxa"/>
          </w:tcPr>
          <w:p w14:paraId="76BAB2CF" w14:textId="77777777" w:rsidR="00C52429" w:rsidRDefault="00C52429" w:rsidP="00E02EEE">
            <w:r>
              <w:t>Mean current velocity. Units in m/s.</w:t>
            </w:r>
          </w:p>
        </w:tc>
      </w:tr>
      <w:tr w:rsidR="00C52429" w14:paraId="05DE35D3" w14:textId="77777777" w:rsidTr="00240295">
        <w:tc>
          <w:tcPr>
            <w:tcW w:w="3350" w:type="dxa"/>
            <w:vMerge/>
          </w:tcPr>
          <w:p w14:paraId="5DFA7E32" w14:textId="77777777" w:rsidR="00C52429" w:rsidRDefault="00C52429" w:rsidP="00E02EEE"/>
        </w:tc>
        <w:tc>
          <w:tcPr>
            <w:tcW w:w="2361" w:type="dxa"/>
          </w:tcPr>
          <w:p w14:paraId="6DC835FA" w14:textId="77777777" w:rsidR="00C52429" w:rsidRDefault="00C52429" w:rsidP="00E02EEE">
            <w:proofErr w:type="spellStart"/>
            <w:r>
              <w:t>WaveOrbitalVelocity</w:t>
            </w:r>
            <w:proofErr w:type="spellEnd"/>
          </w:p>
        </w:tc>
        <w:tc>
          <w:tcPr>
            <w:tcW w:w="3305" w:type="dxa"/>
          </w:tcPr>
          <w:p w14:paraId="34CBB4A7" w14:textId="77777777" w:rsidR="00C52429" w:rsidRDefault="00C52429" w:rsidP="00E02EEE">
            <w:r>
              <w:t>Mean wave orbital velocity. Units in m/s.</w:t>
            </w:r>
          </w:p>
        </w:tc>
      </w:tr>
      <w:tr w:rsidR="00C52429" w14:paraId="0B8C4DF2" w14:textId="77777777" w:rsidTr="00240295">
        <w:tc>
          <w:tcPr>
            <w:tcW w:w="3350" w:type="dxa"/>
            <w:vMerge w:val="restart"/>
          </w:tcPr>
          <w:p w14:paraId="38C39A3F" w14:textId="77777777" w:rsidR="00C52429" w:rsidRDefault="00C52429" w:rsidP="00E02EEE">
            <w:proofErr w:type="spellStart"/>
            <w:r>
              <w:t>MiniBuoy</w:t>
            </w:r>
            <w:proofErr w:type="spellEnd"/>
            <w:r>
              <w:t>/Raw/East/MB15.csv</w:t>
            </w:r>
          </w:p>
          <w:p w14:paraId="43013E60" w14:textId="77777777" w:rsidR="00C52429" w:rsidRDefault="00C52429" w:rsidP="00E02EEE">
            <w:proofErr w:type="spellStart"/>
            <w:r>
              <w:t>MiniBuoy</w:t>
            </w:r>
            <w:proofErr w:type="spellEnd"/>
            <w:r>
              <w:t>/Raw/East/MB17.csv</w:t>
            </w:r>
          </w:p>
          <w:p w14:paraId="21C2BA66" w14:textId="77777777" w:rsidR="00C52429" w:rsidRDefault="00C52429" w:rsidP="00E02EEE">
            <w:proofErr w:type="spellStart"/>
            <w:r>
              <w:t>MiniBuoy</w:t>
            </w:r>
            <w:proofErr w:type="spellEnd"/>
            <w:r>
              <w:t>/Raw/East/MB18.csv</w:t>
            </w:r>
          </w:p>
          <w:p w14:paraId="4675A682" w14:textId="77777777" w:rsidR="00C52429" w:rsidRDefault="00C52429" w:rsidP="00E02EEE">
            <w:proofErr w:type="spellStart"/>
            <w:r>
              <w:t>MiniBuoy</w:t>
            </w:r>
            <w:proofErr w:type="spellEnd"/>
            <w:r>
              <w:t>/Raw/East/MB19.csv</w:t>
            </w:r>
          </w:p>
          <w:p w14:paraId="2A819FB2" w14:textId="77777777" w:rsidR="00C52429" w:rsidRDefault="00C52429" w:rsidP="00E02EEE">
            <w:proofErr w:type="spellStart"/>
            <w:r>
              <w:t>MiniBuoy</w:t>
            </w:r>
            <w:proofErr w:type="spellEnd"/>
            <w:r>
              <w:t>/Raw/East/MB25.csv</w:t>
            </w:r>
          </w:p>
          <w:p w14:paraId="49D83AAB" w14:textId="77777777" w:rsidR="00C52429" w:rsidRDefault="00C52429" w:rsidP="00E02EEE">
            <w:proofErr w:type="spellStart"/>
            <w:r>
              <w:t>MiniBuoy</w:t>
            </w:r>
            <w:proofErr w:type="spellEnd"/>
            <w:r>
              <w:t>/Raw/South/MB01.csv</w:t>
            </w:r>
          </w:p>
          <w:p w14:paraId="074F8525" w14:textId="77777777" w:rsidR="00C52429" w:rsidRDefault="00C52429" w:rsidP="00E02EEE">
            <w:proofErr w:type="spellStart"/>
            <w:r>
              <w:t>MiniBuoy</w:t>
            </w:r>
            <w:proofErr w:type="spellEnd"/>
            <w:r>
              <w:t>/Raw/South/MB02.csv</w:t>
            </w:r>
          </w:p>
          <w:p w14:paraId="10B399D0" w14:textId="77777777" w:rsidR="00C52429" w:rsidRDefault="00C52429" w:rsidP="00E02EEE">
            <w:proofErr w:type="spellStart"/>
            <w:r>
              <w:t>MiniBuoy</w:t>
            </w:r>
            <w:proofErr w:type="spellEnd"/>
            <w:r>
              <w:t>/Raw/South/MB20.csv</w:t>
            </w:r>
          </w:p>
          <w:p w14:paraId="55206AF9" w14:textId="77777777" w:rsidR="00C52429" w:rsidRDefault="00C52429" w:rsidP="00E02EEE">
            <w:proofErr w:type="spellStart"/>
            <w:r>
              <w:t>MiniBuoy</w:t>
            </w:r>
            <w:proofErr w:type="spellEnd"/>
            <w:r>
              <w:t>/Raw/South/MB21.csv</w:t>
            </w:r>
          </w:p>
          <w:p w14:paraId="57B4A4F4" w14:textId="77777777" w:rsidR="00C52429" w:rsidRDefault="00C52429" w:rsidP="00E02EEE">
            <w:proofErr w:type="spellStart"/>
            <w:r>
              <w:t>MiniBuoy</w:t>
            </w:r>
            <w:proofErr w:type="spellEnd"/>
            <w:r>
              <w:t>/Raw/South/MB22.csv</w:t>
            </w:r>
          </w:p>
          <w:p w14:paraId="4828FDF4" w14:textId="77777777" w:rsidR="00C52429" w:rsidRDefault="00C52429" w:rsidP="00E02EEE">
            <w:proofErr w:type="spellStart"/>
            <w:r>
              <w:t>MiniBuoy</w:t>
            </w:r>
            <w:proofErr w:type="spellEnd"/>
            <w:r>
              <w:t>/Raw/South/MB23.csv</w:t>
            </w:r>
          </w:p>
          <w:p w14:paraId="67A36742" w14:textId="77777777" w:rsidR="00C52429" w:rsidRDefault="00C52429" w:rsidP="00E02EEE">
            <w:proofErr w:type="spellStart"/>
            <w:r>
              <w:t>MiniBuoy</w:t>
            </w:r>
            <w:proofErr w:type="spellEnd"/>
            <w:r>
              <w:t>/Raw/South/MB24.csv</w:t>
            </w:r>
          </w:p>
          <w:p w14:paraId="02BD4538" w14:textId="77777777" w:rsidR="00C52429" w:rsidRDefault="00C52429" w:rsidP="00E02EEE">
            <w:proofErr w:type="spellStart"/>
            <w:r>
              <w:t>MiniBuoy</w:t>
            </w:r>
            <w:proofErr w:type="spellEnd"/>
            <w:r>
              <w:t>/Raw/West/MB04.csv</w:t>
            </w:r>
          </w:p>
          <w:p w14:paraId="32151A96" w14:textId="77777777" w:rsidR="00C52429" w:rsidRDefault="00C52429" w:rsidP="00E02EEE">
            <w:proofErr w:type="spellStart"/>
            <w:r>
              <w:lastRenderedPageBreak/>
              <w:t>MiniBuoy</w:t>
            </w:r>
            <w:proofErr w:type="spellEnd"/>
            <w:r>
              <w:t>/Raw/West/MB06.csv</w:t>
            </w:r>
          </w:p>
          <w:p w14:paraId="6EA9AA88" w14:textId="77777777" w:rsidR="00C52429" w:rsidRDefault="00C52429" w:rsidP="00E02EEE">
            <w:proofErr w:type="spellStart"/>
            <w:r>
              <w:t>MiniBuoy</w:t>
            </w:r>
            <w:proofErr w:type="spellEnd"/>
            <w:r>
              <w:t>/Raw/West/MB07.csv</w:t>
            </w:r>
          </w:p>
          <w:p w14:paraId="7E002388" w14:textId="77777777" w:rsidR="00C52429" w:rsidRDefault="00C52429" w:rsidP="00E02EEE">
            <w:proofErr w:type="spellStart"/>
            <w:r>
              <w:t>MiniBuoy</w:t>
            </w:r>
            <w:proofErr w:type="spellEnd"/>
            <w:r>
              <w:t>/Raw/West/MB08.csv</w:t>
            </w:r>
          </w:p>
          <w:p w14:paraId="6660099F" w14:textId="77777777" w:rsidR="00C52429" w:rsidRDefault="00C52429" w:rsidP="00E02EEE">
            <w:proofErr w:type="spellStart"/>
            <w:r>
              <w:t>MiniBuoy</w:t>
            </w:r>
            <w:proofErr w:type="spellEnd"/>
            <w:r>
              <w:t>/Raw/West/MB09.csv</w:t>
            </w:r>
          </w:p>
          <w:p w14:paraId="0D5E044A" w14:textId="77777777" w:rsidR="00C52429" w:rsidRDefault="00C52429" w:rsidP="00E02EEE">
            <w:proofErr w:type="spellStart"/>
            <w:r>
              <w:t>MiniBuoy</w:t>
            </w:r>
            <w:proofErr w:type="spellEnd"/>
            <w:r>
              <w:t>/Raw/West/MB10.csv</w:t>
            </w:r>
          </w:p>
          <w:p w14:paraId="6AD73118" w14:textId="77777777" w:rsidR="00C52429" w:rsidRDefault="00C52429" w:rsidP="00E02EEE">
            <w:proofErr w:type="spellStart"/>
            <w:r>
              <w:t>MiniBuoy</w:t>
            </w:r>
            <w:proofErr w:type="spellEnd"/>
            <w:r>
              <w:t>/Raw/West/MB11.csv</w:t>
            </w:r>
          </w:p>
          <w:p w14:paraId="5C8357FC" w14:textId="77777777" w:rsidR="00C52429" w:rsidRDefault="00C52429" w:rsidP="00E02EEE">
            <w:proofErr w:type="spellStart"/>
            <w:r>
              <w:t>MiniBuoy</w:t>
            </w:r>
            <w:proofErr w:type="spellEnd"/>
            <w:r>
              <w:t>/Raw/West/MB12.csv</w:t>
            </w:r>
          </w:p>
          <w:p w14:paraId="35D33889" w14:textId="77777777" w:rsidR="00C52429" w:rsidRDefault="00C52429" w:rsidP="00E02EEE">
            <w:proofErr w:type="spellStart"/>
            <w:r>
              <w:t>MiniBuoy</w:t>
            </w:r>
            <w:proofErr w:type="spellEnd"/>
            <w:r>
              <w:t>/Raw/West/MB13.csv</w:t>
            </w:r>
          </w:p>
        </w:tc>
        <w:tc>
          <w:tcPr>
            <w:tcW w:w="2361" w:type="dxa"/>
          </w:tcPr>
          <w:p w14:paraId="032CBF62" w14:textId="32DCE9AE" w:rsidR="00C52429" w:rsidRDefault="00CF6EB0" w:rsidP="00E02EEE">
            <w:r>
              <w:lastRenderedPageBreak/>
              <w:t>DATA</w:t>
            </w:r>
          </w:p>
        </w:tc>
        <w:tc>
          <w:tcPr>
            <w:tcW w:w="3305" w:type="dxa"/>
          </w:tcPr>
          <w:p w14:paraId="66B6BD62" w14:textId="77777777" w:rsidR="00C52429" w:rsidRDefault="00C52429" w:rsidP="00E02EEE">
            <w:r>
              <w:t xml:space="preserve">Date and time stamp of each record in the format </w:t>
            </w:r>
            <w:proofErr w:type="spellStart"/>
            <w:r>
              <w:t>yyyy</w:t>
            </w:r>
            <w:proofErr w:type="spellEnd"/>
            <w:r>
              <w:t xml:space="preserve">-mm-dd </w:t>
            </w:r>
            <w:proofErr w:type="spellStart"/>
            <w:r>
              <w:t>hh:</w:t>
            </w:r>
            <w:proofErr w:type="gramStart"/>
            <w:r>
              <w:t>mm:ss</w:t>
            </w:r>
            <w:proofErr w:type="spellEnd"/>
            <w:r>
              <w:t>.</w:t>
            </w:r>
            <w:proofErr w:type="gramEnd"/>
          </w:p>
        </w:tc>
      </w:tr>
      <w:tr w:rsidR="00C52429" w14:paraId="09CDE2A0" w14:textId="77777777" w:rsidTr="00240295">
        <w:tc>
          <w:tcPr>
            <w:tcW w:w="3350" w:type="dxa"/>
            <w:vMerge/>
          </w:tcPr>
          <w:p w14:paraId="2096F244" w14:textId="77777777" w:rsidR="00C52429" w:rsidRDefault="00C52429" w:rsidP="00E02EEE"/>
        </w:tc>
        <w:tc>
          <w:tcPr>
            <w:tcW w:w="2361" w:type="dxa"/>
          </w:tcPr>
          <w:p w14:paraId="59D8DAC4" w14:textId="190465BD" w:rsidR="00C52429" w:rsidRDefault="00CF6EB0" w:rsidP="00E02EEE">
            <w:r>
              <w:t>G</w:t>
            </w:r>
          </w:p>
        </w:tc>
        <w:tc>
          <w:tcPr>
            <w:tcW w:w="3305" w:type="dxa"/>
          </w:tcPr>
          <w:p w14:paraId="6F4D76A7" w14:textId="77777777" w:rsidR="00C52429" w:rsidRDefault="00C52429" w:rsidP="00E02EEE">
            <w:r>
              <w:t>Gravity-compensated acceleration values measured along the y-axis. Units in g-force (G).</w:t>
            </w:r>
          </w:p>
        </w:tc>
      </w:tr>
      <w:tr w:rsidR="00240295" w14:paraId="03720263" w14:textId="77777777" w:rsidTr="00240295">
        <w:tc>
          <w:tcPr>
            <w:tcW w:w="3350" w:type="dxa"/>
          </w:tcPr>
          <w:p w14:paraId="4F543D8D" w14:textId="54782822" w:rsidR="00240295" w:rsidRDefault="00240295" w:rsidP="00E02EEE">
            <w:proofErr w:type="spellStart"/>
            <w:r>
              <w:t>MiniBuoy</w:t>
            </w:r>
            <w:proofErr w:type="spellEnd"/>
            <w:r>
              <w:t>/Metadata</w:t>
            </w:r>
          </w:p>
        </w:tc>
        <w:tc>
          <w:tcPr>
            <w:tcW w:w="2361" w:type="dxa"/>
          </w:tcPr>
          <w:p w14:paraId="270BF3B4" w14:textId="77777777" w:rsidR="00240295" w:rsidRDefault="00240295" w:rsidP="00E02EEE">
            <w:r>
              <w:t>Code</w:t>
            </w:r>
          </w:p>
          <w:p w14:paraId="5814CED6" w14:textId="77777777" w:rsidR="00240295" w:rsidRDefault="00240295" w:rsidP="00E02EEE">
            <w:r>
              <w:t>Name</w:t>
            </w:r>
          </w:p>
          <w:p w14:paraId="0EB13A18" w14:textId="77777777" w:rsidR="00240295" w:rsidRDefault="00240295" w:rsidP="00E02EEE">
            <w:r>
              <w:t>ID</w:t>
            </w:r>
          </w:p>
          <w:p w14:paraId="6DCA3AC3" w14:textId="1C4A4F2B" w:rsidR="00240295" w:rsidRDefault="00240295" w:rsidP="00E02EEE">
            <w:r>
              <w:t>Site</w:t>
            </w:r>
          </w:p>
        </w:tc>
        <w:tc>
          <w:tcPr>
            <w:tcW w:w="3305" w:type="dxa"/>
          </w:tcPr>
          <w:p w14:paraId="77696C77" w14:textId="77777777" w:rsidR="00240295" w:rsidRDefault="00240295" w:rsidP="00E02EEE">
            <w:r>
              <w:t xml:space="preserve">Mini Buoy code </w:t>
            </w:r>
          </w:p>
          <w:p w14:paraId="247E92D5" w14:textId="77777777" w:rsidR="00240295" w:rsidRDefault="00240295" w:rsidP="00E02EEE">
            <w:r>
              <w:t>Mini Buoy ID</w:t>
            </w:r>
          </w:p>
          <w:p w14:paraId="32AA2708" w14:textId="77777777" w:rsidR="00240295" w:rsidRDefault="00240295" w:rsidP="00E02EEE">
            <w:r>
              <w:t>Mini Buoy secondary ID</w:t>
            </w:r>
          </w:p>
          <w:p w14:paraId="023D444D" w14:textId="73D2A2F7" w:rsidR="00240295" w:rsidRDefault="00240295" w:rsidP="00E02EEE">
            <w:r>
              <w:t>Location (East, South and West)</w:t>
            </w:r>
          </w:p>
        </w:tc>
      </w:tr>
      <w:tr w:rsidR="00C52429" w14:paraId="62B6504B" w14:textId="77777777" w:rsidTr="00240295">
        <w:tc>
          <w:tcPr>
            <w:tcW w:w="3350" w:type="dxa"/>
            <w:vMerge w:val="restart"/>
          </w:tcPr>
          <w:p w14:paraId="3A7BD4A4" w14:textId="6B8BD714" w:rsidR="00C52429" w:rsidRDefault="00C52429" w:rsidP="00E02EEE">
            <w:proofErr w:type="spellStart"/>
            <w:r>
              <w:t>RBRSolo</w:t>
            </w:r>
            <w:proofErr w:type="spellEnd"/>
            <w:r>
              <w:t>/East_2106</w:t>
            </w:r>
            <w:r w:rsidR="00CF6EB0">
              <w:t>28</w:t>
            </w:r>
            <w:r>
              <w:t>.csv</w:t>
            </w:r>
          </w:p>
          <w:p w14:paraId="3B995A1D" w14:textId="77777777" w:rsidR="00C52429" w:rsidRDefault="00C52429" w:rsidP="00E02EEE">
            <w:proofErr w:type="spellStart"/>
            <w:r>
              <w:t>RBRSolo</w:t>
            </w:r>
            <w:proofErr w:type="spellEnd"/>
            <w:r>
              <w:t>/South_210627.csv</w:t>
            </w:r>
          </w:p>
          <w:p w14:paraId="0522EFC4" w14:textId="77777777" w:rsidR="00C52429" w:rsidRDefault="00C52429" w:rsidP="00E02EEE">
            <w:proofErr w:type="spellStart"/>
            <w:r>
              <w:t>RBRSolo</w:t>
            </w:r>
            <w:proofErr w:type="spellEnd"/>
            <w:r>
              <w:t>/West_210629.csv</w:t>
            </w:r>
          </w:p>
        </w:tc>
        <w:tc>
          <w:tcPr>
            <w:tcW w:w="2361" w:type="dxa"/>
          </w:tcPr>
          <w:p w14:paraId="2854F4E4" w14:textId="77777777" w:rsidR="00C52429" w:rsidRDefault="00C52429" w:rsidP="00E02EEE">
            <w:r>
              <w:t>Time</w:t>
            </w:r>
          </w:p>
        </w:tc>
        <w:tc>
          <w:tcPr>
            <w:tcW w:w="3305" w:type="dxa"/>
          </w:tcPr>
          <w:p w14:paraId="5E439BA1" w14:textId="77777777" w:rsidR="00C52429" w:rsidRDefault="00C52429" w:rsidP="00E02EEE">
            <w:r>
              <w:t xml:space="preserve">Start date and time of each sampling burst in the format </w:t>
            </w:r>
            <w:proofErr w:type="spellStart"/>
            <w:r>
              <w:t>yyyy</w:t>
            </w:r>
            <w:proofErr w:type="spellEnd"/>
            <w:r>
              <w:t xml:space="preserve">-mm-dd </w:t>
            </w:r>
            <w:proofErr w:type="spellStart"/>
            <w:r>
              <w:t>hh:</w:t>
            </w:r>
            <w:proofErr w:type="gramStart"/>
            <w:r>
              <w:t>mm:ss</w:t>
            </w:r>
            <w:proofErr w:type="spellEnd"/>
            <w:r>
              <w:t>.</w:t>
            </w:r>
            <w:proofErr w:type="gramEnd"/>
          </w:p>
        </w:tc>
      </w:tr>
      <w:tr w:rsidR="00C52429" w14:paraId="2B953598" w14:textId="77777777" w:rsidTr="00240295">
        <w:tc>
          <w:tcPr>
            <w:tcW w:w="3350" w:type="dxa"/>
            <w:vMerge/>
          </w:tcPr>
          <w:p w14:paraId="0733412A" w14:textId="77777777" w:rsidR="00C52429" w:rsidRDefault="00C52429" w:rsidP="00E02EEE"/>
        </w:tc>
        <w:tc>
          <w:tcPr>
            <w:tcW w:w="2361" w:type="dxa"/>
          </w:tcPr>
          <w:p w14:paraId="54579BA8" w14:textId="77777777" w:rsidR="00C52429" w:rsidRDefault="00C52429" w:rsidP="00E02EEE">
            <w:r>
              <w:t>Burst</w:t>
            </w:r>
          </w:p>
        </w:tc>
        <w:tc>
          <w:tcPr>
            <w:tcW w:w="3305" w:type="dxa"/>
          </w:tcPr>
          <w:p w14:paraId="3FFB6D19" w14:textId="77777777" w:rsidR="00C52429" w:rsidRDefault="00C52429" w:rsidP="00E02EEE">
            <w:r>
              <w:t>ID of each burst event.</w:t>
            </w:r>
          </w:p>
        </w:tc>
      </w:tr>
      <w:tr w:rsidR="00C52429" w14:paraId="54813D73" w14:textId="77777777" w:rsidTr="00240295">
        <w:tc>
          <w:tcPr>
            <w:tcW w:w="3350" w:type="dxa"/>
            <w:vMerge/>
          </w:tcPr>
          <w:p w14:paraId="1635D612" w14:textId="77777777" w:rsidR="00C52429" w:rsidRDefault="00C52429" w:rsidP="00E02EEE"/>
        </w:tc>
        <w:tc>
          <w:tcPr>
            <w:tcW w:w="2361" w:type="dxa"/>
          </w:tcPr>
          <w:p w14:paraId="2A623FD1" w14:textId="77777777" w:rsidR="00C52429" w:rsidRDefault="00C52429" w:rsidP="00E02EEE">
            <w:r>
              <w:t>Depth</w:t>
            </w:r>
          </w:p>
        </w:tc>
        <w:tc>
          <w:tcPr>
            <w:tcW w:w="3305" w:type="dxa"/>
          </w:tcPr>
          <w:p w14:paraId="1636EF26" w14:textId="77777777" w:rsidR="00C52429" w:rsidRDefault="00C52429" w:rsidP="00E02EEE">
            <w:r>
              <w:t>Average water depth per burst. Units in m.</w:t>
            </w:r>
          </w:p>
        </w:tc>
      </w:tr>
      <w:tr w:rsidR="00C52429" w14:paraId="51D805AE" w14:textId="77777777" w:rsidTr="00240295">
        <w:tc>
          <w:tcPr>
            <w:tcW w:w="3350" w:type="dxa"/>
            <w:vMerge/>
          </w:tcPr>
          <w:p w14:paraId="7D1F4AE7" w14:textId="77777777" w:rsidR="00C52429" w:rsidRDefault="00C52429" w:rsidP="00E02EEE"/>
        </w:tc>
        <w:tc>
          <w:tcPr>
            <w:tcW w:w="2361" w:type="dxa"/>
          </w:tcPr>
          <w:p w14:paraId="34896FDD" w14:textId="2F45A41A" w:rsidR="00C52429" w:rsidRDefault="00C52429" w:rsidP="00E02EEE">
            <w:r>
              <w:t>Significant</w:t>
            </w:r>
            <w:r w:rsidR="00172D35">
              <w:t>_</w:t>
            </w:r>
            <w:r>
              <w:t>wave</w:t>
            </w:r>
            <w:r w:rsidR="00172D35">
              <w:t>_</w:t>
            </w:r>
            <w:r>
              <w:t>height</w:t>
            </w:r>
          </w:p>
        </w:tc>
        <w:tc>
          <w:tcPr>
            <w:tcW w:w="3305" w:type="dxa"/>
          </w:tcPr>
          <w:p w14:paraId="17953326" w14:textId="77777777" w:rsidR="00C52429" w:rsidRDefault="00C52429" w:rsidP="00E02EEE">
            <w:r>
              <w:t>Significant wave height per burst. Units in m.</w:t>
            </w:r>
          </w:p>
        </w:tc>
      </w:tr>
      <w:tr w:rsidR="00C52429" w14:paraId="05AA5F93" w14:textId="77777777" w:rsidTr="00240295">
        <w:tc>
          <w:tcPr>
            <w:tcW w:w="3350" w:type="dxa"/>
            <w:vMerge/>
          </w:tcPr>
          <w:p w14:paraId="675ECBFC" w14:textId="77777777" w:rsidR="00C52429" w:rsidRDefault="00C52429" w:rsidP="00E02EEE"/>
        </w:tc>
        <w:tc>
          <w:tcPr>
            <w:tcW w:w="2361" w:type="dxa"/>
          </w:tcPr>
          <w:p w14:paraId="3AC47257" w14:textId="66BEDC19" w:rsidR="00C52429" w:rsidRDefault="00C52429" w:rsidP="00E02EEE">
            <w:proofErr w:type="spellStart"/>
            <w:r>
              <w:t>Significant</w:t>
            </w:r>
            <w:r w:rsidR="00172D35">
              <w:t>_</w:t>
            </w:r>
            <w:r>
              <w:t>wave</w:t>
            </w:r>
            <w:r w:rsidR="00172D35">
              <w:t>_</w:t>
            </w:r>
            <w:r>
              <w:t>period</w:t>
            </w:r>
            <w:proofErr w:type="spellEnd"/>
          </w:p>
        </w:tc>
        <w:tc>
          <w:tcPr>
            <w:tcW w:w="3305" w:type="dxa"/>
          </w:tcPr>
          <w:p w14:paraId="1D634DBF" w14:textId="77777777" w:rsidR="00C52429" w:rsidRDefault="00C52429" w:rsidP="00E02EEE">
            <w:r>
              <w:t>Significant wave period per burst. Units in s.</w:t>
            </w:r>
          </w:p>
        </w:tc>
      </w:tr>
      <w:tr w:rsidR="00C52429" w14:paraId="363F6B2C" w14:textId="77777777" w:rsidTr="00240295">
        <w:tc>
          <w:tcPr>
            <w:tcW w:w="3350" w:type="dxa"/>
            <w:vMerge/>
          </w:tcPr>
          <w:p w14:paraId="74212CF1" w14:textId="77777777" w:rsidR="00C52429" w:rsidRDefault="00C52429" w:rsidP="00E02EEE"/>
        </w:tc>
        <w:tc>
          <w:tcPr>
            <w:tcW w:w="2361" w:type="dxa"/>
          </w:tcPr>
          <w:p w14:paraId="37C60FA3" w14:textId="3B8AF44C" w:rsidR="00C52429" w:rsidRDefault="00C52429" w:rsidP="00E02EEE">
            <w:r>
              <w:t>1/10</w:t>
            </w:r>
            <w:r w:rsidR="00172D35">
              <w:t>_</w:t>
            </w:r>
            <w:r>
              <w:t>wave</w:t>
            </w:r>
            <w:r w:rsidR="00172D35">
              <w:t>_</w:t>
            </w:r>
            <w:r>
              <w:t>height</w:t>
            </w:r>
          </w:p>
        </w:tc>
        <w:tc>
          <w:tcPr>
            <w:tcW w:w="3305" w:type="dxa"/>
          </w:tcPr>
          <w:p w14:paraId="4452C43F" w14:textId="77777777" w:rsidR="00C52429" w:rsidRDefault="00C52429" w:rsidP="00E02EEE">
            <w:r>
              <w:t>1/10 wave height per burst. Units in m.</w:t>
            </w:r>
          </w:p>
        </w:tc>
      </w:tr>
      <w:tr w:rsidR="00C52429" w14:paraId="586C073E" w14:textId="77777777" w:rsidTr="00240295">
        <w:tc>
          <w:tcPr>
            <w:tcW w:w="3350" w:type="dxa"/>
            <w:vMerge/>
          </w:tcPr>
          <w:p w14:paraId="39FF38FF" w14:textId="77777777" w:rsidR="00C52429" w:rsidRDefault="00C52429" w:rsidP="00E02EEE"/>
        </w:tc>
        <w:tc>
          <w:tcPr>
            <w:tcW w:w="2361" w:type="dxa"/>
          </w:tcPr>
          <w:p w14:paraId="0F3A6974" w14:textId="1D460C78" w:rsidR="00C52429" w:rsidRDefault="00C52429" w:rsidP="00E02EEE">
            <w:r>
              <w:t>1/10</w:t>
            </w:r>
            <w:r w:rsidR="00172D35">
              <w:t>_</w:t>
            </w:r>
            <w:r>
              <w:t>wave</w:t>
            </w:r>
            <w:r w:rsidR="00172D35">
              <w:t>_</w:t>
            </w:r>
            <w:r>
              <w:t>period</w:t>
            </w:r>
          </w:p>
        </w:tc>
        <w:tc>
          <w:tcPr>
            <w:tcW w:w="3305" w:type="dxa"/>
          </w:tcPr>
          <w:p w14:paraId="4EEC404F" w14:textId="77777777" w:rsidR="00C52429" w:rsidRDefault="00C52429" w:rsidP="00E02EEE">
            <w:r>
              <w:t>1/10 wave period per burst. Units in s.</w:t>
            </w:r>
          </w:p>
        </w:tc>
      </w:tr>
      <w:tr w:rsidR="00C52429" w14:paraId="5CDA1E2B" w14:textId="77777777" w:rsidTr="00240295">
        <w:tc>
          <w:tcPr>
            <w:tcW w:w="3350" w:type="dxa"/>
            <w:vMerge/>
          </w:tcPr>
          <w:p w14:paraId="435EA89E" w14:textId="77777777" w:rsidR="00C52429" w:rsidRDefault="00C52429" w:rsidP="00E02EEE"/>
        </w:tc>
        <w:tc>
          <w:tcPr>
            <w:tcW w:w="2361" w:type="dxa"/>
          </w:tcPr>
          <w:p w14:paraId="2177A019" w14:textId="3D3C7477" w:rsidR="00C52429" w:rsidRDefault="00C52429" w:rsidP="00E02EEE">
            <w:proofErr w:type="spellStart"/>
            <w:r>
              <w:t>Maximum</w:t>
            </w:r>
            <w:r w:rsidR="00172D35">
              <w:t>_</w:t>
            </w:r>
            <w:r>
              <w:t>wave</w:t>
            </w:r>
            <w:r w:rsidR="00172D35">
              <w:t>_</w:t>
            </w:r>
            <w:r>
              <w:t>height</w:t>
            </w:r>
            <w:proofErr w:type="spellEnd"/>
          </w:p>
        </w:tc>
        <w:tc>
          <w:tcPr>
            <w:tcW w:w="3305" w:type="dxa"/>
          </w:tcPr>
          <w:p w14:paraId="0545ABBD" w14:textId="77777777" w:rsidR="00C52429" w:rsidRDefault="00C52429" w:rsidP="00E02EEE">
            <w:r>
              <w:t>Maximum wave height per burst. Units in m.</w:t>
            </w:r>
          </w:p>
        </w:tc>
      </w:tr>
      <w:tr w:rsidR="00C52429" w14:paraId="48CF77F5" w14:textId="77777777" w:rsidTr="00240295">
        <w:tc>
          <w:tcPr>
            <w:tcW w:w="3350" w:type="dxa"/>
            <w:vMerge/>
          </w:tcPr>
          <w:p w14:paraId="36C42D6A" w14:textId="77777777" w:rsidR="00C52429" w:rsidRDefault="00C52429" w:rsidP="00E02EEE"/>
        </w:tc>
        <w:tc>
          <w:tcPr>
            <w:tcW w:w="2361" w:type="dxa"/>
          </w:tcPr>
          <w:p w14:paraId="1F0F1486" w14:textId="04462EF9" w:rsidR="00C52429" w:rsidRDefault="00C52429" w:rsidP="00E02EEE">
            <w:proofErr w:type="spellStart"/>
            <w:r>
              <w:t>Maximum</w:t>
            </w:r>
            <w:r w:rsidR="00172D35">
              <w:t>_</w:t>
            </w:r>
            <w:r>
              <w:t>wave</w:t>
            </w:r>
            <w:r w:rsidR="00172D35">
              <w:t>_</w:t>
            </w:r>
            <w:r>
              <w:t>period</w:t>
            </w:r>
            <w:proofErr w:type="spellEnd"/>
          </w:p>
        </w:tc>
        <w:tc>
          <w:tcPr>
            <w:tcW w:w="3305" w:type="dxa"/>
          </w:tcPr>
          <w:p w14:paraId="20932A6E" w14:textId="77777777" w:rsidR="00C52429" w:rsidRDefault="00C52429" w:rsidP="00E02EEE">
            <w:r>
              <w:t>Maximum wave period per burst. Units in s.</w:t>
            </w:r>
          </w:p>
        </w:tc>
      </w:tr>
      <w:tr w:rsidR="00C52429" w14:paraId="2EFD2C50" w14:textId="77777777" w:rsidTr="00240295">
        <w:tc>
          <w:tcPr>
            <w:tcW w:w="3350" w:type="dxa"/>
            <w:vMerge/>
          </w:tcPr>
          <w:p w14:paraId="5A39BC1B" w14:textId="77777777" w:rsidR="00C52429" w:rsidRDefault="00C52429" w:rsidP="00E02EEE"/>
        </w:tc>
        <w:tc>
          <w:tcPr>
            <w:tcW w:w="2361" w:type="dxa"/>
          </w:tcPr>
          <w:p w14:paraId="73F24A4C" w14:textId="58ECD47E" w:rsidR="00C52429" w:rsidRDefault="00C52429" w:rsidP="00E02EEE">
            <w:proofErr w:type="spellStart"/>
            <w:r>
              <w:t>Average</w:t>
            </w:r>
            <w:r w:rsidR="00172D35">
              <w:t>_</w:t>
            </w:r>
            <w:r>
              <w:t>wave</w:t>
            </w:r>
            <w:r w:rsidR="00172D35">
              <w:t>_</w:t>
            </w:r>
            <w:r>
              <w:t>height</w:t>
            </w:r>
            <w:proofErr w:type="spellEnd"/>
          </w:p>
        </w:tc>
        <w:tc>
          <w:tcPr>
            <w:tcW w:w="3305" w:type="dxa"/>
          </w:tcPr>
          <w:p w14:paraId="3119346E" w14:textId="77777777" w:rsidR="00C52429" w:rsidRDefault="00C52429" w:rsidP="00E02EEE">
            <w:r>
              <w:t>Average wave height per burst. Units in m.</w:t>
            </w:r>
          </w:p>
        </w:tc>
      </w:tr>
      <w:tr w:rsidR="00C52429" w14:paraId="0E5A8BA5" w14:textId="77777777" w:rsidTr="00240295">
        <w:tc>
          <w:tcPr>
            <w:tcW w:w="3350" w:type="dxa"/>
            <w:vMerge/>
          </w:tcPr>
          <w:p w14:paraId="4199D66C" w14:textId="77777777" w:rsidR="00C52429" w:rsidRDefault="00C52429" w:rsidP="00E02EEE"/>
        </w:tc>
        <w:tc>
          <w:tcPr>
            <w:tcW w:w="2361" w:type="dxa"/>
          </w:tcPr>
          <w:p w14:paraId="45C3D383" w14:textId="4F22352B" w:rsidR="00C52429" w:rsidRDefault="00C52429" w:rsidP="00E02EEE">
            <w:proofErr w:type="spellStart"/>
            <w:r>
              <w:t>Average</w:t>
            </w:r>
            <w:r w:rsidR="00172D35">
              <w:t>_</w:t>
            </w:r>
            <w:r>
              <w:t>wave</w:t>
            </w:r>
            <w:r w:rsidR="00172D35">
              <w:t>_</w:t>
            </w:r>
            <w:r>
              <w:t>period</w:t>
            </w:r>
            <w:proofErr w:type="spellEnd"/>
          </w:p>
        </w:tc>
        <w:tc>
          <w:tcPr>
            <w:tcW w:w="3305" w:type="dxa"/>
          </w:tcPr>
          <w:p w14:paraId="0496201C" w14:textId="77777777" w:rsidR="00C52429" w:rsidRDefault="00C52429" w:rsidP="00E02EEE">
            <w:r>
              <w:t>Average wave period per burst. Units in s.</w:t>
            </w:r>
          </w:p>
        </w:tc>
      </w:tr>
      <w:tr w:rsidR="00C52429" w14:paraId="6E0482BD" w14:textId="77777777" w:rsidTr="00240295">
        <w:tc>
          <w:tcPr>
            <w:tcW w:w="3350" w:type="dxa"/>
            <w:vMerge/>
          </w:tcPr>
          <w:p w14:paraId="42ABF8A1" w14:textId="77777777" w:rsidR="00C52429" w:rsidRDefault="00C52429" w:rsidP="00E02EEE"/>
        </w:tc>
        <w:tc>
          <w:tcPr>
            <w:tcW w:w="2361" w:type="dxa"/>
          </w:tcPr>
          <w:p w14:paraId="5A6E2176" w14:textId="77777777" w:rsidR="00C52429" w:rsidRDefault="00C52429" w:rsidP="00E02EEE">
            <w:r>
              <w:t>Wave energy</w:t>
            </w:r>
          </w:p>
        </w:tc>
        <w:tc>
          <w:tcPr>
            <w:tcW w:w="3305" w:type="dxa"/>
          </w:tcPr>
          <w:p w14:paraId="4E069810" w14:textId="77777777" w:rsidR="00C52429" w:rsidRDefault="00C52429" w:rsidP="00E02EEE">
            <w:r>
              <w:t>Wave energy per burst. Units in J/m</w:t>
            </w:r>
            <w:r w:rsidRPr="00F821E9">
              <w:rPr>
                <w:vertAlign w:val="superscript"/>
              </w:rPr>
              <w:t>2</w:t>
            </w:r>
            <w:r>
              <w:t>.</w:t>
            </w:r>
          </w:p>
        </w:tc>
      </w:tr>
      <w:tr w:rsidR="00C52429" w14:paraId="6007856E" w14:textId="77777777" w:rsidTr="00240295">
        <w:tc>
          <w:tcPr>
            <w:tcW w:w="3350" w:type="dxa"/>
            <w:vMerge w:val="restart"/>
          </w:tcPr>
          <w:p w14:paraId="3E188033" w14:textId="77777777" w:rsidR="00C52429" w:rsidRDefault="00C52429" w:rsidP="00E02EEE">
            <w:proofErr w:type="spellStart"/>
            <w:r>
              <w:t>SoilProperties</w:t>
            </w:r>
            <w:proofErr w:type="spellEnd"/>
            <w:r>
              <w:t>/SoilProperties.csv</w:t>
            </w:r>
          </w:p>
        </w:tc>
        <w:tc>
          <w:tcPr>
            <w:tcW w:w="2361" w:type="dxa"/>
          </w:tcPr>
          <w:p w14:paraId="4CFB01F6" w14:textId="77777777" w:rsidR="00C52429" w:rsidRDefault="00C52429" w:rsidP="00E02EEE">
            <w:r>
              <w:t>Site</w:t>
            </w:r>
          </w:p>
        </w:tc>
        <w:tc>
          <w:tcPr>
            <w:tcW w:w="3305" w:type="dxa"/>
          </w:tcPr>
          <w:p w14:paraId="5487279D" w14:textId="77777777" w:rsidR="00C52429" w:rsidRDefault="00C52429" w:rsidP="00E02EEE">
            <w:r>
              <w:t xml:space="preserve">Site in which data was gathered around </w:t>
            </w:r>
            <w:proofErr w:type="spellStart"/>
            <w:r>
              <w:t>Kumirmari</w:t>
            </w:r>
            <w:proofErr w:type="spellEnd"/>
            <w:r>
              <w:t xml:space="preserve"> island (East, South, or West).</w:t>
            </w:r>
          </w:p>
        </w:tc>
      </w:tr>
      <w:tr w:rsidR="00C52429" w14:paraId="41BC46FD" w14:textId="77777777" w:rsidTr="00240295">
        <w:tc>
          <w:tcPr>
            <w:tcW w:w="3350" w:type="dxa"/>
            <w:vMerge/>
          </w:tcPr>
          <w:p w14:paraId="1B96AD2C" w14:textId="77777777" w:rsidR="00C52429" w:rsidRDefault="00C52429" w:rsidP="00E02EEE"/>
        </w:tc>
        <w:tc>
          <w:tcPr>
            <w:tcW w:w="2361" w:type="dxa"/>
          </w:tcPr>
          <w:p w14:paraId="7E7E2D26" w14:textId="77777777" w:rsidR="00C52429" w:rsidRDefault="00C52429" w:rsidP="00E02EEE">
            <w:r>
              <w:t>Foreshore</w:t>
            </w:r>
          </w:p>
        </w:tc>
        <w:tc>
          <w:tcPr>
            <w:tcW w:w="3305" w:type="dxa"/>
          </w:tcPr>
          <w:p w14:paraId="49970589" w14:textId="77777777" w:rsidR="00C52429" w:rsidRDefault="00C52429" w:rsidP="00E02EEE">
            <w:r>
              <w:t>Nature of the embankment (constructed from ‘concrete’, ‘mud’, or showing a ‘breach’), and whether it was flanked by mangrove and saltmarsh habitat (‘veg’).</w:t>
            </w:r>
          </w:p>
        </w:tc>
      </w:tr>
      <w:tr w:rsidR="00C52429" w14:paraId="4FBE184B" w14:textId="77777777" w:rsidTr="00240295">
        <w:tc>
          <w:tcPr>
            <w:tcW w:w="3350" w:type="dxa"/>
            <w:vMerge/>
          </w:tcPr>
          <w:p w14:paraId="6EFC392A" w14:textId="77777777" w:rsidR="00C52429" w:rsidRDefault="00C52429" w:rsidP="00E02EEE"/>
        </w:tc>
        <w:tc>
          <w:tcPr>
            <w:tcW w:w="2361" w:type="dxa"/>
          </w:tcPr>
          <w:p w14:paraId="5D29F79E" w14:textId="77777777" w:rsidR="00C52429" w:rsidRDefault="00C52429" w:rsidP="00E02EEE">
            <w:r>
              <w:t>Position</w:t>
            </w:r>
          </w:p>
        </w:tc>
        <w:tc>
          <w:tcPr>
            <w:tcW w:w="3305" w:type="dxa"/>
          </w:tcPr>
          <w:p w14:paraId="2E0D4FE0" w14:textId="77777777" w:rsidR="00C52429" w:rsidRDefault="00C52429" w:rsidP="00E02EEE">
            <w:r>
              <w:t xml:space="preserve">Position at which either a Mini Buoy deployment, </w:t>
            </w:r>
            <w:proofErr w:type="spellStart"/>
            <w:r>
              <w:t>RBRSolo</w:t>
            </w:r>
            <w:proofErr w:type="spellEnd"/>
            <w:r>
              <w:t xml:space="preserve"> deployment, or sediment sampling was done on the embankment. ‘Base’ refers to </w:t>
            </w:r>
            <w:r>
              <w:lastRenderedPageBreak/>
              <w:t>the seaward-facing toe of the embankment. ‘Bottom’ refers to the lowest point on the foreshore.</w:t>
            </w:r>
          </w:p>
        </w:tc>
      </w:tr>
      <w:tr w:rsidR="00C52429" w14:paraId="3770A473" w14:textId="77777777" w:rsidTr="00240295">
        <w:tc>
          <w:tcPr>
            <w:tcW w:w="3350" w:type="dxa"/>
            <w:vMerge/>
          </w:tcPr>
          <w:p w14:paraId="4AB6DFDE" w14:textId="77777777" w:rsidR="00C52429" w:rsidRDefault="00C52429" w:rsidP="00E02EEE"/>
        </w:tc>
        <w:tc>
          <w:tcPr>
            <w:tcW w:w="2361" w:type="dxa"/>
          </w:tcPr>
          <w:p w14:paraId="64B733B1" w14:textId="77777777" w:rsidR="00C52429" w:rsidRDefault="00C52429" w:rsidP="00E02EEE">
            <w:proofErr w:type="spellStart"/>
            <w:r>
              <w:t>MiniBuoyID</w:t>
            </w:r>
            <w:proofErr w:type="spellEnd"/>
          </w:p>
        </w:tc>
        <w:tc>
          <w:tcPr>
            <w:tcW w:w="3305" w:type="dxa"/>
          </w:tcPr>
          <w:p w14:paraId="63470AA7" w14:textId="77777777" w:rsidR="00C52429" w:rsidRDefault="00C52429" w:rsidP="00E02EEE">
            <w:r>
              <w:t>ID of the Mini Buoy deployed at that location.</w:t>
            </w:r>
          </w:p>
        </w:tc>
      </w:tr>
      <w:tr w:rsidR="00C52429" w14:paraId="239402CE" w14:textId="77777777" w:rsidTr="00240295">
        <w:trPr>
          <w:trHeight w:val="189"/>
        </w:trPr>
        <w:tc>
          <w:tcPr>
            <w:tcW w:w="3350" w:type="dxa"/>
            <w:vMerge/>
          </w:tcPr>
          <w:p w14:paraId="7761AC50" w14:textId="77777777" w:rsidR="00C52429" w:rsidRDefault="00C52429" w:rsidP="00E02EEE"/>
        </w:tc>
        <w:tc>
          <w:tcPr>
            <w:tcW w:w="2361" w:type="dxa"/>
          </w:tcPr>
          <w:p w14:paraId="791C5F69" w14:textId="77777777" w:rsidR="00C52429" w:rsidRDefault="00C52429" w:rsidP="00E02EEE">
            <w:proofErr w:type="spellStart"/>
            <w:r>
              <w:t>BulkDensity</w:t>
            </w:r>
            <w:proofErr w:type="spellEnd"/>
          </w:p>
        </w:tc>
        <w:tc>
          <w:tcPr>
            <w:tcW w:w="3305" w:type="dxa"/>
          </w:tcPr>
          <w:p w14:paraId="50854424" w14:textId="77777777" w:rsidR="00C52429" w:rsidRDefault="00C52429" w:rsidP="00E02EEE">
            <w:r>
              <w:t>Bulk density of the soil. Units in g/cm</w:t>
            </w:r>
            <w:r w:rsidRPr="00835201">
              <w:rPr>
                <w:vertAlign w:val="superscript"/>
              </w:rPr>
              <w:t>3</w:t>
            </w:r>
            <w:r>
              <w:t>.</w:t>
            </w:r>
          </w:p>
        </w:tc>
      </w:tr>
      <w:tr w:rsidR="00C52429" w14:paraId="0AEC962C" w14:textId="77777777" w:rsidTr="00240295">
        <w:trPr>
          <w:trHeight w:val="52"/>
        </w:trPr>
        <w:tc>
          <w:tcPr>
            <w:tcW w:w="3350" w:type="dxa"/>
            <w:vMerge/>
          </w:tcPr>
          <w:p w14:paraId="003C57A1" w14:textId="77777777" w:rsidR="00C52429" w:rsidRDefault="00C52429" w:rsidP="00E02EEE"/>
        </w:tc>
        <w:tc>
          <w:tcPr>
            <w:tcW w:w="2361" w:type="dxa"/>
          </w:tcPr>
          <w:p w14:paraId="25FA7735" w14:textId="77777777" w:rsidR="00C52429" w:rsidRDefault="00C52429" w:rsidP="00E02EEE">
            <w:proofErr w:type="spellStart"/>
            <w:r>
              <w:t>OrganicMatterContent</w:t>
            </w:r>
            <w:proofErr w:type="spellEnd"/>
          </w:p>
        </w:tc>
        <w:tc>
          <w:tcPr>
            <w:tcW w:w="3305" w:type="dxa"/>
          </w:tcPr>
          <w:p w14:paraId="14BBFD2E" w14:textId="77777777" w:rsidR="00C52429" w:rsidRDefault="00C52429" w:rsidP="00E02EEE">
            <w:r>
              <w:t>Organic matter content of the soil. Units in % of wet weight.</w:t>
            </w:r>
          </w:p>
        </w:tc>
      </w:tr>
      <w:tr w:rsidR="00C52429" w14:paraId="314FA635" w14:textId="77777777" w:rsidTr="00240295">
        <w:tc>
          <w:tcPr>
            <w:tcW w:w="3350" w:type="dxa"/>
            <w:vMerge/>
          </w:tcPr>
          <w:p w14:paraId="3149BBE6" w14:textId="77777777" w:rsidR="00C52429" w:rsidRDefault="00C52429" w:rsidP="00E02EEE"/>
        </w:tc>
        <w:tc>
          <w:tcPr>
            <w:tcW w:w="2361" w:type="dxa"/>
          </w:tcPr>
          <w:p w14:paraId="74BA3CF2" w14:textId="77777777" w:rsidR="00C52429" w:rsidRDefault="00C52429" w:rsidP="00E02EEE">
            <w:proofErr w:type="spellStart"/>
            <w:r>
              <w:t>WaterContent</w:t>
            </w:r>
            <w:proofErr w:type="spellEnd"/>
          </w:p>
        </w:tc>
        <w:tc>
          <w:tcPr>
            <w:tcW w:w="3305" w:type="dxa"/>
          </w:tcPr>
          <w:p w14:paraId="27C0FA50" w14:textId="77777777" w:rsidR="00C52429" w:rsidRDefault="00C52429" w:rsidP="00E02EEE">
            <w:r>
              <w:t>Water content of the soil. Units in % of wet weight.</w:t>
            </w:r>
          </w:p>
        </w:tc>
      </w:tr>
      <w:tr w:rsidR="00C52429" w14:paraId="3913DB01" w14:textId="77777777" w:rsidTr="00240295">
        <w:tc>
          <w:tcPr>
            <w:tcW w:w="3350" w:type="dxa"/>
            <w:vMerge/>
          </w:tcPr>
          <w:p w14:paraId="57A7FC3F" w14:textId="77777777" w:rsidR="00C52429" w:rsidRDefault="00C52429" w:rsidP="00E02EEE"/>
        </w:tc>
        <w:tc>
          <w:tcPr>
            <w:tcW w:w="2361" w:type="dxa"/>
          </w:tcPr>
          <w:p w14:paraId="6284D12E" w14:textId="77777777" w:rsidR="00C52429" w:rsidRDefault="00C52429" w:rsidP="00E02EEE">
            <w:proofErr w:type="spellStart"/>
            <w:r>
              <w:t>SandContent</w:t>
            </w:r>
            <w:proofErr w:type="spellEnd"/>
          </w:p>
        </w:tc>
        <w:tc>
          <w:tcPr>
            <w:tcW w:w="3305" w:type="dxa"/>
          </w:tcPr>
          <w:p w14:paraId="1C59B8D1" w14:textId="77777777" w:rsidR="00C52429" w:rsidRDefault="00C52429" w:rsidP="00E02EEE">
            <w:r>
              <w:t>Sand content of the soil. Units in %.</w:t>
            </w:r>
          </w:p>
        </w:tc>
      </w:tr>
      <w:tr w:rsidR="00C52429" w14:paraId="6BE594FA" w14:textId="77777777" w:rsidTr="00240295">
        <w:tc>
          <w:tcPr>
            <w:tcW w:w="3350" w:type="dxa"/>
            <w:vMerge/>
          </w:tcPr>
          <w:p w14:paraId="49C58E3A" w14:textId="77777777" w:rsidR="00C52429" w:rsidRDefault="00C52429" w:rsidP="00E02EEE"/>
        </w:tc>
        <w:tc>
          <w:tcPr>
            <w:tcW w:w="2361" w:type="dxa"/>
          </w:tcPr>
          <w:p w14:paraId="3AEE313F" w14:textId="77777777" w:rsidR="00C52429" w:rsidRDefault="00C52429" w:rsidP="00E02EEE">
            <w:proofErr w:type="spellStart"/>
            <w:r>
              <w:t>SiltContent</w:t>
            </w:r>
            <w:proofErr w:type="spellEnd"/>
          </w:p>
        </w:tc>
        <w:tc>
          <w:tcPr>
            <w:tcW w:w="3305" w:type="dxa"/>
          </w:tcPr>
          <w:p w14:paraId="5EE4001F" w14:textId="77777777" w:rsidR="00C52429" w:rsidRDefault="00C52429" w:rsidP="00E02EEE">
            <w:r>
              <w:t>Silt content of the soil. Units in %.</w:t>
            </w:r>
          </w:p>
        </w:tc>
      </w:tr>
      <w:tr w:rsidR="00C52429" w14:paraId="59170474" w14:textId="77777777" w:rsidTr="00240295">
        <w:tc>
          <w:tcPr>
            <w:tcW w:w="3350" w:type="dxa"/>
            <w:vMerge/>
          </w:tcPr>
          <w:p w14:paraId="6191345A" w14:textId="77777777" w:rsidR="00C52429" w:rsidRDefault="00C52429" w:rsidP="00E02EEE"/>
        </w:tc>
        <w:tc>
          <w:tcPr>
            <w:tcW w:w="2361" w:type="dxa"/>
          </w:tcPr>
          <w:p w14:paraId="1A925284" w14:textId="77777777" w:rsidR="00C52429" w:rsidRDefault="00C52429" w:rsidP="00E02EEE">
            <w:proofErr w:type="spellStart"/>
            <w:r>
              <w:t>ClayContent</w:t>
            </w:r>
            <w:proofErr w:type="spellEnd"/>
          </w:p>
        </w:tc>
        <w:tc>
          <w:tcPr>
            <w:tcW w:w="3305" w:type="dxa"/>
          </w:tcPr>
          <w:p w14:paraId="7A74420E" w14:textId="77777777" w:rsidR="00C52429" w:rsidRDefault="00C52429" w:rsidP="00E02EEE">
            <w:r>
              <w:t>Clay content of the soil. Units in %.</w:t>
            </w:r>
          </w:p>
        </w:tc>
      </w:tr>
      <w:tr w:rsidR="00C52429" w14:paraId="06139142" w14:textId="77777777" w:rsidTr="00240295">
        <w:tc>
          <w:tcPr>
            <w:tcW w:w="3350" w:type="dxa"/>
            <w:vMerge/>
          </w:tcPr>
          <w:p w14:paraId="6312A93C" w14:textId="77777777" w:rsidR="00C52429" w:rsidRDefault="00C52429" w:rsidP="00E02EEE"/>
        </w:tc>
        <w:tc>
          <w:tcPr>
            <w:tcW w:w="2361" w:type="dxa"/>
          </w:tcPr>
          <w:p w14:paraId="5DF34D7E" w14:textId="77777777" w:rsidR="00C52429" w:rsidRDefault="00C52429" w:rsidP="00E02EEE">
            <w:r>
              <w:t>Conductivity</w:t>
            </w:r>
          </w:p>
        </w:tc>
        <w:tc>
          <w:tcPr>
            <w:tcW w:w="3305" w:type="dxa"/>
          </w:tcPr>
          <w:p w14:paraId="59F0CDC9" w14:textId="77777777" w:rsidR="00C52429" w:rsidRDefault="00C52429" w:rsidP="00E02EEE">
            <w:r>
              <w:t xml:space="preserve">Electrical conductivity of the soil. Units in </w:t>
            </w:r>
            <w:proofErr w:type="spellStart"/>
            <w:r w:rsidRPr="00D474B2">
              <w:t>μ</w:t>
            </w:r>
            <w:r w:rsidRPr="00750751">
              <w:t>S</w:t>
            </w:r>
            <w:proofErr w:type="spellEnd"/>
            <w:r w:rsidRPr="00750751">
              <w:t>/cm</w:t>
            </w:r>
            <w:r>
              <w:t>.</w:t>
            </w:r>
          </w:p>
        </w:tc>
      </w:tr>
      <w:tr w:rsidR="00C52429" w14:paraId="0BC446EB" w14:textId="77777777" w:rsidTr="00240295">
        <w:tc>
          <w:tcPr>
            <w:tcW w:w="3350" w:type="dxa"/>
            <w:vMerge/>
          </w:tcPr>
          <w:p w14:paraId="37B84068" w14:textId="77777777" w:rsidR="00C52429" w:rsidRDefault="00C52429" w:rsidP="00E02EEE"/>
        </w:tc>
        <w:tc>
          <w:tcPr>
            <w:tcW w:w="2361" w:type="dxa"/>
          </w:tcPr>
          <w:p w14:paraId="328BAECC" w14:textId="77777777" w:rsidR="00C52429" w:rsidRDefault="00C52429" w:rsidP="00E02EEE">
            <w:r>
              <w:t>Salinity</w:t>
            </w:r>
          </w:p>
        </w:tc>
        <w:tc>
          <w:tcPr>
            <w:tcW w:w="3305" w:type="dxa"/>
          </w:tcPr>
          <w:p w14:paraId="33BD99DB" w14:textId="77777777" w:rsidR="00C52429" w:rsidRDefault="00C52429" w:rsidP="00E02EEE">
            <w:r>
              <w:t>Salinity content of the soil. Units relate to the Practical Salinity Scale 1978 (</w:t>
            </w:r>
            <w:proofErr w:type="spellStart"/>
            <w:r>
              <w:t>Fofonoff</w:t>
            </w:r>
            <w:proofErr w:type="spellEnd"/>
            <w:r>
              <w:t xml:space="preserve"> &amp; Millard 1983).</w:t>
            </w:r>
          </w:p>
        </w:tc>
      </w:tr>
    </w:tbl>
    <w:p w14:paraId="71EF7AD1" w14:textId="77777777" w:rsidR="00FB49A6" w:rsidRPr="00FB49A6" w:rsidRDefault="00FB49A6" w:rsidP="00C52429"/>
    <w:p w14:paraId="7A110D42" w14:textId="75CC012E" w:rsidR="00D32DB5" w:rsidRPr="00135AC2" w:rsidRDefault="00D32DB5">
      <w:pPr>
        <w:rPr>
          <w:b/>
          <w:bCs/>
        </w:rPr>
      </w:pPr>
      <w:r w:rsidRPr="00135AC2">
        <w:rPr>
          <w:b/>
          <w:bCs/>
        </w:rPr>
        <w:t>Spatial coverage</w:t>
      </w:r>
    </w:p>
    <w:p w14:paraId="388A5B40" w14:textId="12167E35" w:rsidR="007F26C6" w:rsidRDefault="008327F2" w:rsidP="008327F2">
      <w:pPr>
        <w:pStyle w:val="ListParagraph"/>
        <w:numPr>
          <w:ilvl w:val="0"/>
          <w:numId w:val="2"/>
        </w:numPr>
      </w:pPr>
      <w:r w:rsidRPr="008327F2">
        <w:t>Caerlaverock saltmarsh, Solway Firth, Scotland (54°58'05"N, 3°31'58"W)</w:t>
      </w:r>
    </w:p>
    <w:p w14:paraId="1992CCB5" w14:textId="539437BE" w:rsidR="008327F2" w:rsidRDefault="008327F2" w:rsidP="008327F2">
      <w:pPr>
        <w:pStyle w:val="ListParagraph"/>
        <w:numPr>
          <w:ilvl w:val="0"/>
          <w:numId w:val="2"/>
        </w:numPr>
      </w:pPr>
      <w:r w:rsidRPr="008327F2">
        <w:t>Black Scar, Wales (51°45′54′′ N, 4°26′12′′ W)</w:t>
      </w:r>
    </w:p>
    <w:p w14:paraId="34791CD5" w14:textId="6A108214" w:rsidR="008327F2" w:rsidRDefault="008327F2" w:rsidP="008327F2">
      <w:pPr>
        <w:pStyle w:val="ListParagraph"/>
        <w:numPr>
          <w:ilvl w:val="0"/>
          <w:numId w:val="2"/>
        </w:numPr>
        <w:rPr>
          <w:lang w:val="it-IT"/>
        </w:rPr>
      </w:pPr>
      <w:r w:rsidRPr="008327F2">
        <w:rPr>
          <w:lang w:val="it-IT"/>
        </w:rPr>
        <w:t>Percut Sei Tuan, Indonesia (3°43′22′′ N, 98°46′15′′ E)</w:t>
      </w:r>
    </w:p>
    <w:p w14:paraId="0F14A100" w14:textId="4CE5D894" w:rsidR="008327F2" w:rsidRPr="008327F2" w:rsidRDefault="008327F2" w:rsidP="008327F2">
      <w:pPr>
        <w:pStyle w:val="ListParagraph"/>
        <w:numPr>
          <w:ilvl w:val="0"/>
          <w:numId w:val="2"/>
        </w:numPr>
        <w:rPr>
          <w:lang w:val="it-IT"/>
        </w:rPr>
      </w:pPr>
      <w:proofErr w:type="spellStart"/>
      <w:r w:rsidRPr="008327F2">
        <w:t>Skinflats</w:t>
      </w:r>
      <w:proofErr w:type="spellEnd"/>
      <w:r w:rsidRPr="008327F2">
        <w:t>, Scotland (56°03′22′′ N, 3°43′60′′ W)</w:t>
      </w:r>
    </w:p>
    <w:p w14:paraId="1DBA89BF" w14:textId="77777777" w:rsidR="008327F2" w:rsidRPr="008327F2" w:rsidRDefault="008327F2">
      <w:pPr>
        <w:rPr>
          <w:lang w:val="it-IT"/>
        </w:rPr>
      </w:pPr>
    </w:p>
    <w:p w14:paraId="0A02933B" w14:textId="3863A60D" w:rsidR="00D32DB5" w:rsidRPr="00135AC2" w:rsidRDefault="00D32DB5">
      <w:pPr>
        <w:rPr>
          <w:b/>
          <w:bCs/>
        </w:rPr>
      </w:pPr>
      <w:r w:rsidRPr="00135AC2">
        <w:rPr>
          <w:b/>
          <w:bCs/>
        </w:rPr>
        <w:t>Temporal coverage</w:t>
      </w:r>
    </w:p>
    <w:p w14:paraId="0E7B10AE" w14:textId="43864572" w:rsidR="007F26C6" w:rsidRDefault="008327F2">
      <w:r w:rsidRPr="008327F2">
        <w:t>2020-09-15    to    2020-09-24</w:t>
      </w:r>
    </w:p>
    <w:p w14:paraId="34E6A197" w14:textId="77777777" w:rsidR="008327F2" w:rsidRPr="00135AC2" w:rsidRDefault="008327F2"/>
    <w:p w14:paraId="724B5CC7" w14:textId="1E758F71" w:rsidR="00D32DB5" w:rsidRDefault="00D32DB5">
      <w:pPr>
        <w:rPr>
          <w:b/>
          <w:bCs/>
        </w:rPr>
      </w:pPr>
      <w:r w:rsidRPr="00135AC2">
        <w:rPr>
          <w:b/>
          <w:bCs/>
        </w:rPr>
        <w:t>Collection methods</w:t>
      </w:r>
    </w:p>
    <w:p w14:paraId="67A36676" w14:textId="410B6B95" w:rsidR="00135AC2" w:rsidRPr="00327AC3" w:rsidRDefault="00327AC3">
      <w:pPr>
        <w:rPr>
          <w:b/>
          <w:bCs/>
        </w:rPr>
      </w:pPr>
      <w:r w:rsidRPr="00327AC3">
        <w:rPr>
          <w:b/>
          <w:bCs/>
        </w:rPr>
        <w:t>1. CalibrationS2</w:t>
      </w:r>
    </w:p>
    <w:p w14:paraId="04786665" w14:textId="77777777" w:rsidR="00327AC3" w:rsidRPr="00327AC3" w:rsidRDefault="00327AC3" w:rsidP="00327AC3">
      <w:r w:rsidRPr="00327AC3">
        <w:t xml:space="preserve">Data to build a calibration between hydrodynamics (inundation duration, current velocity, and wave orbital velocity) and acceleration was gathered at </w:t>
      </w:r>
      <w:proofErr w:type="spellStart"/>
      <w:r w:rsidRPr="00327AC3">
        <w:t>Percut</w:t>
      </w:r>
      <w:proofErr w:type="spellEnd"/>
      <w:r w:rsidRPr="00327AC3">
        <w:t xml:space="preserve"> Sei Tuan, Indonesia (3°43′22′′ N, 98°46′15′′ E), Caerlaverock, Scotland (54°58′05′′ N, 3°31′58′′ W), Black Scar, Wales (51°45′54′′ N, 4°26′12′′ W), and </w:t>
      </w:r>
      <w:proofErr w:type="spellStart"/>
      <w:r w:rsidRPr="00327AC3">
        <w:t>Skinflats</w:t>
      </w:r>
      <w:proofErr w:type="spellEnd"/>
      <w:r w:rsidRPr="00327AC3">
        <w:t>, Scotland (56°03′22′′ N, 3°43′60′′ W) for three designs: the ‘B4’, ‘B4+’, and ‘Pendant’.</w:t>
      </w:r>
    </w:p>
    <w:p w14:paraId="19FCD8D1" w14:textId="77777777" w:rsidR="00327AC3" w:rsidRPr="00327AC3" w:rsidRDefault="00327AC3" w:rsidP="00327AC3">
      <w:pPr>
        <w:rPr>
          <w:b/>
          <w:bCs/>
        </w:rPr>
      </w:pPr>
    </w:p>
    <w:p w14:paraId="14169AE4" w14:textId="77777777" w:rsidR="00327AC3" w:rsidRPr="00327AC3" w:rsidRDefault="00327AC3" w:rsidP="00327AC3">
      <w:pPr>
        <w:rPr>
          <w:i/>
          <w:iCs/>
        </w:rPr>
      </w:pPr>
      <w:r w:rsidRPr="00327AC3">
        <w:rPr>
          <w:i/>
          <w:iCs/>
        </w:rPr>
        <w:t>Acceleration</w:t>
      </w:r>
    </w:p>
    <w:p w14:paraId="4240C733" w14:textId="77777777" w:rsidR="00327AC3" w:rsidRPr="00327AC3" w:rsidRDefault="00327AC3" w:rsidP="00327AC3">
      <w:r w:rsidRPr="00327AC3">
        <w:t>B4 and B4+ buoys sampled y-axis acceleration at 1 Hz, whilst Pendant buoys sampled at 0.1 Hz on the x-axis. All Mini Buoys were deployed within 5 m of calibrating sensors.</w:t>
      </w:r>
    </w:p>
    <w:p w14:paraId="4A26D1B8" w14:textId="77777777" w:rsidR="00327AC3" w:rsidRPr="00327AC3" w:rsidRDefault="00327AC3" w:rsidP="00327AC3">
      <w:pPr>
        <w:rPr>
          <w:b/>
          <w:bCs/>
        </w:rPr>
      </w:pPr>
    </w:p>
    <w:p w14:paraId="4E486E70" w14:textId="77777777" w:rsidR="00327AC3" w:rsidRPr="00327AC3" w:rsidRDefault="00327AC3" w:rsidP="00327AC3">
      <w:pPr>
        <w:rPr>
          <w:i/>
          <w:iCs/>
        </w:rPr>
      </w:pPr>
      <w:r w:rsidRPr="00327AC3">
        <w:rPr>
          <w:i/>
          <w:iCs/>
        </w:rPr>
        <w:t>Inundation duration</w:t>
      </w:r>
    </w:p>
    <w:p w14:paraId="4BC19C6C" w14:textId="77777777" w:rsidR="00327AC3" w:rsidRPr="00327AC3" w:rsidRDefault="00327AC3" w:rsidP="00327AC3">
      <w:r w:rsidRPr="00327AC3">
        <w:t xml:space="preserve">For the B4, pressure data was gathered using an upward-facing Nortek </w:t>
      </w:r>
      <w:proofErr w:type="spellStart"/>
      <w:r w:rsidRPr="00327AC3">
        <w:t>Aquadopp</w:t>
      </w:r>
      <w:proofErr w:type="spellEnd"/>
      <w:r w:rsidRPr="00327AC3">
        <w:t xml:space="preserve"> 300 m current meter. Both the B4+ and Pendant loggers were calibrated against pressure data gathered from an In-Situ Rugged TROLL 100 pressure sensor mounted upright above the ground. Pressure sensors logged every minute.</w:t>
      </w:r>
    </w:p>
    <w:p w14:paraId="5D9ABDFD" w14:textId="77777777" w:rsidR="00327AC3" w:rsidRPr="00327AC3" w:rsidRDefault="00327AC3" w:rsidP="00327AC3"/>
    <w:p w14:paraId="14777C30" w14:textId="77777777" w:rsidR="00327AC3" w:rsidRPr="00327AC3" w:rsidRDefault="00327AC3" w:rsidP="00327AC3">
      <w:pPr>
        <w:rPr>
          <w:i/>
          <w:iCs/>
        </w:rPr>
      </w:pPr>
      <w:r w:rsidRPr="00327AC3">
        <w:rPr>
          <w:i/>
          <w:iCs/>
        </w:rPr>
        <w:t>Current velocity</w:t>
      </w:r>
    </w:p>
    <w:p w14:paraId="46E3F8C8" w14:textId="77777777" w:rsidR="00327AC3" w:rsidRPr="00327AC3" w:rsidRDefault="00327AC3" w:rsidP="00327AC3">
      <w:r w:rsidRPr="00327AC3">
        <w:t xml:space="preserve">The B4 buoy was calibrated using an upward-facing Nortek </w:t>
      </w:r>
      <w:proofErr w:type="spellStart"/>
      <w:r w:rsidRPr="00327AC3">
        <w:t>Aquadopp</w:t>
      </w:r>
      <w:proofErr w:type="spellEnd"/>
      <w:r w:rsidRPr="00327AC3">
        <w:t xml:space="preserve"> 300 m. ‘Diagnostic Mode’ was used to measure in 1,025 sample bursts every hour at 1Hz (internal sampling rate was 23 Hz). The measurement head was located 20 cm above the sediment surface, and blanking distance set to 35 cm. The B4+ buoy was calibrated using an upward-facing Acoustic Doppler Velocimeter (Nortek Vector), hereafter referred to as ADV. Height of the ADV pressure sensor and velocity cell being measured above the bed was 4 and 30 cm respectively. Velocities were recorded at a rate of 16 Hz in 13-minute bursts every 30 minutes. Nominal velocity range was set to 0.3 m/s and ‘Surf Zone’ default settings were used. The Pendant design was calibrated using an upward-facing Nortek ECO taking velocity readings every 2 minutes. The lower sampling bin was used for surveying velocities nearest the ground.</w:t>
      </w:r>
    </w:p>
    <w:p w14:paraId="32CBE51A" w14:textId="77777777" w:rsidR="00327AC3" w:rsidRPr="00327AC3" w:rsidRDefault="00327AC3" w:rsidP="00327AC3"/>
    <w:p w14:paraId="5320E51F" w14:textId="77777777" w:rsidR="00327AC3" w:rsidRPr="00327AC3" w:rsidRDefault="00327AC3" w:rsidP="00327AC3">
      <w:pPr>
        <w:rPr>
          <w:i/>
          <w:iCs/>
        </w:rPr>
      </w:pPr>
      <w:r w:rsidRPr="00327AC3">
        <w:rPr>
          <w:i/>
          <w:iCs/>
        </w:rPr>
        <w:t>Wave orbital velocity</w:t>
      </w:r>
    </w:p>
    <w:p w14:paraId="2DE80441" w14:textId="3002A576" w:rsidR="00327AC3" w:rsidRDefault="00327AC3" w:rsidP="00327AC3">
      <w:r w:rsidRPr="00327AC3">
        <w:t>For the B4+ only, wave orbital velocities were measured using an ADV. Height of the ADV pressure sensor and velocity cell being measured above the bed at Black Scar was 4 and 30 cm respectively. For the ADV deployed at Caerlaverock, the pressure sensor and velocity cell were 9 and 32 cm above the tidal flat respectively. Velocities were recorded at a rate of 16 Hz in 13-minute bursts every 30 minutes at Black Scar and 1Hz frequency in 20-minute bursts every 1 hour at Caerlaverock. Nominal velocity range was set to 0.3 m/s and ‘Surf Zone’ default settings were used.</w:t>
      </w:r>
    </w:p>
    <w:p w14:paraId="7B56337A" w14:textId="77777777" w:rsidR="00327AC3" w:rsidRPr="00327AC3" w:rsidRDefault="00327AC3" w:rsidP="00327AC3">
      <w:pPr>
        <w:rPr>
          <w:b/>
          <w:bCs/>
        </w:rPr>
      </w:pPr>
    </w:p>
    <w:p w14:paraId="03C2E199" w14:textId="0E6349FB" w:rsidR="00327AC3" w:rsidRDefault="00327AC3">
      <w:pPr>
        <w:rPr>
          <w:b/>
          <w:bCs/>
        </w:rPr>
      </w:pPr>
      <w:r w:rsidRPr="00327AC3">
        <w:rPr>
          <w:b/>
          <w:bCs/>
        </w:rPr>
        <w:t>2. CalibrationS3</w:t>
      </w:r>
    </w:p>
    <w:p w14:paraId="7EBDA2A8" w14:textId="77777777" w:rsidR="00905D9E" w:rsidRPr="00905D9E" w:rsidRDefault="00905D9E" w:rsidP="00905D9E">
      <w:r w:rsidRPr="00905D9E">
        <w:lastRenderedPageBreak/>
        <w:t>Data to build a calibration between wave orbital velocity and acceleration was gathered at Caerlaverock, Scotland (54°58′05′′ N, 3°31′58′′ W) and Black Scar, Wales (51°45′54′′ N, 4°26′12′′ W).</w:t>
      </w:r>
    </w:p>
    <w:p w14:paraId="4C1605BC" w14:textId="77777777" w:rsidR="00905D9E" w:rsidRPr="00905D9E" w:rsidRDefault="00905D9E" w:rsidP="00905D9E">
      <w:pPr>
        <w:rPr>
          <w:b/>
          <w:bCs/>
        </w:rPr>
      </w:pPr>
    </w:p>
    <w:p w14:paraId="03E6DD22" w14:textId="77777777" w:rsidR="00905D9E" w:rsidRPr="00905D9E" w:rsidRDefault="00905D9E" w:rsidP="00905D9E">
      <w:pPr>
        <w:rPr>
          <w:i/>
          <w:iCs/>
        </w:rPr>
      </w:pPr>
      <w:r w:rsidRPr="00905D9E">
        <w:rPr>
          <w:i/>
          <w:iCs/>
        </w:rPr>
        <w:t>Acceleration</w:t>
      </w:r>
    </w:p>
    <w:p w14:paraId="4ABE210A" w14:textId="77777777" w:rsidR="00905D9E" w:rsidRPr="00905D9E" w:rsidRDefault="00905D9E" w:rsidP="00905D9E">
      <w:r w:rsidRPr="00905D9E">
        <w:t>B4+ Mini Buoys sampled y-axis acceleration at 1 Hz within 5 m of an ADV.</w:t>
      </w:r>
    </w:p>
    <w:p w14:paraId="7B06659B" w14:textId="77777777" w:rsidR="00905D9E" w:rsidRPr="00905D9E" w:rsidRDefault="00905D9E" w:rsidP="00905D9E"/>
    <w:p w14:paraId="3F74D781" w14:textId="77777777" w:rsidR="00905D9E" w:rsidRPr="00905D9E" w:rsidRDefault="00905D9E" w:rsidP="00905D9E">
      <w:pPr>
        <w:rPr>
          <w:i/>
          <w:iCs/>
        </w:rPr>
      </w:pPr>
      <w:r w:rsidRPr="00905D9E">
        <w:rPr>
          <w:i/>
          <w:iCs/>
        </w:rPr>
        <w:t>Velocity</w:t>
      </w:r>
    </w:p>
    <w:p w14:paraId="30C9C742" w14:textId="007C54CC" w:rsidR="00905D9E" w:rsidRDefault="00905D9E" w:rsidP="00905D9E">
      <w:r w:rsidRPr="00905D9E">
        <w:t>Wave orbital velocities were measured using an ADV. Height of the ADV pressure sensor and velocity cell being measured above the bed at Black Scar was 4 and 30 cm respectively. For the ADV deployed at Caerlaverock, the pressure sensor and velocity cell were 9 and 32 cm above the tidal flat respectively. Velocities were recorded at a rate of 16 Hz in 13-minute bursts every 30 minutes at Black Scar and 1Hz frequency in 20-minute bursts every 1 hour at Caerlaverock. Nominal velocity range was set to 0.3 m/s and ‘Surf Zone’ default settings were used.</w:t>
      </w:r>
    </w:p>
    <w:p w14:paraId="3A5C5A16" w14:textId="77777777" w:rsidR="00905D9E" w:rsidRPr="00905D9E" w:rsidRDefault="00905D9E" w:rsidP="00905D9E"/>
    <w:p w14:paraId="0700A539" w14:textId="11E2C112" w:rsidR="00327AC3" w:rsidRDefault="00327AC3">
      <w:pPr>
        <w:rPr>
          <w:b/>
          <w:bCs/>
        </w:rPr>
      </w:pPr>
      <w:r w:rsidRPr="00327AC3">
        <w:rPr>
          <w:b/>
          <w:bCs/>
        </w:rPr>
        <w:t>3. Development</w:t>
      </w:r>
    </w:p>
    <w:p w14:paraId="3BF01B28" w14:textId="77777777" w:rsidR="00905D9E" w:rsidRPr="00905D9E" w:rsidRDefault="00905D9E" w:rsidP="00905D9E">
      <w:r w:rsidRPr="00905D9E">
        <w:t>Nine B4+ Mini Buoys, each sampling acceleration values along the y-axis at 1 Hz, were deployed adjacent to a water level (pressure) logger (In-Situ Rugged TROLL 100) on the tidal flat in front of Caerlaverock saltmarsh, Solway Firth, Scotland (54°58’05”N, 3°31’58”W) between the 15th and 24th of September 2020. Prior to deployment and after retrieving them, the loggers were inserted into a bucket of water for 1 minute to determine logger position in the tube. Each logger was fitted with different weights of ballast and different tether lengths. The pressure logger was set to sample at 1-minute intervals. Unfortunately, two loggers were lost during the deployment.</w:t>
      </w:r>
    </w:p>
    <w:p w14:paraId="5CBBAE67" w14:textId="77777777" w:rsidR="00905D9E" w:rsidRDefault="00905D9E" w:rsidP="00905D9E">
      <w:pPr>
        <w:rPr>
          <w:b/>
          <w:bCs/>
        </w:rPr>
      </w:pPr>
    </w:p>
    <w:p w14:paraId="721889F6" w14:textId="1D5A2DCC" w:rsidR="00327AC3" w:rsidRDefault="00327AC3">
      <w:pPr>
        <w:rPr>
          <w:b/>
          <w:bCs/>
        </w:rPr>
      </w:pPr>
      <w:r>
        <w:rPr>
          <w:b/>
          <w:bCs/>
        </w:rPr>
        <w:t>Data processing</w:t>
      </w:r>
    </w:p>
    <w:p w14:paraId="1AC8F384" w14:textId="1F0D7BCF" w:rsidR="00327AC3" w:rsidRDefault="00327AC3">
      <w:pPr>
        <w:rPr>
          <w:b/>
          <w:bCs/>
        </w:rPr>
      </w:pPr>
      <w:r>
        <w:rPr>
          <w:b/>
          <w:bCs/>
        </w:rPr>
        <w:t>1. Calibration S2</w:t>
      </w:r>
    </w:p>
    <w:p w14:paraId="682ECEA0" w14:textId="77777777" w:rsidR="00327AC3" w:rsidRPr="00327AC3" w:rsidRDefault="00327AC3" w:rsidP="00327AC3">
      <w:pPr>
        <w:rPr>
          <w:i/>
          <w:iCs/>
        </w:rPr>
      </w:pPr>
      <w:r w:rsidRPr="00327AC3">
        <w:rPr>
          <w:i/>
          <w:iCs/>
        </w:rPr>
        <w:t>Acceleration</w:t>
      </w:r>
    </w:p>
    <w:p w14:paraId="66B9C370" w14:textId="77777777" w:rsidR="00327AC3" w:rsidRPr="00327AC3" w:rsidRDefault="00327AC3" w:rsidP="00327AC3">
      <w:r w:rsidRPr="00327AC3">
        <w:t>For current velocity calibrations, mean acceleration was calculated across 1-minute windows for the B4 and B4+ Mini Buoy designs, and 2-minute windows for the Pendant Mini Buoy design. In all other cases, no processing of acceleration data was done.</w:t>
      </w:r>
    </w:p>
    <w:p w14:paraId="7F8B8E6E" w14:textId="77777777" w:rsidR="00327AC3" w:rsidRPr="00327AC3" w:rsidRDefault="00327AC3" w:rsidP="00327AC3"/>
    <w:p w14:paraId="27E3FDA2" w14:textId="77777777" w:rsidR="00327AC3" w:rsidRPr="00327AC3" w:rsidRDefault="00327AC3" w:rsidP="00327AC3">
      <w:pPr>
        <w:rPr>
          <w:i/>
          <w:iCs/>
        </w:rPr>
      </w:pPr>
      <w:r w:rsidRPr="00327AC3">
        <w:rPr>
          <w:i/>
          <w:iCs/>
        </w:rPr>
        <w:lastRenderedPageBreak/>
        <w:t>Inundation</w:t>
      </w:r>
    </w:p>
    <w:p w14:paraId="70860A70" w14:textId="77777777" w:rsidR="00327AC3" w:rsidRPr="00327AC3" w:rsidRDefault="00327AC3" w:rsidP="00327AC3">
      <w:r w:rsidRPr="00327AC3">
        <w:t>Pressure sensors were corrected for atmospheric pressure and were converted to water level according to manufacturer’s instructions. The water level was corrected for the height of the pressure sensors above the bed and set to start at the base of the Mini Buoy using a Leica RTK-GPS (B4+ and Pendant) or Leica Optical Level (B4) accurate to below 2 cm. A linear interpolation was used to predict water levels to match the sampling frequencies of the Mini Buoys. All negative water level values were converted to 0. An inundation status was then assigned for when the Mini Buoy was emersed (N), partially inundated (P), or fully submerged (F).</w:t>
      </w:r>
    </w:p>
    <w:p w14:paraId="614B5BAD" w14:textId="77777777" w:rsidR="00327AC3" w:rsidRPr="00327AC3" w:rsidRDefault="00327AC3" w:rsidP="00327AC3"/>
    <w:p w14:paraId="2308F8C1" w14:textId="77777777" w:rsidR="00327AC3" w:rsidRPr="00327AC3" w:rsidRDefault="00327AC3" w:rsidP="00327AC3">
      <w:pPr>
        <w:rPr>
          <w:i/>
          <w:iCs/>
        </w:rPr>
      </w:pPr>
      <w:r w:rsidRPr="00327AC3">
        <w:rPr>
          <w:i/>
          <w:iCs/>
        </w:rPr>
        <w:t>Current velocity</w:t>
      </w:r>
    </w:p>
    <w:p w14:paraId="2A3BD616" w14:textId="77777777" w:rsidR="00327AC3" w:rsidRPr="00327AC3" w:rsidRDefault="00327AC3" w:rsidP="00327AC3">
      <w:r w:rsidRPr="00327AC3">
        <w:t>For current velocity calibrations, mean current velocity was calculated across 1-minute windows for the B4 and B4+ Mini Buoy designs, and 2-minute windows for the Pendant Mini Buoy design.</w:t>
      </w:r>
    </w:p>
    <w:p w14:paraId="5490D8E4" w14:textId="77777777" w:rsidR="00327AC3" w:rsidRPr="00327AC3" w:rsidRDefault="00327AC3" w:rsidP="00327AC3"/>
    <w:p w14:paraId="53DD86EE" w14:textId="77777777" w:rsidR="00327AC3" w:rsidRPr="00327AC3" w:rsidRDefault="00327AC3" w:rsidP="00327AC3">
      <w:pPr>
        <w:rPr>
          <w:i/>
          <w:iCs/>
        </w:rPr>
      </w:pPr>
      <w:r w:rsidRPr="00327AC3">
        <w:rPr>
          <w:i/>
          <w:iCs/>
        </w:rPr>
        <w:t>Wave orbital velocity</w:t>
      </w:r>
    </w:p>
    <w:p w14:paraId="15BC7B7B" w14:textId="748E4C13" w:rsidR="00327AC3" w:rsidRDefault="00327AC3" w:rsidP="00327AC3">
      <w:r w:rsidRPr="00327AC3">
        <w:t>Wave dimensional spectra per burst duration were calculated from the ADV velocity and pressure data. Prior to analysis, velocity data was filtered to remove values with an average beam correlation value of &lt;75% indicating partial inundation. Bursts that had &gt;5% of missing data were also removed. Rotated velocity vectors aligned with the main flow direction, were calculated from the x, y, and z velocity values recorded by the ADV. Nominal number of output frequencies were 780 and 1,000 for Black Scar and Caerlaverock sites respectively. Low frequency cut-off was set to 0.067 Hz, maximum value of factor scaling pressure to waves was 200, and minimum spectral level for computing direction and spreading was 0.03 m</w:t>
      </w:r>
      <w:r w:rsidRPr="00327AC3">
        <w:rPr>
          <w:vertAlign w:val="superscript"/>
        </w:rPr>
        <w:t>2</w:t>
      </w:r>
      <w:r w:rsidRPr="00327AC3">
        <w:t>/Hz.</w:t>
      </w:r>
    </w:p>
    <w:p w14:paraId="170D5574" w14:textId="77777777" w:rsidR="00327AC3" w:rsidRDefault="00327AC3" w:rsidP="00327AC3">
      <w:pPr>
        <w:rPr>
          <w:b/>
          <w:bCs/>
        </w:rPr>
      </w:pPr>
    </w:p>
    <w:p w14:paraId="49C1CD8D" w14:textId="4B97A140" w:rsidR="00327AC3" w:rsidRDefault="00327AC3" w:rsidP="00327AC3">
      <w:pPr>
        <w:rPr>
          <w:b/>
          <w:bCs/>
        </w:rPr>
      </w:pPr>
      <w:r>
        <w:rPr>
          <w:b/>
          <w:bCs/>
        </w:rPr>
        <w:t>2. Calibration S3</w:t>
      </w:r>
    </w:p>
    <w:p w14:paraId="5BCB1FD7" w14:textId="77777777" w:rsidR="00905D9E" w:rsidRPr="00905D9E" w:rsidRDefault="00905D9E" w:rsidP="00905D9E">
      <w:pPr>
        <w:rPr>
          <w:i/>
          <w:iCs/>
        </w:rPr>
      </w:pPr>
      <w:r w:rsidRPr="00905D9E">
        <w:rPr>
          <w:i/>
          <w:iCs/>
        </w:rPr>
        <w:t>Acceleration</w:t>
      </w:r>
    </w:p>
    <w:p w14:paraId="1A916D4C" w14:textId="77777777" w:rsidR="00905D9E" w:rsidRPr="00905D9E" w:rsidRDefault="00905D9E" w:rsidP="00905D9E">
      <w:r w:rsidRPr="00905D9E">
        <w:t>No processing was done to the acceleration data.</w:t>
      </w:r>
    </w:p>
    <w:p w14:paraId="581ACF8E" w14:textId="77777777" w:rsidR="00905D9E" w:rsidRPr="00905D9E" w:rsidRDefault="00905D9E" w:rsidP="00905D9E"/>
    <w:p w14:paraId="1799575A" w14:textId="77777777" w:rsidR="00905D9E" w:rsidRPr="00905D9E" w:rsidRDefault="00905D9E" w:rsidP="00905D9E">
      <w:pPr>
        <w:rPr>
          <w:i/>
          <w:iCs/>
        </w:rPr>
      </w:pPr>
      <w:r w:rsidRPr="00905D9E">
        <w:rPr>
          <w:i/>
          <w:iCs/>
        </w:rPr>
        <w:t>Velocity</w:t>
      </w:r>
    </w:p>
    <w:p w14:paraId="351AF52C" w14:textId="70B8C639" w:rsidR="00327AC3" w:rsidRDefault="00905D9E" w:rsidP="00905D9E">
      <w:r w:rsidRPr="00905D9E">
        <w:t>Mean beam correlation of all three receiver arms was calculated.</w:t>
      </w:r>
    </w:p>
    <w:p w14:paraId="09AAF932" w14:textId="77777777" w:rsidR="00905D9E" w:rsidRPr="00905D9E" w:rsidRDefault="00905D9E" w:rsidP="00905D9E"/>
    <w:p w14:paraId="347323D7" w14:textId="55D13943" w:rsidR="00327AC3" w:rsidRDefault="00327AC3" w:rsidP="00327AC3">
      <w:pPr>
        <w:rPr>
          <w:b/>
          <w:bCs/>
        </w:rPr>
      </w:pPr>
      <w:r>
        <w:rPr>
          <w:b/>
          <w:bCs/>
        </w:rPr>
        <w:lastRenderedPageBreak/>
        <w:t>3. Development</w:t>
      </w:r>
    </w:p>
    <w:p w14:paraId="371E94D9" w14:textId="77777777" w:rsidR="00905D9E" w:rsidRPr="00905D9E" w:rsidRDefault="00905D9E" w:rsidP="00905D9E">
      <w:r w:rsidRPr="00905D9E">
        <w:t xml:space="preserve">Mean acceleration values were taken for that period and compared to determine sensor movement in the tube. Pressure from tidal inundation was corrected for atmospheric pressure by interpolating during non-inundated periods and subtracting the difference from the pressure data. Water levels were </w:t>
      </w:r>
      <w:proofErr w:type="gramStart"/>
      <w:r w:rsidRPr="00905D9E">
        <w:t>calculated, and</w:t>
      </w:r>
      <w:proofErr w:type="gramEnd"/>
      <w:r w:rsidRPr="00905D9E">
        <w:t xml:space="preserve"> interpolated to 1 second intervals to match the Mini Buoy data. Elevation difference between the tidal flat, pressure logger, and Mini Buoy were corrected for using GPS (Leica Viva </w:t>
      </w:r>
      <w:proofErr w:type="spellStart"/>
      <w:r w:rsidRPr="00905D9E">
        <w:t>rtkGPS</w:t>
      </w:r>
      <w:proofErr w:type="spellEnd"/>
      <w:r w:rsidRPr="00905D9E">
        <w:t>) to determine water levels at each Mini Buoy.</w:t>
      </w:r>
    </w:p>
    <w:p w14:paraId="56D7FD55" w14:textId="77777777" w:rsidR="00905D9E" w:rsidRPr="00327AC3" w:rsidRDefault="00905D9E" w:rsidP="00327AC3">
      <w:pPr>
        <w:rPr>
          <w:b/>
          <w:bCs/>
        </w:rPr>
      </w:pPr>
    </w:p>
    <w:sectPr w:rsidR="00905D9E" w:rsidRPr="00327A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B52D3"/>
    <w:multiLevelType w:val="hybridMultilevel"/>
    <w:tmpl w:val="5CFA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D0100C"/>
    <w:multiLevelType w:val="hybridMultilevel"/>
    <w:tmpl w:val="A7A4B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9580260">
    <w:abstractNumId w:val="1"/>
  </w:num>
  <w:num w:numId="2" w16cid:durableId="223610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1B"/>
    <w:rsid w:val="00001665"/>
    <w:rsid w:val="0013240D"/>
    <w:rsid w:val="00135AC2"/>
    <w:rsid w:val="00172D35"/>
    <w:rsid w:val="00240295"/>
    <w:rsid w:val="002F4C0A"/>
    <w:rsid w:val="00322482"/>
    <w:rsid w:val="0032490C"/>
    <w:rsid w:val="00327AC3"/>
    <w:rsid w:val="003E2D7D"/>
    <w:rsid w:val="00450C13"/>
    <w:rsid w:val="004F5536"/>
    <w:rsid w:val="00557A73"/>
    <w:rsid w:val="00581649"/>
    <w:rsid w:val="005A1277"/>
    <w:rsid w:val="005A7AC4"/>
    <w:rsid w:val="007F26C6"/>
    <w:rsid w:val="0082787A"/>
    <w:rsid w:val="008327F2"/>
    <w:rsid w:val="008B431D"/>
    <w:rsid w:val="00905D9E"/>
    <w:rsid w:val="00A25A1B"/>
    <w:rsid w:val="00AA778C"/>
    <w:rsid w:val="00B83BEA"/>
    <w:rsid w:val="00B8499E"/>
    <w:rsid w:val="00C52429"/>
    <w:rsid w:val="00C72AFC"/>
    <w:rsid w:val="00C74B50"/>
    <w:rsid w:val="00CF6EB0"/>
    <w:rsid w:val="00D25C8A"/>
    <w:rsid w:val="00D32DB5"/>
    <w:rsid w:val="00D92E90"/>
    <w:rsid w:val="00DF2020"/>
    <w:rsid w:val="00E157B3"/>
    <w:rsid w:val="00E60A65"/>
    <w:rsid w:val="00F66F7A"/>
    <w:rsid w:val="00FA1099"/>
    <w:rsid w:val="00FA48ED"/>
    <w:rsid w:val="00FB4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B529"/>
  <w15:chartTrackingRefBased/>
  <w15:docId w15:val="{5A30A5C2-45FA-4B04-B4FD-421233E2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A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A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A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5A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A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A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A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A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A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A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A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A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A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A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A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A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A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A1B"/>
    <w:rPr>
      <w:rFonts w:eastAsiaTheme="majorEastAsia" w:cstheme="majorBidi"/>
      <w:color w:val="272727" w:themeColor="text1" w:themeTint="D8"/>
    </w:rPr>
  </w:style>
  <w:style w:type="paragraph" w:styleId="Title">
    <w:name w:val="Title"/>
    <w:basedOn w:val="Normal"/>
    <w:next w:val="Normal"/>
    <w:link w:val="TitleChar"/>
    <w:uiPriority w:val="10"/>
    <w:qFormat/>
    <w:rsid w:val="00A25A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A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A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A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A1B"/>
    <w:pPr>
      <w:spacing w:before="160"/>
      <w:jc w:val="center"/>
    </w:pPr>
    <w:rPr>
      <w:i/>
      <w:iCs/>
      <w:color w:val="404040" w:themeColor="text1" w:themeTint="BF"/>
    </w:rPr>
  </w:style>
  <w:style w:type="character" w:customStyle="1" w:styleId="QuoteChar">
    <w:name w:val="Quote Char"/>
    <w:basedOn w:val="DefaultParagraphFont"/>
    <w:link w:val="Quote"/>
    <w:uiPriority w:val="29"/>
    <w:rsid w:val="00A25A1B"/>
    <w:rPr>
      <w:i/>
      <w:iCs/>
      <w:color w:val="404040" w:themeColor="text1" w:themeTint="BF"/>
    </w:rPr>
  </w:style>
  <w:style w:type="paragraph" w:styleId="ListParagraph">
    <w:name w:val="List Paragraph"/>
    <w:basedOn w:val="Normal"/>
    <w:uiPriority w:val="34"/>
    <w:qFormat/>
    <w:rsid w:val="00A25A1B"/>
    <w:pPr>
      <w:ind w:left="720"/>
      <w:contextualSpacing/>
    </w:pPr>
  </w:style>
  <w:style w:type="character" w:styleId="IntenseEmphasis">
    <w:name w:val="Intense Emphasis"/>
    <w:basedOn w:val="DefaultParagraphFont"/>
    <w:uiPriority w:val="21"/>
    <w:qFormat/>
    <w:rsid w:val="00A25A1B"/>
    <w:rPr>
      <w:i/>
      <w:iCs/>
      <w:color w:val="0F4761" w:themeColor="accent1" w:themeShade="BF"/>
    </w:rPr>
  </w:style>
  <w:style w:type="paragraph" w:styleId="IntenseQuote">
    <w:name w:val="Intense Quote"/>
    <w:basedOn w:val="Normal"/>
    <w:next w:val="Normal"/>
    <w:link w:val="IntenseQuoteChar"/>
    <w:uiPriority w:val="30"/>
    <w:qFormat/>
    <w:rsid w:val="00A25A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A1B"/>
    <w:rPr>
      <w:i/>
      <w:iCs/>
      <w:color w:val="0F4761" w:themeColor="accent1" w:themeShade="BF"/>
    </w:rPr>
  </w:style>
  <w:style w:type="character" w:styleId="IntenseReference">
    <w:name w:val="Intense Reference"/>
    <w:basedOn w:val="DefaultParagraphFont"/>
    <w:uiPriority w:val="32"/>
    <w:qFormat/>
    <w:rsid w:val="00A25A1B"/>
    <w:rPr>
      <w:b/>
      <w:bCs/>
      <w:smallCaps/>
      <w:color w:val="0F4761" w:themeColor="accent1" w:themeShade="BF"/>
      <w:spacing w:val="5"/>
    </w:rPr>
  </w:style>
  <w:style w:type="table" w:styleId="TableGrid">
    <w:name w:val="Table Grid"/>
    <w:basedOn w:val="TableNormal"/>
    <w:uiPriority w:val="39"/>
    <w:rsid w:val="00557A7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1865</Words>
  <Characters>10635</Characters>
  <Application>Microsoft Office Word</Application>
  <DocSecurity>0</DocSecurity>
  <Lines>88</Lines>
  <Paragraphs>24</Paragraphs>
  <ScaleCrop>false</ScaleCrop>
  <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Runeckles (PGR)</dc:creator>
  <cp:keywords/>
  <dc:description/>
  <cp:lastModifiedBy>Jasmine Hunter</cp:lastModifiedBy>
  <cp:revision>12</cp:revision>
  <dcterms:created xsi:type="dcterms:W3CDTF">2026-05-19T15:16:00Z</dcterms:created>
  <dcterms:modified xsi:type="dcterms:W3CDTF">2026-05-29T14:36:00Z</dcterms:modified>
</cp:coreProperties>
</file>