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380F1" w14:textId="05547C82" w:rsidR="00122522" w:rsidRPr="009A4376" w:rsidRDefault="00122522" w:rsidP="006C5B36">
      <w:pPr>
        <w:rPr>
          <w:b/>
          <w:bCs/>
          <w:sz w:val="32"/>
          <w:szCs w:val="32"/>
        </w:rPr>
      </w:pPr>
      <w:r w:rsidRPr="00122522">
        <w:rPr>
          <w:b/>
          <w:bCs/>
          <w:sz w:val="32"/>
          <w:szCs w:val="32"/>
        </w:rPr>
        <w:t>Invasive and native bumblebee abundance along a latitudinal gradient within Argentina and Chile, 2019-2020</w:t>
      </w:r>
    </w:p>
    <w:p w14:paraId="4B766298" w14:textId="77777777" w:rsidR="009A4376" w:rsidRDefault="009A4376" w:rsidP="009A4376">
      <w:pPr>
        <w:rPr>
          <w:b/>
        </w:rPr>
      </w:pPr>
    </w:p>
    <w:p w14:paraId="06CBADC3" w14:textId="19BF9F0E" w:rsidR="009A4376" w:rsidRDefault="009A4376" w:rsidP="009A4376">
      <w:pPr>
        <w:rPr>
          <w:b/>
        </w:rPr>
      </w:pPr>
    </w:p>
    <w:p w14:paraId="172AFFA1" w14:textId="362624F9" w:rsidR="009A4376" w:rsidRDefault="009A4376" w:rsidP="00BA31BB">
      <w:pPr>
        <w:rPr>
          <w:bCs/>
        </w:rPr>
      </w:pPr>
      <w:r>
        <w:rPr>
          <w:b/>
        </w:rPr>
        <w:t xml:space="preserve">Overview: </w:t>
      </w:r>
      <w:r w:rsidRPr="009A4376">
        <w:rPr>
          <w:bCs/>
        </w:rPr>
        <w:t xml:space="preserve">Between December 2019 and March 2020 researchers from Argentina and Chile </w:t>
      </w:r>
      <w:r>
        <w:rPr>
          <w:bCs/>
        </w:rPr>
        <w:t>carried</w:t>
      </w:r>
      <w:r w:rsidRPr="009A4376">
        <w:rPr>
          <w:bCs/>
        </w:rPr>
        <w:t xml:space="preserve"> out monitoring of </w:t>
      </w:r>
      <w:r w:rsidR="00B111F0">
        <w:rPr>
          <w:bCs/>
        </w:rPr>
        <w:t>bumblebees (</w:t>
      </w:r>
      <w:r w:rsidRPr="00B111F0">
        <w:rPr>
          <w:bCs/>
          <w:i/>
          <w:iCs/>
        </w:rPr>
        <w:t>Bombus</w:t>
      </w:r>
      <w:r>
        <w:rPr>
          <w:bCs/>
        </w:rPr>
        <w:t xml:space="preserve"> spp.; Apidae)</w:t>
      </w:r>
      <w:r w:rsidR="00B111F0">
        <w:rPr>
          <w:bCs/>
        </w:rPr>
        <w:t xml:space="preserve"> </w:t>
      </w:r>
      <w:r>
        <w:rPr>
          <w:bCs/>
        </w:rPr>
        <w:t xml:space="preserve">that were </w:t>
      </w:r>
      <w:r w:rsidRPr="009A4376">
        <w:rPr>
          <w:bCs/>
        </w:rPr>
        <w:t>invasive (</w:t>
      </w:r>
      <w:r w:rsidRPr="009A4376">
        <w:rPr>
          <w:bCs/>
          <w:i/>
          <w:iCs/>
        </w:rPr>
        <w:t>Bombus terrestris</w:t>
      </w:r>
      <w:r w:rsidRPr="009A4376">
        <w:rPr>
          <w:bCs/>
        </w:rPr>
        <w:t xml:space="preserve"> and </w:t>
      </w:r>
      <w:r w:rsidRPr="009A4376">
        <w:rPr>
          <w:bCs/>
          <w:i/>
          <w:iCs/>
        </w:rPr>
        <w:t>B. ruderatus</w:t>
      </w:r>
      <w:r w:rsidRPr="009A4376">
        <w:rPr>
          <w:bCs/>
        </w:rPr>
        <w:t xml:space="preserve">) </w:t>
      </w:r>
      <w:r w:rsidR="00B111F0">
        <w:rPr>
          <w:bCs/>
        </w:rPr>
        <w:t>or</w:t>
      </w:r>
      <w:r w:rsidRPr="009A4376">
        <w:rPr>
          <w:bCs/>
        </w:rPr>
        <w:t xml:space="preserve"> </w:t>
      </w:r>
      <w:r>
        <w:rPr>
          <w:bCs/>
        </w:rPr>
        <w:t>native</w:t>
      </w:r>
      <w:r w:rsidRPr="009A4376">
        <w:rPr>
          <w:bCs/>
        </w:rPr>
        <w:t xml:space="preserve"> </w:t>
      </w:r>
      <w:r w:rsidR="00B111F0">
        <w:rPr>
          <w:bCs/>
        </w:rPr>
        <w:t>to these regions</w:t>
      </w:r>
      <w:r w:rsidR="00B111F0" w:rsidRPr="009A4376">
        <w:rPr>
          <w:bCs/>
        </w:rPr>
        <w:t xml:space="preserve"> </w:t>
      </w:r>
      <w:r w:rsidRPr="009A4376">
        <w:rPr>
          <w:bCs/>
        </w:rPr>
        <w:t>(</w:t>
      </w:r>
      <w:r w:rsidRPr="009A4376">
        <w:rPr>
          <w:bCs/>
          <w:i/>
          <w:iCs/>
        </w:rPr>
        <w:t>B. dahlbomii</w:t>
      </w:r>
      <w:r>
        <w:rPr>
          <w:bCs/>
        </w:rPr>
        <w:t>)</w:t>
      </w:r>
      <w:r w:rsidR="00B111F0">
        <w:rPr>
          <w:bCs/>
        </w:rPr>
        <w:t xml:space="preserve">.  Sampling was undertaken </w:t>
      </w:r>
      <w:r>
        <w:rPr>
          <w:bCs/>
        </w:rPr>
        <w:t xml:space="preserve">using standardised transect </w:t>
      </w:r>
      <w:r w:rsidR="00B111F0">
        <w:rPr>
          <w:bCs/>
        </w:rPr>
        <w:t>walks along</w:t>
      </w:r>
      <w:r>
        <w:rPr>
          <w:bCs/>
        </w:rPr>
        <w:t xml:space="preserve"> a latitudinal gradient from </w:t>
      </w:r>
      <w:r w:rsidRPr="009A4376">
        <w:rPr>
          <w:bCs/>
        </w:rPr>
        <w:t>-54.871</w:t>
      </w:r>
      <w:r>
        <w:rPr>
          <w:bCs/>
        </w:rPr>
        <w:t xml:space="preserve"> to </w:t>
      </w:r>
      <w:r w:rsidRPr="009A4376">
        <w:rPr>
          <w:bCs/>
        </w:rPr>
        <w:t>-29.906</w:t>
      </w:r>
      <w:r w:rsidR="00B111F0">
        <w:rPr>
          <w:bCs/>
        </w:rPr>
        <w:t xml:space="preserve"> from 145 individual locations.  This document describes data collection and generation, the n</w:t>
      </w:r>
      <w:r w:rsidR="00B111F0" w:rsidRPr="00B111F0">
        <w:rPr>
          <w:bCs/>
        </w:rPr>
        <w:t xml:space="preserve">ature and </w:t>
      </w:r>
      <w:r w:rsidR="00B111F0">
        <w:rPr>
          <w:bCs/>
        </w:rPr>
        <w:t>u</w:t>
      </w:r>
      <w:r w:rsidR="00B111F0" w:rsidRPr="00B111F0">
        <w:rPr>
          <w:bCs/>
        </w:rPr>
        <w:t>nits of recorded values</w:t>
      </w:r>
      <w:r w:rsidR="00B111F0">
        <w:rPr>
          <w:bCs/>
        </w:rPr>
        <w:t>, q</w:t>
      </w:r>
      <w:r w:rsidR="00B111F0" w:rsidRPr="00B111F0">
        <w:rPr>
          <w:bCs/>
        </w:rPr>
        <w:t>uality control</w:t>
      </w:r>
      <w:r w:rsidR="00B111F0">
        <w:rPr>
          <w:bCs/>
        </w:rPr>
        <w:t xml:space="preserve"> and d</w:t>
      </w:r>
      <w:r w:rsidR="00B111F0" w:rsidRPr="00B111F0">
        <w:rPr>
          <w:bCs/>
        </w:rPr>
        <w:t>etails of data structure</w:t>
      </w:r>
      <w:r w:rsidR="00B111F0">
        <w:rPr>
          <w:bCs/>
        </w:rPr>
        <w:t>.</w:t>
      </w:r>
      <w:r w:rsidR="00BA31BB">
        <w:rPr>
          <w:bCs/>
        </w:rPr>
        <w:t xml:space="preserve">  </w:t>
      </w:r>
      <w:r w:rsidR="00BA31BB" w:rsidRPr="00BA31BB">
        <w:rPr>
          <w:bCs/>
        </w:rPr>
        <w:t>This study was funded by the SURPASS2 project under the Newton</w:t>
      </w:r>
      <w:r w:rsidR="00BA31BB">
        <w:rPr>
          <w:bCs/>
        </w:rPr>
        <w:t xml:space="preserve"> </w:t>
      </w:r>
      <w:r w:rsidR="00BA31BB" w:rsidRPr="00BA31BB">
        <w:rPr>
          <w:bCs/>
        </w:rPr>
        <w:t xml:space="preserve">Fund Latin America Biodiversity Programme: Biodiversity -Ecosystem services for sustainable development, awarded by the UKRI Natural Environment Research Council (NERC) [Grant No. NE/S011870/2], in partnership with the National Scientific and Technical Research Council of Argentina (CONICET) [Grant No. RD 1984/19], and the </w:t>
      </w:r>
      <w:r w:rsidR="005F7E9A" w:rsidRPr="00BA31BB">
        <w:rPr>
          <w:bCs/>
        </w:rPr>
        <w:t>São</w:t>
      </w:r>
      <w:r w:rsidR="00BA31BB" w:rsidRPr="00BA31BB">
        <w:rPr>
          <w:bCs/>
        </w:rPr>
        <w:t xml:space="preserve"> Paulo Research Foundation (FAPESP) [Grant No. 2018/14994–1].</w:t>
      </w:r>
    </w:p>
    <w:p w14:paraId="7C44BF62" w14:textId="6467DF86" w:rsidR="00D4535F" w:rsidRDefault="00D4535F" w:rsidP="00BA31BB">
      <w:pPr>
        <w:rPr>
          <w:bCs/>
        </w:rPr>
      </w:pPr>
    </w:p>
    <w:p w14:paraId="7FF7018D" w14:textId="19E00658" w:rsidR="00D4535F" w:rsidRPr="009A4376" w:rsidRDefault="00D4535F" w:rsidP="00D4535F">
      <w:pPr>
        <w:rPr>
          <w:bCs/>
        </w:rPr>
      </w:pPr>
      <w:r w:rsidRPr="00D4535F">
        <w:rPr>
          <w:b/>
        </w:rPr>
        <w:t>Note on authorship</w:t>
      </w:r>
      <w:r>
        <w:rPr>
          <w:bCs/>
        </w:rPr>
        <w:t xml:space="preserve">:  Data ownership, experimental design, and sampling was undertaken by </w:t>
      </w:r>
      <w:r w:rsidRPr="00D4535F">
        <w:rPr>
          <w:bCs/>
        </w:rPr>
        <w:t>C</w:t>
      </w:r>
      <w:r w:rsidR="00E05E41">
        <w:rPr>
          <w:bCs/>
        </w:rPr>
        <w:t>.</w:t>
      </w:r>
      <w:r w:rsidRPr="00D4535F">
        <w:rPr>
          <w:bCs/>
        </w:rPr>
        <w:t xml:space="preserve"> L. Morales</w:t>
      </w:r>
      <w:r>
        <w:rPr>
          <w:bCs/>
        </w:rPr>
        <w:t xml:space="preserve">, </w:t>
      </w:r>
      <w:r w:rsidRPr="00D4535F">
        <w:rPr>
          <w:bCs/>
        </w:rPr>
        <w:t>M</w:t>
      </w:r>
      <w:r w:rsidR="00E05E41">
        <w:rPr>
          <w:bCs/>
        </w:rPr>
        <w:t>.</w:t>
      </w:r>
      <w:r w:rsidRPr="00D4535F">
        <w:rPr>
          <w:bCs/>
        </w:rPr>
        <w:t xml:space="preserve"> P. Arbetman</w:t>
      </w:r>
      <w:r>
        <w:rPr>
          <w:bCs/>
        </w:rPr>
        <w:t xml:space="preserve">, </w:t>
      </w:r>
      <w:r w:rsidRPr="00D4535F">
        <w:rPr>
          <w:bCs/>
        </w:rPr>
        <w:t>E</w:t>
      </w:r>
      <w:r w:rsidR="00E05E41">
        <w:rPr>
          <w:bCs/>
        </w:rPr>
        <w:t>.</w:t>
      </w:r>
      <w:r w:rsidRPr="00D4535F">
        <w:rPr>
          <w:bCs/>
        </w:rPr>
        <w:t xml:space="preserve"> E. Zattara </w:t>
      </w:r>
      <w:r>
        <w:rPr>
          <w:bCs/>
        </w:rPr>
        <w:t>and M</w:t>
      </w:r>
      <w:r w:rsidR="00E05E41">
        <w:rPr>
          <w:bCs/>
        </w:rPr>
        <w:t>.</w:t>
      </w:r>
      <w:r w:rsidRPr="00D4535F">
        <w:rPr>
          <w:bCs/>
        </w:rPr>
        <w:t xml:space="preserve"> Murua Ibarra</w:t>
      </w:r>
      <w:r>
        <w:rPr>
          <w:bCs/>
        </w:rPr>
        <w:t>.  B</w:t>
      </w:r>
      <w:r w:rsidR="00E05E41">
        <w:rPr>
          <w:bCs/>
        </w:rPr>
        <w:t>.</w:t>
      </w:r>
      <w:r>
        <w:rPr>
          <w:bCs/>
        </w:rPr>
        <w:t xml:space="preserve"> A. Woodcock contribution is limited to the preparation of the EIDC data submission associated with the </w:t>
      </w:r>
      <w:r w:rsidRPr="00D4535F">
        <w:rPr>
          <w:bCs/>
        </w:rPr>
        <w:t xml:space="preserve">UKRI Natural Environment Research Council (NERC) </w:t>
      </w:r>
      <w:r>
        <w:rPr>
          <w:bCs/>
        </w:rPr>
        <w:t xml:space="preserve">funding </w:t>
      </w:r>
      <w:r w:rsidRPr="00D4535F">
        <w:rPr>
          <w:bCs/>
        </w:rPr>
        <w:t>Grant No. NE/S011870/2</w:t>
      </w:r>
      <w:r>
        <w:rPr>
          <w:bCs/>
        </w:rPr>
        <w:t xml:space="preserve"> that his work was undertaken under.</w:t>
      </w:r>
    </w:p>
    <w:p w14:paraId="6A5BB01C" w14:textId="4CCA98AB" w:rsidR="00B111F0" w:rsidRDefault="00B111F0" w:rsidP="00B111F0">
      <w:pPr>
        <w:rPr>
          <w:bCs/>
        </w:rPr>
      </w:pPr>
    </w:p>
    <w:p w14:paraId="134FAE11" w14:textId="59ADA921" w:rsidR="00B111F0" w:rsidRPr="00B111F0" w:rsidRDefault="00B111F0" w:rsidP="00B111F0">
      <w:pPr>
        <w:rPr>
          <w:b/>
        </w:rPr>
      </w:pPr>
      <w:r w:rsidRPr="00B111F0">
        <w:rPr>
          <w:b/>
        </w:rPr>
        <w:t>Intended uses for data generation.</w:t>
      </w:r>
    </w:p>
    <w:p w14:paraId="1BF737E0" w14:textId="74DCB5AA" w:rsidR="00B111F0" w:rsidRPr="009A4376" w:rsidRDefault="00B111F0" w:rsidP="00B111F0">
      <w:pPr>
        <w:rPr>
          <w:bCs/>
        </w:rPr>
      </w:pPr>
      <w:r>
        <w:rPr>
          <w:bCs/>
        </w:rPr>
        <w:t>This data was generated with the goal of addressing the following objectives t</w:t>
      </w:r>
      <w:r w:rsidRPr="009A4376">
        <w:rPr>
          <w:bCs/>
        </w:rPr>
        <w:t xml:space="preserve">o estimate the extent of the expansion of </w:t>
      </w:r>
      <w:r w:rsidRPr="00B111F0">
        <w:rPr>
          <w:bCs/>
          <w:i/>
          <w:iCs/>
        </w:rPr>
        <w:t>B. terrestris</w:t>
      </w:r>
      <w:r w:rsidRPr="009A4376">
        <w:rPr>
          <w:bCs/>
        </w:rPr>
        <w:t xml:space="preserve"> and </w:t>
      </w:r>
      <w:r w:rsidRPr="00B111F0">
        <w:rPr>
          <w:bCs/>
          <w:i/>
          <w:iCs/>
        </w:rPr>
        <w:t>B. ruderatus</w:t>
      </w:r>
      <w:r w:rsidRPr="009A4376">
        <w:rPr>
          <w:bCs/>
        </w:rPr>
        <w:t xml:space="preserve"> and </w:t>
      </w:r>
      <w:r>
        <w:rPr>
          <w:bCs/>
        </w:rPr>
        <w:t xml:space="preserve">the impact that this has had on the </w:t>
      </w:r>
      <w:r w:rsidRPr="009A4376">
        <w:rPr>
          <w:bCs/>
        </w:rPr>
        <w:t xml:space="preserve">distribution of </w:t>
      </w:r>
      <w:r w:rsidR="00303209">
        <w:rPr>
          <w:bCs/>
        </w:rPr>
        <w:t xml:space="preserve">the </w:t>
      </w:r>
      <w:r>
        <w:rPr>
          <w:bCs/>
        </w:rPr>
        <w:t>native species</w:t>
      </w:r>
      <w:r w:rsidR="00303209">
        <w:rPr>
          <w:bCs/>
        </w:rPr>
        <w:t xml:space="preserve"> </w:t>
      </w:r>
      <w:r w:rsidR="00303209" w:rsidRPr="009A4376">
        <w:rPr>
          <w:bCs/>
          <w:i/>
          <w:iCs/>
        </w:rPr>
        <w:t>B. dahlbomii</w:t>
      </w:r>
      <w:r>
        <w:rPr>
          <w:bCs/>
        </w:rPr>
        <w:t xml:space="preserve">. </w:t>
      </w:r>
    </w:p>
    <w:p w14:paraId="7062C414" w14:textId="55E5A3EF" w:rsidR="00B111F0" w:rsidRDefault="00B111F0" w:rsidP="00B111F0">
      <w:pPr>
        <w:rPr>
          <w:bCs/>
        </w:rPr>
      </w:pPr>
    </w:p>
    <w:p w14:paraId="44148BCB" w14:textId="0C536F9A" w:rsidR="00B111F0" w:rsidRPr="009A4376" w:rsidRDefault="00B111F0" w:rsidP="00B111F0">
      <w:pPr>
        <w:rPr>
          <w:b/>
        </w:rPr>
      </w:pPr>
      <w:r w:rsidRPr="009A4376">
        <w:rPr>
          <w:b/>
        </w:rPr>
        <w:t>Collection/generation methods</w:t>
      </w:r>
    </w:p>
    <w:p w14:paraId="1F33B4BD" w14:textId="75DA56DF" w:rsidR="009A4376" w:rsidRPr="009A4376" w:rsidRDefault="009A4376" w:rsidP="009A4376">
      <w:pPr>
        <w:rPr>
          <w:bCs/>
        </w:rPr>
      </w:pPr>
      <w:r w:rsidRPr="009A4376">
        <w:rPr>
          <w:bCs/>
        </w:rPr>
        <w:t xml:space="preserve">Sampling activities </w:t>
      </w:r>
      <w:r w:rsidR="00840A3C">
        <w:rPr>
          <w:bCs/>
        </w:rPr>
        <w:t>revisited</w:t>
      </w:r>
      <w:r w:rsidRPr="009A4376">
        <w:rPr>
          <w:bCs/>
        </w:rPr>
        <w:t xml:space="preserve"> localities monitored </w:t>
      </w:r>
      <w:r w:rsidR="00840A3C">
        <w:rPr>
          <w:bCs/>
        </w:rPr>
        <w:t>in Argentina and Chile in the previous</w:t>
      </w:r>
      <w:r w:rsidRPr="009A4376">
        <w:rPr>
          <w:bCs/>
        </w:rPr>
        <w:t xml:space="preserve"> decade </w:t>
      </w:r>
      <w:r w:rsidR="00840A3C">
        <w:rPr>
          <w:bCs/>
        </w:rPr>
        <w:fldChar w:fldCharType="begin">
          <w:fldData xml:space="preserve">PEVuZE5vdGU+PENpdGU+PEF1dGhvcj5Nb3JhbGVzPC9BdXRob3I+PFllYXI+MjAxMzwvWWVhcj48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</w:fldData>
        </w:fldChar>
      </w:r>
      <w:r w:rsidR="00842DE3">
        <w:rPr>
          <w:bCs/>
        </w:rPr>
        <w:instrText xml:space="preserve"> ADDIN EN.CITE </w:instrText>
      </w:r>
      <w:r w:rsidR="00842DE3">
        <w:rPr>
          <w:bCs/>
        </w:rPr>
        <w:fldChar w:fldCharType="begin">
          <w:fldData xml:space="preserve">PEVuZE5vdGU+PENpdGU+PEF1dGhvcj5Nb3JhbGVzPC9BdXRob3I+PFllYXI+MjAxMzwvWWVhcj48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</w:fldData>
        </w:fldChar>
      </w:r>
      <w:r w:rsidR="00842DE3">
        <w:rPr>
          <w:bCs/>
        </w:rPr>
        <w:instrText xml:space="preserve"> ADDIN EN.CITE.DATA </w:instrText>
      </w:r>
      <w:r w:rsidR="00842DE3">
        <w:rPr>
          <w:bCs/>
        </w:rPr>
      </w:r>
      <w:r w:rsidR="00842DE3">
        <w:rPr>
          <w:bCs/>
        </w:rPr>
        <w:fldChar w:fldCharType="end"/>
      </w:r>
      <w:r w:rsidR="00840A3C">
        <w:rPr>
          <w:bCs/>
        </w:rPr>
      </w:r>
      <w:r w:rsidR="00840A3C">
        <w:rPr>
          <w:bCs/>
        </w:rPr>
        <w:fldChar w:fldCharType="separate"/>
      </w:r>
      <w:r w:rsidR="00840A3C">
        <w:rPr>
          <w:bCs/>
          <w:noProof/>
        </w:rPr>
        <w:t>(e.g. Morales</w:t>
      </w:r>
      <w:r w:rsidR="00840A3C" w:rsidRPr="00840A3C">
        <w:rPr>
          <w:bCs/>
          <w:i/>
          <w:noProof/>
        </w:rPr>
        <w:t xml:space="preserve"> et al.</w:t>
      </w:r>
      <w:r w:rsidR="00840A3C">
        <w:rPr>
          <w:bCs/>
          <w:noProof/>
        </w:rPr>
        <w:t>, 2013; Schmid-Hempel</w:t>
      </w:r>
      <w:r w:rsidR="00840A3C" w:rsidRPr="00840A3C">
        <w:rPr>
          <w:bCs/>
          <w:i/>
          <w:noProof/>
        </w:rPr>
        <w:t xml:space="preserve"> et al.</w:t>
      </w:r>
      <w:r w:rsidR="00840A3C">
        <w:rPr>
          <w:bCs/>
          <w:noProof/>
        </w:rPr>
        <w:t>, 2014; Geslin and Morales, 2015)</w:t>
      </w:r>
      <w:r w:rsidR="00840A3C">
        <w:rPr>
          <w:bCs/>
        </w:rPr>
        <w:fldChar w:fldCharType="end"/>
      </w:r>
      <w:r w:rsidR="00840A3C">
        <w:rPr>
          <w:bCs/>
        </w:rPr>
        <w:t xml:space="preserve"> </w:t>
      </w:r>
      <w:r w:rsidRPr="009A4376">
        <w:rPr>
          <w:bCs/>
        </w:rPr>
        <w:t xml:space="preserve">to compare current distribution with those of the past. </w:t>
      </w:r>
      <w:r w:rsidR="003F1622">
        <w:rPr>
          <w:bCs/>
        </w:rPr>
        <w:t xml:space="preserve"> Sample locations are provided in the associated data file (</w:t>
      </w:r>
      <w:r w:rsidR="003F1622" w:rsidRPr="003F1622">
        <w:rPr>
          <w:bCs/>
        </w:rPr>
        <w:t>SURPASS2_invasive_Bombus_survey.csv</w:t>
      </w:r>
      <w:r w:rsidR="003F1622">
        <w:rPr>
          <w:bCs/>
        </w:rPr>
        <w:t>).</w:t>
      </w:r>
      <w:r w:rsidR="003F1622" w:rsidRPr="003F1622">
        <w:rPr>
          <w:bCs/>
        </w:rPr>
        <w:t xml:space="preserve"> </w:t>
      </w:r>
      <w:r w:rsidR="003F1622">
        <w:rPr>
          <w:bCs/>
        </w:rPr>
        <w:t xml:space="preserve">  </w:t>
      </w:r>
      <w:r w:rsidR="003F1622" w:rsidRPr="009A4376">
        <w:rPr>
          <w:bCs/>
        </w:rPr>
        <w:t xml:space="preserve">Each </w:t>
      </w:r>
      <w:r w:rsidR="003F1622">
        <w:rPr>
          <w:bCs/>
        </w:rPr>
        <w:t>site was chosen</w:t>
      </w:r>
      <w:r w:rsidR="003F1622" w:rsidRPr="009A4376">
        <w:rPr>
          <w:bCs/>
        </w:rPr>
        <w:t xml:space="preserve"> to </w:t>
      </w:r>
      <w:r w:rsidR="003F1622">
        <w:rPr>
          <w:bCs/>
        </w:rPr>
        <w:t>be no closer to an adjoining site than</w:t>
      </w:r>
      <w:r w:rsidR="003F1622" w:rsidRPr="009A4376">
        <w:rPr>
          <w:bCs/>
        </w:rPr>
        <w:t xml:space="preserve"> 10 km</w:t>
      </w:r>
      <w:r w:rsidR="003F1622">
        <w:rPr>
          <w:bCs/>
        </w:rPr>
        <w:t>.</w:t>
      </w:r>
    </w:p>
    <w:p w14:paraId="1DA9777A" w14:textId="30DAE7C2" w:rsidR="009A4376" w:rsidRPr="009A4376" w:rsidRDefault="009A4376" w:rsidP="009A4376">
      <w:pPr>
        <w:rPr>
          <w:bCs/>
        </w:rPr>
      </w:pPr>
      <w:r w:rsidRPr="009A4376">
        <w:rPr>
          <w:bCs/>
        </w:rPr>
        <w:t>At each site, sampling consist</w:t>
      </w:r>
      <w:r w:rsidR="003F1622">
        <w:rPr>
          <w:bCs/>
        </w:rPr>
        <w:t xml:space="preserve">ed </w:t>
      </w:r>
      <w:r w:rsidRPr="009A4376">
        <w:rPr>
          <w:bCs/>
        </w:rPr>
        <w:t>of:</w:t>
      </w:r>
    </w:p>
    <w:p w14:paraId="09593B5F" w14:textId="58167BA8" w:rsidR="009A4376" w:rsidRPr="003F1622" w:rsidRDefault="003F1622" w:rsidP="003F1622">
      <w:pPr>
        <w:pStyle w:val="ListParagraph"/>
        <w:numPr>
          <w:ilvl w:val="0"/>
          <w:numId w:val="2"/>
        </w:numPr>
        <w:rPr>
          <w:bCs/>
        </w:rPr>
      </w:pPr>
      <w:r w:rsidRPr="003F1622">
        <w:rPr>
          <w:bCs/>
        </w:rPr>
        <w:t xml:space="preserve">A count of </w:t>
      </w:r>
      <w:r w:rsidR="009A4376" w:rsidRPr="003F1622">
        <w:rPr>
          <w:bCs/>
        </w:rPr>
        <w:t xml:space="preserve">the abundance of each bumblebee species </w:t>
      </w:r>
      <w:r w:rsidRPr="003F1622">
        <w:rPr>
          <w:bCs/>
        </w:rPr>
        <w:t xml:space="preserve">observed </w:t>
      </w:r>
      <w:r w:rsidR="009A4376" w:rsidRPr="003F1622">
        <w:rPr>
          <w:bCs/>
        </w:rPr>
        <w:t xml:space="preserve">during a </w:t>
      </w:r>
      <w:r w:rsidRPr="003F1622">
        <w:rPr>
          <w:bCs/>
        </w:rPr>
        <w:t xml:space="preserve">transect </w:t>
      </w:r>
      <w:r w:rsidR="009A4376" w:rsidRPr="003F1622">
        <w:rPr>
          <w:bCs/>
        </w:rPr>
        <w:t>trail walk</w:t>
      </w:r>
      <w:r w:rsidRPr="003F1622">
        <w:rPr>
          <w:bCs/>
        </w:rPr>
        <w:t xml:space="preserve">.  The length of the walk varied on a </w:t>
      </w:r>
      <w:proofErr w:type="gramStart"/>
      <w:r w:rsidRPr="003F1622">
        <w:rPr>
          <w:bCs/>
        </w:rPr>
        <w:t>site by site</w:t>
      </w:r>
      <w:proofErr w:type="gramEnd"/>
      <w:r w:rsidRPr="003F1622">
        <w:rPr>
          <w:bCs/>
        </w:rPr>
        <w:t xml:space="preserve"> basis depending on local conditions</w:t>
      </w:r>
      <w:r w:rsidR="00E618D2">
        <w:rPr>
          <w:bCs/>
        </w:rPr>
        <w:t xml:space="preserve"> and site size</w:t>
      </w:r>
      <w:r w:rsidRPr="003F1622">
        <w:rPr>
          <w:bCs/>
        </w:rPr>
        <w:t xml:space="preserve">, however, the length of </w:t>
      </w:r>
      <w:r w:rsidR="00E618D2" w:rsidRPr="003F1622">
        <w:rPr>
          <w:bCs/>
        </w:rPr>
        <w:t>the transect</w:t>
      </w:r>
      <w:r w:rsidRPr="003F1622">
        <w:rPr>
          <w:bCs/>
        </w:rPr>
        <w:t xml:space="preserve"> and the time taken to walk it were recorded.</w:t>
      </w:r>
    </w:p>
    <w:p w14:paraId="616DF4A0" w14:textId="680EEDEE" w:rsidR="003F1622" w:rsidRDefault="003F1622" w:rsidP="003F1622">
      <w:pPr>
        <w:pStyle w:val="ListParagraph"/>
        <w:numPr>
          <w:ilvl w:val="0"/>
          <w:numId w:val="2"/>
        </w:numPr>
        <w:rPr>
          <w:bCs/>
        </w:rPr>
      </w:pPr>
      <w:r>
        <w:rPr>
          <w:bCs/>
        </w:rPr>
        <w:t>Observation of prevailing weather conditions during the transect walk.</w:t>
      </w:r>
    </w:p>
    <w:p w14:paraId="1FCAC0E5" w14:textId="33DF0880" w:rsidR="003F1622" w:rsidRPr="003F1622" w:rsidRDefault="003F1622" w:rsidP="003F1622">
      <w:pPr>
        <w:pStyle w:val="ListParagraph"/>
        <w:numPr>
          <w:ilvl w:val="0"/>
          <w:numId w:val="2"/>
        </w:numPr>
        <w:rPr>
          <w:bCs/>
        </w:rPr>
      </w:pPr>
      <w:r>
        <w:rPr>
          <w:bCs/>
        </w:rPr>
        <w:t>Observations of the predominant habitat type associated with the sampled area.</w:t>
      </w:r>
    </w:p>
    <w:p w14:paraId="225DCF28" w14:textId="25DE0DE0" w:rsidR="009A4376" w:rsidRPr="009A4376" w:rsidRDefault="009A4376" w:rsidP="009A4376">
      <w:pPr>
        <w:rPr>
          <w:bCs/>
        </w:rPr>
      </w:pPr>
      <w:r w:rsidRPr="003F1622">
        <w:rPr>
          <w:b/>
          <w:i/>
          <w:iCs/>
        </w:rPr>
        <w:lastRenderedPageBreak/>
        <w:t>Estimation of general bumblebee abundances</w:t>
      </w:r>
      <w:r w:rsidR="003F1622">
        <w:rPr>
          <w:bCs/>
        </w:rPr>
        <w:t xml:space="preserve">. </w:t>
      </w:r>
      <w:r w:rsidRPr="009A4376">
        <w:rPr>
          <w:bCs/>
        </w:rPr>
        <w:t xml:space="preserve">Within each sampling </w:t>
      </w:r>
      <w:r w:rsidR="003F1622">
        <w:rPr>
          <w:bCs/>
        </w:rPr>
        <w:t>location a</w:t>
      </w:r>
      <w:r w:rsidRPr="009A4376">
        <w:rPr>
          <w:bCs/>
        </w:rPr>
        <w:t xml:space="preserve"> walking trail </w:t>
      </w:r>
      <w:r w:rsidR="003F1622">
        <w:rPr>
          <w:bCs/>
        </w:rPr>
        <w:t>was identified that would represent the sample transect.  T</w:t>
      </w:r>
      <w:r w:rsidRPr="009A4376">
        <w:rPr>
          <w:bCs/>
        </w:rPr>
        <w:t xml:space="preserve">he main objective of </w:t>
      </w:r>
      <w:r w:rsidR="003F1622">
        <w:rPr>
          <w:bCs/>
        </w:rPr>
        <w:t>sampling was to</w:t>
      </w:r>
      <w:r w:rsidRPr="009A4376">
        <w:rPr>
          <w:bCs/>
        </w:rPr>
        <w:t xml:space="preserve"> maximize the probability of observing all species present in the area, even those present at low densities</w:t>
      </w:r>
      <w:r w:rsidR="009D77C4">
        <w:rPr>
          <w:bCs/>
        </w:rPr>
        <w:t>.</w:t>
      </w:r>
      <w:r w:rsidR="009D77C4" w:rsidRPr="009D77C4">
        <w:rPr>
          <w:bCs/>
        </w:rPr>
        <w:t xml:space="preserve"> </w:t>
      </w:r>
      <w:r w:rsidR="009D77C4">
        <w:rPr>
          <w:bCs/>
        </w:rPr>
        <w:t>As such transect walk</w:t>
      </w:r>
      <w:r w:rsidR="009D77C4" w:rsidRPr="009A4376">
        <w:rPr>
          <w:bCs/>
        </w:rPr>
        <w:t xml:space="preserve"> observations </w:t>
      </w:r>
      <w:r w:rsidR="009D77C4">
        <w:rPr>
          <w:bCs/>
        </w:rPr>
        <w:t>were</w:t>
      </w:r>
      <w:r w:rsidR="009D77C4" w:rsidRPr="009A4376">
        <w:rPr>
          <w:bCs/>
        </w:rPr>
        <w:t xml:space="preserve"> not restricted to a fixed width </w:t>
      </w:r>
      <w:r w:rsidR="009D77C4">
        <w:rPr>
          <w:bCs/>
        </w:rPr>
        <w:t>and so were used to</w:t>
      </w:r>
      <w:r w:rsidR="009D77C4" w:rsidRPr="009A4376">
        <w:rPr>
          <w:bCs/>
        </w:rPr>
        <w:t xml:space="preserve"> record all bumblebees </w:t>
      </w:r>
      <w:r w:rsidR="009D77C4">
        <w:rPr>
          <w:bCs/>
        </w:rPr>
        <w:t>within line of site of the observer.  This was intended</w:t>
      </w:r>
      <w:r w:rsidR="003F1622">
        <w:rPr>
          <w:bCs/>
        </w:rPr>
        <w:t xml:space="preserve"> to provide</w:t>
      </w:r>
      <w:r w:rsidRPr="009A4376">
        <w:rPr>
          <w:bCs/>
        </w:rPr>
        <w:t xml:space="preserve"> a </w:t>
      </w:r>
      <w:r w:rsidR="003F1622" w:rsidRPr="009A4376">
        <w:rPr>
          <w:bCs/>
        </w:rPr>
        <w:t>low-resolution</w:t>
      </w:r>
      <w:r w:rsidRPr="009A4376">
        <w:rPr>
          <w:bCs/>
        </w:rPr>
        <w:t xml:space="preserve"> estimate of relative abundances</w:t>
      </w:r>
      <w:r w:rsidR="003F1622">
        <w:rPr>
          <w:bCs/>
        </w:rPr>
        <w:t xml:space="preserve"> that could </w:t>
      </w:r>
      <w:r w:rsidR="009D77C4">
        <w:rPr>
          <w:bCs/>
        </w:rPr>
        <w:t xml:space="preserve">still </w:t>
      </w:r>
      <w:r w:rsidR="003F1622">
        <w:rPr>
          <w:bCs/>
        </w:rPr>
        <w:t xml:space="preserve">be related to sampling effort defined by the distance of the transect trail walked and the time taken to do this.  </w:t>
      </w:r>
      <w:r w:rsidR="009D77C4">
        <w:rPr>
          <w:bCs/>
        </w:rPr>
        <w:t>Bumblebee identification was undertaken by trained individuals in the field.</w:t>
      </w:r>
      <w:r w:rsidR="003F1622">
        <w:rPr>
          <w:bCs/>
        </w:rPr>
        <w:t xml:space="preserve"> </w:t>
      </w:r>
      <w:r w:rsidR="00842DE3">
        <w:rPr>
          <w:bCs/>
        </w:rPr>
        <w:t xml:space="preserve">The length of the walked trail transect was determined using </w:t>
      </w:r>
      <w:r w:rsidR="00842DE3" w:rsidRPr="00842DE3">
        <w:rPr>
          <w:bCs/>
        </w:rPr>
        <w:t xml:space="preserve">Locus Map </w:t>
      </w:r>
      <w:r w:rsidR="00842DE3">
        <w:rPr>
          <w:bCs/>
        </w:rPr>
        <w:t>(</w:t>
      </w:r>
      <w:hyperlink r:id="rId5" w:history="1">
        <w:r w:rsidR="00842DE3" w:rsidRPr="00707EB2">
          <w:rPr>
            <w:rStyle w:val="Hyperlink"/>
            <w:bCs/>
          </w:rPr>
          <w:t>https://www.locusmap.eu/</w:t>
        </w:r>
      </w:hyperlink>
      <w:r w:rsidR="00842DE3" w:rsidRPr="00842DE3">
        <w:rPr>
          <w:bCs/>
        </w:rPr>
        <w:t>)</w:t>
      </w:r>
      <w:r w:rsidR="00842DE3">
        <w:rPr>
          <w:bCs/>
        </w:rPr>
        <w:t xml:space="preserve"> while the duration of the transect walk was timed on a stopwatch.  </w:t>
      </w:r>
    </w:p>
    <w:p w14:paraId="0FB9C2AF" w14:textId="77777777" w:rsidR="009A4376" w:rsidRDefault="009A4376" w:rsidP="009A4376">
      <w:pPr>
        <w:rPr>
          <w:b/>
        </w:rPr>
      </w:pPr>
    </w:p>
    <w:p w14:paraId="70564DCB" w14:textId="45600557" w:rsidR="009A4376" w:rsidRPr="009A4376" w:rsidRDefault="009A4376" w:rsidP="009A4376">
      <w:pPr>
        <w:rPr>
          <w:b/>
        </w:rPr>
      </w:pPr>
      <w:r w:rsidRPr="009A4376">
        <w:rPr>
          <w:b/>
        </w:rPr>
        <w:t>Nature and Units of recorded values</w:t>
      </w:r>
    </w:p>
    <w:p w14:paraId="7C2BFB9B" w14:textId="7715AA33" w:rsidR="009A4376" w:rsidRDefault="00303209" w:rsidP="009A4376">
      <w:pPr>
        <w:rPr>
          <w:bCs/>
        </w:rPr>
      </w:pPr>
      <w:r w:rsidRPr="00303209">
        <w:rPr>
          <w:bCs/>
        </w:rPr>
        <w:t xml:space="preserve">During the transect walks </w:t>
      </w:r>
      <w:r>
        <w:rPr>
          <w:bCs/>
        </w:rPr>
        <w:t>the following information and units were recorded for observed bumblebee species.</w:t>
      </w:r>
    </w:p>
    <w:p w14:paraId="07858136" w14:textId="6314135B" w:rsidR="00303209" w:rsidRPr="00303209" w:rsidRDefault="00303209" w:rsidP="00303209">
      <w:pPr>
        <w:pStyle w:val="ListParagraph"/>
        <w:numPr>
          <w:ilvl w:val="0"/>
          <w:numId w:val="3"/>
        </w:numPr>
        <w:rPr>
          <w:bCs/>
        </w:rPr>
      </w:pPr>
      <w:r w:rsidRPr="00303209">
        <w:rPr>
          <w:bCs/>
        </w:rPr>
        <w:t>Number of individuals of Bombus terrestris recorded</w:t>
      </w:r>
      <w:r>
        <w:rPr>
          <w:bCs/>
        </w:rPr>
        <w:t xml:space="preserve"> as an integer.</w:t>
      </w:r>
    </w:p>
    <w:p w14:paraId="27BA9E47" w14:textId="69AF335E" w:rsidR="00303209" w:rsidRPr="00303209" w:rsidRDefault="00303209" w:rsidP="00303209">
      <w:pPr>
        <w:pStyle w:val="ListParagraph"/>
        <w:numPr>
          <w:ilvl w:val="0"/>
          <w:numId w:val="3"/>
        </w:numPr>
        <w:rPr>
          <w:bCs/>
        </w:rPr>
      </w:pPr>
      <w:r w:rsidRPr="00303209">
        <w:rPr>
          <w:bCs/>
        </w:rPr>
        <w:t>Number of individuals of Bombus dahlbomii recorded</w:t>
      </w:r>
      <w:r>
        <w:rPr>
          <w:bCs/>
        </w:rPr>
        <w:t xml:space="preserve"> as an integer.</w:t>
      </w:r>
    </w:p>
    <w:p w14:paraId="3D56E355" w14:textId="7F4000A8" w:rsidR="00303209" w:rsidRPr="00303209" w:rsidRDefault="00303209" w:rsidP="00303209">
      <w:pPr>
        <w:pStyle w:val="ListParagraph"/>
        <w:numPr>
          <w:ilvl w:val="0"/>
          <w:numId w:val="3"/>
        </w:numPr>
        <w:rPr>
          <w:bCs/>
        </w:rPr>
      </w:pPr>
      <w:r w:rsidRPr="00303209">
        <w:rPr>
          <w:bCs/>
        </w:rPr>
        <w:t>Combined number of individuals of exotics bumblebees (either Bombus terrestris or Bombus ruderatus) recorded, when not identified at the species level</w:t>
      </w:r>
      <w:r>
        <w:rPr>
          <w:bCs/>
        </w:rPr>
        <w:t>.  This is recorded as an integer.</w:t>
      </w:r>
    </w:p>
    <w:p w14:paraId="495C100A" w14:textId="3105A3F0" w:rsidR="00303209" w:rsidRPr="00303209" w:rsidRDefault="00303209" w:rsidP="00303209">
      <w:pPr>
        <w:pStyle w:val="ListParagraph"/>
        <w:numPr>
          <w:ilvl w:val="0"/>
          <w:numId w:val="3"/>
        </w:numPr>
        <w:rPr>
          <w:bCs/>
        </w:rPr>
      </w:pPr>
      <w:r w:rsidRPr="00303209">
        <w:rPr>
          <w:bCs/>
        </w:rPr>
        <w:t xml:space="preserve">Number of individuals of Bombus ruderatus recorded </w:t>
      </w:r>
      <w:r>
        <w:rPr>
          <w:bCs/>
        </w:rPr>
        <w:t>as an integer.</w:t>
      </w:r>
    </w:p>
    <w:p w14:paraId="79A9CEFC" w14:textId="203539F8" w:rsidR="00303209" w:rsidRPr="00303209" w:rsidRDefault="00303209" w:rsidP="00303209">
      <w:pPr>
        <w:pStyle w:val="ListParagraph"/>
        <w:numPr>
          <w:ilvl w:val="0"/>
          <w:numId w:val="3"/>
        </w:numPr>
        <w:rPr>
          <w:bCs/>
        </w:rPr>
      </w:pPr>
      <w:r w:rsidRPr="00303209">
        <w:rPr>
          <w:bCs/>
        </w:rPr>
        <w:t xml:space="preserve">Number of individuals of Bombus spp. (either Bombus terrestris, Bombus dahlbomii or Bombus ruderatus) recorded when the species or origin could not be identified </w:t>
      </w:r>
      <w:r>
        <w:rPr>
          <w:bCs/>
        </w:rPr>
        <w:t>as an integer.</w:t>
      </w:r>
    </w:p>
    <w:p w14:paraId="55EF6C67" w14:textId="77777777" w:rsidR="00303209" w:rsidRDefault="00303209" w:rsidP="009A4376">
      <w:pPr>
        <w:rPr>
          <w:b/>
        </w:rPr>
      </w:pPr>
    </w:p>
    <w:p w14:paraId="39F36A92" w14:textId="152F62D6" w:rsidR="009A4376" w:rsidRPr="009A4376" w:rsidRDefault="009A4376" w:rsidP="009A4376">
      <w:pPr>
        <w:rPr>
          <w:b/>
        </w:rPr>
      </w:pPr>
      <w:r w:rsidRPr="009A4376">
        <w:rPr>
          <w:b/>
        </w:rPr>
        <w:t>Quality control</w:t>
      </w:r>
    </w:p>
    <w:p w14:paraId="52EB99A7" w14:textId="42F61437" w:rsidR="00842DE3" w:rsidRDefault="00303209" w:rsidP="00842DE3">
      <w:r>
        <w:t>The following quality control measures were implemented.</w:t>
      </w:r>
    </w:p>
    <w:p w14:paraId="06204AEE" w14:textId="70DAAAA6" w:rsidR="00303209" w:rsidRDefault="00303209" w:rsidP="00303209">
      <w:pPr>
        <w:pStyle w:val="ListParagraph"/>
        <w:numPr>
          <w:ilvl w:val="0"/>
          <w:numId w:val="4"/>
        </w:numPr>
      </w:pPr>
      <w:r>
        <w:t xml:space="preserve">All </w:t>
      </w:r>
      <w:r w:rsidR="009D77C4">
        <w:t>field workers</w:t>
      </w:r>
      <w:r>
        <w:t xml:space="preserve"> were either experts with a long track record of bumblebee identification or underwent extensive training.  In contrast to </w:t>
      </w:r>
      <w:r w:rsidR="009D77C4">
        <w:t>bumblebee</w:t>
      </w:r>
      <w:r>
        <w:t xml:space="preserve"> </w:t>
      </w:r>
      <w:r w:rsidR="009D77C4">
        <w:t>assemblages in other parts of the world,</w:t>
      </w:r>
      <w:r>
        <w:t xml:space="preserve"> which are typically more diverse and </w:t>
      </w:r>
      <w:r w:rsidR="009D77C4">
        <w:t>contain potentially more cryptic species, those monitored in Argentina and Chile are species poor reducing the potential for errors.</w:t>
      </w:r>
    </w:p>
    <w:p w14:paraId="0FD19267" w14:textId="2C751C8E" w:rsidR="009D77C4" w:rsidRDefault="009D77C4" w:rsidP="00303209">
      <w:pPr>
        <w:pStyle w:val="ListParagraph"/>
        <w:numPr>
          <w:ilvl w:val="0"/>
          <w:numId w:val="4"/>
        </w:numPr>
      </w:pPr>
      <w:r>
        <w:t>Questionable specimens were collected for subsequent identification under laboratory conditions.</w:t>
      </w:r>
    </w:p>
    <w:p w14:paraId="23D53659" w14:textId="67F39EFF" w:rsidR="009D77C4" w:rsidRDefault="009D77C4" w:rsidP="00303209">
      <w:pPr>
        <w:pStyle w:val="ListParagraph"/>
        <w:numPr>
          <w:ilvl w:val="0"/>
          <w:numId w:val="4"/>
        </w:numPr>
      </w:pPr>
      <w:r>
        <w:t>Data was collected in the field using pre-prepared data sheets.</w:t>
      </w:r>
    </w:p>
    <w:p w14:paraId="34CD6EC3" w14:textId="2691C4A4" w:rsidR="009D77C4" w:rsidRDefault="009D77C4" w:rsidP="00303209">
      <w:pPr>
        <w:pStyle w:val="ListParagraph"/>
        <w:numPr>
          <w:ilvl w:val="0"/>
          <w:numId w:val="4"/>
        </w:numPr>
      </w:pPr>
      <w:r>
        <w:t>Data sheets were checked both visually and following data entry into digital format by confirming where outlier abundances (&gt;2SD from mean) were found that these were consistent with raw field data sheets.</w:t>
      </w:r>
    </w:p>
    <w:p w14:paraId="7572494F" w14:textId="0FB5FB73" w:rsidR="00303209" w:rsidRDefault="00303209" w:rsidP="00303209">
      <w:pPr>
        <w:pStyle w:val="ListParagraph"/>
        <w:numPr>
          <w:ilvl w:val="0"/>
          <w:numId w:val="4"/>
        </w:numPr>
      </w:pPr>
      <w:r>
        <w:t>Individual performing each sampling transect was recorded, allowing the potential for retrospective exclusion of data points if required.</w:t>
      </w:r>
    </w:p>
    <w:p w14:paraId="70F1905B" w14:textId="77777777" w:rsidR="00E05E41" w:rsidRDefault="00E05E41" w:rsidP="009A4376">
      <w:pPr>
        <w:spacing w:after="100"/>
        <w:rPr>
          <w:b/>
        </w:rPr>
      </w:pPr>
    </w:p>
    <w:p w14:paraId="4A4C2666" w14:textId="4CFF15BB" w:rsidR="009A4376" w:rsidRPr="009A4376" w:rsidRDefault="009A4376" w:rsidP="009A4376">
      <w:pPr>
        <w:spacing w:after="100"/>
        <w:rPr>
          <w:b/>
        </w:rPr>
      </w:pPr>
      <w:r w:rsidRPr="009A4376">
        <w:rPr>
          <w:b/>
        </w:rPr>
        <w:t>Details of data structure</w:t>
      </w:r>
    </w:p>
    <w:p w14:paraId="275F56F0" w14:textId="6A71325C" w:rsidR="0057718F" w:rsidRDefault="00842DE3" w:rsidP="00DA76F6">
      <w:pPr>
        <w:rPr>
          <w:bCs/>
        </w:rPr>
      </w:pPr>
      <w:r>
        <w:t xml:space="preserve">The following table provides meta data for the interpretation of the fields in the data file </w:t>
      </w:r>
      <w:r w:rsidRPr="003F1622">
        <w:rPr>
          <w:bCs/>
        </w:rPr>
        <w:t>SURPASS2_invasive_Bombus_survey.csv</w:t>
      </w:r>
      <w:r>
        <w:rPr>
          <w:bCs/>
        </w:rPr>
        <w:t>.</w:t>
      </w:r>
      <w:r w:rsidR="00E05E41">
        <w:rPr>
          <w:bCs/>
        </w:rPr>
        <w:t xml:space="preserve">   Missing values in the data do occur for the ‘</w:t>
      </w:r>
      <w:proofErr w:type="spellStart"/>
      <w:r w:rsidR="00E05E41" w:rsidRPr="00E05E41">
        <w:rPr>
          <w:bCs/>
        </w:rPr>
        <w:t>total_time</w:t>
      </w:r>
      <w:proofErr w:type="spellEnd"/>
      <w:r w:rsidR="00E05E41">
        <w:rPr>
          <w:bCs/>
        </w:rPr>
        <w:t>’ of transect walks and their ‘</w:t>
      </w:r>
      <w:proofErr w:type="spellStart"/>
      <w:r w:rsidR="00E05E41">
        <w:rPr>
          <w:bCs/>
        </w:rPr>
        <w:t>t</w:t>
      </w:r>
      <w:r w:rsidR="00E05E41" w:rsidRPr="00E05E41">
        <w:rPr>
          <w:bCs/>
        </w:rPr>
        <w:t>otal_length</w:t>
      </w:r>
      <w:proofErr w:type="spellEnd"/>
      <w:r w:rsidR="00E05E41">
        <w:rPr>
          <w:bCs/>
        </w:rPr>
        <w:t>’. These were failed to be reco</w:t>
      </w:r>
      <w:r w:rsidR="00122522">
        <w:rPr>
          <w:bCs/>
        </w:rPr>
        <w:t>r</w:t>
      </w:r>
      <w:r w:rsidR="00E05E41">
        <w:rPr>
          <w:bCs/>
        </w:rPr>
        <w:t>ded in both cases.</w:t>
      </w:r>
    </w:p>
    <w:p w14:paraId="627F379F" w14:textId="77777777" w:rsidR="00842DE3" w:rsidRDefault="00842DE3" w:rsidP="00DA76F6"/>
    <w:tbl>
      <w:tblPr>
        <w:tblW w:w="91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4197"/>
        <w:gridCol w:w="3464"/>
      </w:tblGrid>
      <w:tr w:rsidR="0057718F" w:rsidRPr="0057718F" w14:paraId="3CB9821E" w14:textId="77777777" w:rsidTr="00842DE3">
        <w:trPr>
          <w:trHeight w:val="290"/>
        </w:trPr>
        <w:tc>
          <w:tcPr>
            <w:tcW w:w="1473" w:type="dxa"/>
            <w:shd w:val="clear" w:color="auto" w:fill="auto"/>
            <w:noWrap/>
          </w:tcPr>
          <w:p w14:paraId="4E00803B" w14:textId="5D643BFE" w:rsidR="0057718F" w:rsidRPr="00842DE3" w:rsidRDefault="00842DE3" w:rsidP="00842D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842DE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lastRenderedPageBreak/>
              <w:t>Variable name</w:t>
            </w:r>
          </w:p>
        </w:tc>
        <w:tc>
          <w:tcPr>
            <w:tcW w:w="4197" w:type="dxa"/>
            <w:shd w:val="clear" w:color="auto" w:fill="auto"/>
            <w:noWrap/>
          </w:tcPr>
          <w:p w14:paraId="04442F07" w14:textId="47515A4E" w:rsidR="0057718F" w:rsidRPr="00842DE3" w:rsidRDefault="00842DE3" w:rsidP="00842D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842DE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Description</w:t>
            </w:r>
          </w:p>
        </w:tc>
        <w:tc>
          <w:tcPr>
            <w:tcW w:w="3464" w:type="dxa"/>
          </w:tcPr>
          <w:p w14:paraId="46CCDFFB" w14:textId="331E7BA2" w:rsidR="0057718F" w:rsidRPr="00842DE3" w:rsidRDefault="00842DE3" w:rsidP="00842D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842DE3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Data type</w:t>
            </w:r>
          </w:p>
        </w:tc>
      </w:tr>
      <w:tr w:rsidR="0057718F" w:rsidRPr="0057718F" w14:paraId="5EF51949" w14:textId="53DF0501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6F51E288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wt_id</w:t>
            </w:r>
            <w:proofErr w:type="spellEnd"/>
          </w:p>
        </w:tc>
        <w:tc>
          <w:tcPr>
            <w:tcW w:w="4197" w:type="dxa"/>
            <w:shd w:val="clear" w:color="auto" w:fill="auto"/>
            <w:noWrap/>
            <w:hideMark/>
          </w:tcPr>
          <w:p w14:paraId="336C5B3E" w14:textId="520D3B39" w:rsidR="0057718F" w:rsidRPr="0057718F" w:rsidRDefault="00842DE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Unique identifier</w:t>
            </w: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for individual</w:t>
            </w:r>
            <w:r w:rsidR="0057718F"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walking trail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 (or transects)</w:t>
            </w:r>
            <w:r w:rsidR="00B93A43">
              <w:rPr>
                <w:rFonts w:ascii="Calibri" w:eastAsia="Times New Roman" w:hAnsi="Calibri" w:cs="Calibri"/>
                <w:color w:val="000000"/>
                <w:lang w:eastAsia="en-GB"/>
              </w:rPr>
              <w:t>.</w:t>
            </w:r>
          </w:p>
        </w:tc>
        <w:tc>
          <w:tcPr>
            <w:tcW w:w="3464" w:type="dxa"/>
          </w:tcPr>
          <w:p w14:paraId="2DCFD39A" w14:textId="726883F5" w:rsidR="0057718F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String</w:t>
            </w:r>
          </w:p>
        </w:tc>
      </w:tr>
      <w:tr w:rsidR="00B93A43" w:rsidRPr="0057718F" w14:paraId="48B2AE42" w14:textId="77777777" w:rsidTr="00842DE3">
        <w:trPr>
          <w:trHeight w:val="290"/>
        </w:trPr>
        <w:tc>
          <w:tcPr>
            <w:tcW w:w="1473" w:type="dxa"/>
            <w:shd w:val="clear" w:color="auto" w:fill="auto"/>
            <w:noWrap/>
          </w:tcPr>
          <w:p w14:paraId="0CE87C31" w14:textId="3A67043C" w:rsidR="00B93A43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Date</w:t>
            </w:r>
          </w:p>
        </w:tc>
        <w:tc>
          <w:tcPr>
            <w:tcW w:w="4197" w:type="dxa"/>
            <w:shd w:val="clear" w:color="auto" w:fill="auto"/>
            <w:noWrap/>
          </w:tcPr>
          <w:p w14:paraId="4DF12D74" w14:textId="1FB296C7" w:rsidR="00B93A43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Day transect was walked to quantify pollinator abundance.</w:t>
            </w:r>
          </w:p>
        </w:tc>
        <w:tc>
          <w:tcPr>
            <w:tcW w:w="3464" w:type="dxa"/>
          </w:tcPr>
          <w:p w14:paraId="3869AA2F" w14:textId="68D84CBA" w:rsidR="00B93A43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Date (day/month/year)</w:t>
            </w:r>
          </w:p>
        </w:tc>
      </w:tr>
      <w:tr w:rsidR="00B93A43" w:rsidRPr="0057718F" w14:paraId="0DABDFB4" w14:textId="77777777" w:rsidTr="00842DE3">
        <w:trPr>
          <w:trHeight w:val="290"/>
        </w:trPr>
        <w:tc>
          <w:tcPr>
            <w:tcW w:w="1473" w:type="dxa"/>
            <w:shd w:val="clear" w:color="auto" w:fill="auto"/>
            <w:noWrap/>
          </w:tcPr>
          <w:p w14:paraId="33D2C352" w14:textId="283E419F" w:rsidR="00B93A43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Site</w:t>
            </w:r>
          </w:p>
        </w:tc>
        <w:tc>
          <w:tcPr>
            <w:tcW w:w="4197" w:type="dxa"/>
            <w:shd w:val="clear" w:color="auto" w:fill="auto"/>
            <w:noWrap/>
          </w:tcPr>
          <w:p w14:paraId="379BF010" w14:textId="2E707388" w:rsidR="00B93A43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Site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name</w:t>
            </w:r>
            <w:proofErr w:type="gramEnd"/>
            <w:r w:rsidR="00E05E4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are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="00E05E4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derived from the closest named map feature.   </w:t>
            </w:r>
          </w:p>
        </w:tc>
        <w:tc>
          <w:tcPr>
            <w:tcW w:w="3464" w:type="dxa"/>
          </w:tcPr>
          <w:p w14:paraId="74557664" w14:textId="537A2909" w:rsidR="00B93A43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String</w:t>
            </w:r>
          </w:p>
        </w:tc>
      </w:tr>
      <w:tr w:rsidR="0057718F" w:rsidRPr="0057718F" w14:paraId="7701DDED" w14:textId="18F5856D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7BD7F576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country</w:t>
            </w:r>
          </w:p>
        </w:tc>
        <w:tc>
          <w:tcPr>
            <w:tcW w:w="4197" w:type="dxa"/>
            <w:shd w:val="clear" w:color="auto" w:fill="auto"/>
            <w:noWrap/>
            <w:hideMark/>
          </w:tcPr>
          <w:p w14:paraId="26F097F2" w14:textId="74721322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Country of survey (AR=Argentina, CL=Chile)</w:t>
            </w:r>
            <w:r w:rsidR="00B93A43">
              <w:rPr>
                <w:rFonts w:ascii="Calibri" w:eastAsia="Times New Roman" w:hAnsi="Calibri" w:cs="Calibri"/>
                <w:color w:val="000000"/>
                <w:lang w:eastAsia="en-GB"/>
              </w:rPr>
              <w:t>.</w:t>
            </w:r>
          </w:p>
        </w:tc>
        <w:tc>
          <w:tcPr>
            <w:tcW w:w="3464" w:type="dxa"/>
          </w:tcPr>
          <w:p w14:paraId="1E0C6F35" w14:textId="4D55873A" w:rsidR="0057718F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Character</w:t>
            </w:r>
          </w:p>
        </w:tc>
      </w:tr>
      <w:tr w:rsidR="0057718F" w:rsidRPr="0057718F" w14:paraId="29E8B6C8" w14:textId="5E12F81A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1DABC416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observer</w:t>
            </w:r>
          </w:p>
        </w:tc>
        <w:tc>
          <w:tcPr>
            <w:tcW w:w="4197" w:type="dxa"/>
            <w:shd w:val="clear" w:color="auto" w:fill="auto"/>
            <w:noWrap/>
            <w:hideMark/>
          </w:tcPr>
          <w:p w14:paraId="618E448D" w14:textId="1BB0422E" w:rsidR="0057718F" w:rsidRPr="0057718F" w:rsidRDefault="00842DE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Initials of field worker undertaking the pollinator transect walk. </w:t>
            </w:r>
          </w:p>
        </w:tc>
        <w:tc>
          <w:tcPr>
            <w:tcW w:w="3464" w:type="dxa"/>
          </w:tcPr>
          <w:p w14:paraId="18C4F1F6" w14:textId="485763B8" w:rsidR="0057718F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Character</w:t>
            </w:r>
          </w:p>
        </w:tc>
      </w:tr>
      <w:tr w:rsidR="0057718F" w:rsidRPr="0057718F" w14:paraId="4E616BCC" w14:textId="56832F26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5FB8DD2A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weather</w:t>
            </w:r>
          </w:p>
        </w:tc>
        <w:tc>
          <w:tcPr>
            <w:tcW w:w="4197" w:type="dxa"/>
            <w:shd w:val="clear" w:color="auto" w:fill="auto"/>
            <w:noWrap/>
            <w:hideMark/>
          </w:tcPr>
          <w:p w14:paraId="52096B2D" w14:textId="53E79A4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Weather description at the time of the survey according to the observer</w:t>
            </w:r>
            <w:r w:rsidR="00B93A4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.  </w:t>
            </w:r>
          </w:p>
        </w:tc>
        <w:tc>
          <w:tcPr>
            <w:tcW w:w="3464" w:type="dxa"/>
          </w:tcPr>
          <w:p w14:paraId="01B4BB45" w14:textId="0366C9EF" w:rsidR="0057718F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String</w:t>
            </w:r>
          </w:p>
        </w:tc>
      </w:tr>
      <w:tr w:rsidR="0057718F" w:rsidRPr="0057718F" w14:paraId="0A7270B9" w14:textId="0D810037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0A7151C5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total_time</w:t>
            </w:r>
            <w:proofErr w:type="spellEnd"/>
          </w:p>
        </w:tc>
        <w:tc>
          <w:tcPr>
            <w:tcW w:w="4197" w:type="dxa"/>
            <w:shd w:val="clear" w:color="auto" w:fill="auto"/>
            <w:noWrap/>
            <w:hideMark/>
          </w:tcPr>
          <w:p w14:paraId="385AB22E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Total time of observation and recording of bumblebees along the transect in minutes</w:t>
            </w:r>
          </w:p>
        </w:tc>
        <w:tc>
          <w:tcPr>
            <w:tcW w:w="3464" w:type="dxa"/>
          </w:tcPr>
          <w:p w14:paraId="28F1EFA9" w14:textId="370D5969" w:rsidR="0057718F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Numeric</w:t>
            </w:r>
          </w:p>
        </w:tc>
      </w:tr>
      <w:tr w:rsidR="0057718F" w:rsidRPr="0057718F" w14:paraId="1BCC9475" w14:textId="64840148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635B0CCC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total_length</w:t>
            </w:r>
            <w:proofErr w:type="spellEnd"/>
          </w:p>
        </w:tc>
        <w:tc>
          <w:tcPr>
            <w:tcW w:w="4197" w:type="dxa"/>
            <w:shd w:val="clear" w:color="auto" w:fill="auto"/>
            <w:noWrap/>
            <w:hideMark/>
          </w:tcPr>
          <w:p w14:paraId="3706D2AA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Total length of transect observing and recording bumblebees in </w:t>
            </w:r>
            <w:proofErr w:type="spellStart"/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kilometeres</w:t>
            </w:r>
            <w:proofErr w:type="spellEnd"/>
          </w:p>
        </w:tc>
        <w:tc>
          <w:tcPr>
            <w:tcW w:w="3464" w:type="dxa"/>
          </w:tcPr>
          <w:p w14:paraId="37320DA9" w14:textId="4BEB8793" w:rsidR="0057718F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Numeric</w:t>
            </w:r>
          </w:p>
        </w:tc>
      </w:tr>
      <w:tr w:rsidR="0057718F" w:rsidRPr="0057718F" w14:paraId="3B089EDA" w14:textId="1642D275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12681809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habitat</w:t>
            </w:r>
          </w:p>
        </w:tc>
        <w:tc>
          <w:tcPr>
            <w:tcW w:w="4197" w:type="dxa"/>
            <w:shd w:val="clear" w:color="auto" w:fill="auto"/>
            <w:noWrap/>
            <w:hideMark/>
          </w:tcPr>
          <w:p w14:paraId="3E6EC858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Habitat description according to observer</w:t>
            </w:r>
          </w:p>
        </w:tc>
        <w:tc>
          <w:tcPr>
            <w:tcW w:w="3464" w:type="dxa"/>
          </w:tcPr>
          <w:p w14:paraId="1C907F9D" w14:textId="46FBC44F" w:rsidR="0057718F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String</w:t>
            </w:r>
          </w:p>
        </w:tc>
      </w:tr>
      <w:tr w:rsidR="0057718F" w:rsidRPr="0057718F" w14:paraId="47742958" w14:textId="6E7C6AD8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54C2E497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observation</w:t>
            </w:r>
          </w:p>
        </w:tc>
        <w:tc>
          <w:tcPr>
            <w:tcW w:w="4197" w:type="dxa"/>
            <w:shd w:val="clear" w:color="auto" w:fill="auto"/>
            <w:noWrap/>
            <w:hideMark/>
          </w:tcPr>
          <w:p w14:paraId="53C85510" w14:textId="0B9100F4" w:rsidR="0057718F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And other observations made by the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field  worker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that may help in subsequent interpretation of trends in the data.</w:t>
            </w:r>
          </w:p>
        </w:tc>
        <w:tc>
          <w:tcPr>
            <w:tcW w:w="3464" w:type="dxa"/>
          </w:tcPr>
          <w:p w14:paraId="361BE53E" w14:textId="0F84F413" w:rsidR="0057718F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String</w:t>
            </w:r>
          </w:p>
        </w:tc>
      </w:tr>
      <w:tr w:rsidR="0057718F" w:rsidRPr="0057718F" w14:paraId="312DAE62" w14:textId="67365044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4E62E956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full_site_code</w:t>
            </w:r>
            <w:proofErr w:type="spellEnd"/>
          </w:p>
        </w:tc>
        <w:tc>
          <w:tcPr>
            <w:tcW w:w="4197" w:type="dxa"/>
            <w:shd w:val="clear" w:color="auto" w:fill="auto"/>
            <w:noWrap/>
            <w:hideMark/>
          </w:tcPr>
          <w:p w14:paraId="439E7650" w14:textId="598E8E89" w:rsidR="0057718F" w:rsidRPr="0057718F" w:rsidRDefault="00E05E41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Unique s</w:t>
            </w:r>
            <w:r w:rsidR="00B93A43">
              <w:rPr>
                <w:rFonts w:ascii="Calibri" w:eastAsia="Times New Roman" w:hAnsi="Calibri" w:cs="Calibri"/>
                <w:color w:val="000000"/>
                <w:lang w:eastAsia="en-GB"/>
              </w:rPr>
              <w:t>ite code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.  These are </w:t>
            </w:r>
            <w:r w:rsidRPr="00E05E4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arbitrary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and</w:t>
            </w:r>
            <w:r w:rsidRPr="00E05E4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created by the researchers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.</w:t>
            </w:r>
          </w:p>
        </w:tc>
        <w:tc>
          <w:tcPr>
            <w:tcW w:w="3464" w:type="dxa"/>
          </w:tcPr>
          <w:p w14:paraId="29B22B41" w14:textId="4A1403F0" w:rsidR="0057718F" w:rsidRPr="0057718F" w:rsidRDefault="00B93A43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String</w:t>
            </w:r>
          </w:p>
        </w:tc>
      </w:tr>
      <w:tr w:rsidR="0057718F" w:rsidRPr="0057718F" w14:paraId="50DBFA78" w14:textId="33321B54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4087BED7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lat</w:t>
            </w:r>
            <w:proofErr w:type="spellEnd"/>
          </w:p>
        </w:tc>
        <w:tc>
          <w:tcPr>
            <w:tcW w:w="4197" w:type="dxa"/>
            <w:shd w:val="clear" w:color="auto" w:fill="auto"/>
            <w:noWrap/>
            <w:hideMark/>
          </w:tcPr>
          <w:p w14:paraId="32B124C2" w14:textId="48D13212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Latitude</w:t>
            </w:r>
            <w:r w:rsidR="00303209" w:rsidRPr="00842DE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in decimal degrees, in WGS84</w:t>
            </w:r>
            <w:r w:rsidR="00303209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format</w:t>
            </w:r>
          </w:p>
        </w:tc>
        <w:tc>
          <w:tcPr>
            <w:tcW w:w="3464" w:type="dxa"/>
          </w:tcPr>
          <w:p w14:paraId="244F40A1" w14:textId="1F85C98B" w:rsidR="0057718F" w:rsidRPr="0057718F" w:rsidRDefault="00303209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Numeric</w:t>
            </w:r>
          </w:p>
        </w:tc>
      </w:tr>
      <w:tr w:rsidR="0057718F" w:rsidRPr="0057718F" w14:paraId="583B155E" w14:textId="0F6F3589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2224BF30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long</w:t>
            </w:r>
          </w:p>
        </w:tc>
        <w:tc>
          <w:tcPr>
            <w:tcW w:w="4197" w:type="dxa"/>
            <w:shd w:val="clear" w:color="auto" w:fill="auto"/>
            <w:noWrap/>
            <w:hideMark/>
          </w:tcPr>
          <w:p w14:paraId="76C755FF" w14:textId="35764102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Longitude</w:t>
            </w:r>
            <w:r w:rsidR="00303209" w:rsidRPr="009A4376">
              <w:rPr>
                <w:bCs/>
              </w:rPr>
              <w:t xml:space="preserve"> in decimal degrees, in WGS84</w:t>
            </w:r>
            <w:r w:rsidR="00303209">
              <w:rPr>
                <w:bCs/>
              </w:rPr>
              <w:t xml:space="preserve"> format</w:t>
            </w:r>
          </w:p>
        </w:tc>
        <w:tc>
          <w:tcPr>
            <w:tcW w:w="3464" w:type="dxa"/>
          </w:tcPr>
          <w:p w14:paraId="38658277" w14:textId="1A28059D" w:rsidR="0057718F" w:rsidRPr="0057718F" w:rsidRDefault="00303209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Numeric</w:t>
            </w:r>
          </w:p>
        </w:tc>
      </w:tr>
      <w:tr w:rsidR="0057718F" w:rsidRPr="0057718F" w14:paraId="63E0280A" w14:textId="294AE3D4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6DAF8931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bookmarkStart w:id="0" w:name="_Hlk153457677"/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BTER</w:t>
            </w:r>
          </w:p>
        </w:tc>
        <w:tc>
          <w:tcPr>
            <w:tcW w:w="4197" w:type="dxa"/>
            <w:shd w:val="clear" w:color="auto" w:fill="auto"/>
            <w:noWrap/>
            <w:hideMark/>
          </w:tcPr>
          <w:p w14:paraId="022F1909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Number of individuals of </w:t>
            </w:r>
            <w:r w:rsidRPr="0057718F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Bombus terrestris</w:t>
            </w: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recorded</w:t>
            </w:r>
          </w:p>
        </w:tc>
        <w:tc>
          <w:tcPr>
            <w:tcW w:w="3464" w:type="dxa"/>
          </w:tcPr>
          <w:p w14:paraId="3912F244" w14:textId="24F430DA" w:rsidR="0057718F" w:rsidRPr="0057718F" w:rsidRDefault="00303209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Integer</w:t>
            </w:r>
          </w:p>
        </w:tc>
      </w:tr>
      <w:tr w:rsidR="0057718F" w:rsidRPr="0057718F" w14:paraId="40D4E5A9" w14:textId="26E4E1A9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296CE333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BDAL</w:t>
            </w:r>
          </w:p>
        </w:tc>
        <w:tc>
          <w:tcPr>
            <w:tcW w:w="4197" w:type="dxa"/>
            <w:shd w:val="clear" w:color="auto" w:fill="auto"/>
            <w:noWrap/>
            <w:hideMark/>
          </w:tcPr>
          <w:p w14:paraId="5154E4A8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Number of individuals of </w:t>
            </w:r>
            <w:r w:rsidRPr="0057718F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Bombus dahlbomii</w:t>
            </w: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recorded</w:t>
            </w:r>
          </w:p>
        </w:tc>
        <w:tc>
          <w:tcPr>
            <w:tcW w:w="3464" w:type="dxa"/>
          </w:tcPr>
          <w:p w14:paraId="35B1EAC2" w14:textId="5600DD24" w:rsidR="0057718F" w:rsidRPr="0057718F" w:rsidRDefault="00303209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Integer</w:t>
            </w:r>
          </w:p>
        </w:tc>
      </w:tr>
      <w:tr w:rsidR="0057718F" w:rsidRPr="0057718F" w14:paraId="1A0DD728" w14:textId="0587F091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427B5C10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BEXO</w:t>
            </w:r>
          </w:p>
        </w:tc>
        <w:tc>
          <w:tcPr>
            <w:tcW w:w="4197" w:type="dxa"/>
            <w:shd w:val="clear" w:color="auto" w:fill="auto"/>
            <w:noWrap/>
            <w:hideMark/>
          </w:tcPr>
          <w:p w14:paraId="11879939" w14:textId="69BE735E" w:rsidR="0057718F" w:rsidRPr="0057718F" w:rsidRDefault="00303209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Combined n</w:t>
            </w:r>
            <w:r w:rsidR="0057718F"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umber of individuals of exotics bumblebees (either </w:t>
            </w:r>
            <w:r w:rsidR="0057718F" w:rsidRPr="0057718F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Bombus terrestris or Bombus ruderatus</w:t>
            </w:r>
            <w:r w:rsidR="0057718F"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) recorded, when not identified at the species level</w:t>
            </w:r>
          </w:p>
        </w:tc>
        <w:tc>
          <w:tcPr>
            <w:tcW w:w="3464" w:type="dxa"/>
          </w:tcPr>
          <w:p w14:paraId="4B24A738" w14:textId="7FD72ECB" w:rsidR="0057718F" w:rsidRPr="0057718F" w:rsidRDefault="00303209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Integer</w:t>
            </w:r>
          </w:p>
        </w:tc>
      </w:tr>
      <w:tr w:rsidR="0057718F" w:rsidRPr="0057718F" w14:paraId="17F8AE44" w14:textId="582FE031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2003DCE5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BRUD</w:t>
            </w:r>
          </w:p>
        </w:tc>
        <w:tc>
          <w:tcPr>
            <w:tcW w:w="4197" w:type="dxa"/>
            <w:shd w:val="clear" w:color="auto" w:fill="auto"/>
            <w:noWrap/>
            <w:hideMark/>
          </w:tcPr>
          <w:p w14:paraId="4F3DFBFB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Number of individuals of </w:t>
            </w:r>
            <w:r w:rsidRPr="0057718F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Bombus ruderatus</w:t>
            </w: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recorded</w:t>
            </w:r>
          </w:p>
        </w:tc>
        <w:tc>
          <w:tcPr>
            <w:tcW w:w="3464" w:type="dxa"/>
          </w:tcPr>
          <w:p w14:paraId="3FB89144" w14:textId="0C13F955" w:rsidR="0057718F" w:rsidRPr="0057718F" w:rsidRDefault="00303209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Integer</w:t>
            </w:r>
          </w:p>
        </w:tc>
      </w:tr>
      <w:tr w:rsidR="0057718F" w:rsidRPr="0057718F" w14:paraId="1979A006" w14:textId="26A9B2E6" w:rsidTr="00842DE3">
        <w:trPr>
          <w:trHeight w:val="290"/>
        </w:trPr>
        <w:tc>
          <w:tcPr>
            <w:tcW w:w="1473" w:type="dxa"/>
            <w:shd w:val="clear" w:color="auto" w:fill="auto"/>
            <w:noWrap/>
            <w:hideMark/>
          </w:tcPr>
          <w:p w14:paraId="3A4237A0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BOM</w:t>
            </w:r>
          </w:p>
        </w:tc>
        <w:tc>
          <w:tcPr>
            <w:tcW w:w="4197" w:type="dxa"/>
            <w:shd w:val="clear" w:color="auto" w:fill="auto"/>
            <w:noWrap/>
            <w:hideMark/>
          </w:tcPr>
          <w:p w14:paraId="195CD58F" w14:textId="77777777" w:rsidR="0057718F" w:rsidRPr="0057718F" w:rsidRDefault="0057718F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Number of individuals of </w:t>
            </w:r>
            <w:r w:rsidRPr="0057718F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Bombus</w:t>
            </w: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spp. (either </w:t>
            </w:r>
            <w:r w:rsidRPr="0057718F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 xml:space="preserve">Bombus terrestris, Bombus dahlbomii </w:t>
            </w: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or </w:t>
            </w:r>
            <w:r w:rsidRPr="0057718F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Bombus ruderatus</w:t>
            </w:r>
            <w:r w:rsidRPr="0057718F">
              <w:rPr>
                <w:rFonts w:ascii="Calibri" w:eastAsia="Times New Roman" w:hAnsi="Calibri" w:cs="Calibri"/>
                <w:color w:val="000000"/>
                <w:lang w:eastAsia="en-GB"/>
              </w:rPr>
              <w:t>) recorded when the species or origin could not be identified</w:t>
            </w:r>
          </w:p>
        </w:tc>
        <w:tc>
          <w:tcPr>
            <w:tcW w:w="3464" w:type="dxa"/>
          </w:tcPr>
          <w:p w14:paraId="5740E92F" w14:textId="39A8BDC7" w:rsidR="0057718F" w:rsidRPr="0057718F" w:rsidRDefault="00303209" w:rsidP="005771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Integer</w:t>
            </w:r>
          </w:p>
        </w:tc>
      </w:tr>
      <w:bookmarkEnd w:id="0"/>
    </w:tbl>
    <w:p w14:paraId="25CFC052" w14:textId="77777777" w:rsidR="0057718F" w:rsidRDefault="0057718F" w:rsidP="00DA76F6"/>
    <w:p w14:paraId="16D1C6DE" w14:textId="03997590" w:rsidR="00840A3C" w:rsidRPr="00842DE3" w:rsidRDefault="00842DE3" w:rsidP="00DA76F6">
      <w:pPr>
        <w:rPr>
          <w:b/>
          <w:bCs/>
        </w:rPr>
      </w:pPr>
      <w:r w:rsidRPr="00842DE3">
        <w:rPr>
          <w:b/>
          <w:bCs/>
        </w:rPr>
        <w:t>References</w:t>
      </w:r>
    </w:p>
    <w:p w14:paraId="4F8AD73F" w14:textId="77777777" w:rsidR="00842DE3" w:rsidRPr="00842DE3" w:rsidRDefault="00840A3C" w:rsidP="00842DE3">
      <w:pPr>
        <w:pStyle w:val="EndNoteBibliography"/>
        <w:spacing w:after="0"/>
      </w:pPr>
      <w:r>
        <w:fldChar w:fldCharType="begin"/>
      </w:r>
      <w:r>
        <w:instrText xml:space="preserve"> ADDIN EN.REFLIST </w:instrText>
      </w:r>
      <w:r>
        <w:fldChar w:fldCharType="separate"/>
      </w:r>
      <w:r w:rsidR="00842DE3" w:rsidRPr="00842DE3">
        <w:t>Geslin, B., Morales, C.L., 2015. New records reveal rapid geographic expansion of Bombus terrestris Linnaeus, 1758 (Hymenoptera: Apidae), an invasive species in Argentina. Check List, 11, pp.1620 - 1620. ff10.15560/11.3.1620ff. ffhal-01704177f.</w:t>
      </w:r>
    </w:p>
    <w:p w14:paraId="16B2B10A" w14:textId="77777777" w:rsidR="00842DE3" w:rsidRPr="00842DE3" w:rsidRDefault="00842DE3" w:rsidP="00842DE3">
      <w:pPr>
        <w:pStyle w:val="EndNoteBibliography"/>
        <w:spacing w:after="0"/>
      </w:pPr>
      <w:r w:rsidRPr="00842DE3">
        <w:t>Morales, C.L., Arbetman, M.P., Cameron, S.A., Aizen, M.A., 2013. Rapid ecological replacement of a native bumble bee by invasive species. Frontiers in Ecology and the Environment 11, 529-534.</w:t>
      </w:r>
    </w:p>
    <w:p w14:paraId="51F8195B" w14:textId="77777777" w:rsidR="00842DE3" w:rsidRPr="00842DE3" w:rsidRDefault="00842DE3" w:rsidP="00842DE3">
      <w:pPr>
        <w:pStyle w:val="EndNoteBibliography"/>
      </w:pPr>
      <w:r w:rsidRPr="00842DE3">
        <w:lastRenderedPageBreak/>
        <w:t>Schmid-Hempel, R., Eckhardt, M., Goulson, D., Heinzmann, D., Lange, C., Plischuk, S., Escudero, L.R., Salathé, R., Scriven, J.J., Schmid-Hempel, P., 2014. The invasion of southern South America by imported bumblebees and associated parasites. Journal of Animal Ecology 83, 823-837.</w:t>
      </w:r>
    </w:p>
    <w:p w14:paraId="4A2966E4" w14:textId="57B19042" w:rsidR="0057718F" w:rsidRDefault="00840A3C" w:rsidP="00DA76F6">
      <w:r>
        <w:fldChar w:fldCharType="end"/>
      </w:r>
    </w:p>
    <w:sectPr w:rsidR="005771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255EB"/>
    <w:multiLevelType w:val="hybridMultilevel"/>
    <w:tmpl w:val="B6EC0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8146E"/>
    <w:multiLevelType w:val="hybridMultilevel"/>
    <w:tmpl w:val="4B160B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958BB"/>
    <w:multiLevelType w:val="hybridMultilevel"/>
    <w:tmpl w:val="81C28D6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E73D2"/>
    <w:multiLevelType w:val="hybridMultilevel"/>
    <w:tmpl w:val="44C6F2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101173">
    <w:abstractNumId w:val="0"/>
  </w:num>
  <w:num w:numId="2" w16cid:durableId="200285526">
    <w:abstractNumId w:val="1"/>
  </w:num>
  <w:num w:numId="3" w16cid:durableId="1225798046">
    <w:abstractNumId w:val="2"/>
  </w:num>
  <w:num w:numId="4" w16cid:durableId="1674529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gri Ecosys Enviro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fdzptfsqwz5xse99z7xaz96dazf5vzzwa2w&quot;&gt;Ben Refferences&lt;record-ids&gt;&lt;item&gt;15051&lt;/item&gt;&lt;item&gt;15052&lt;/item&gt;&lt;item&gt;15053&lt;/item&gt;&lt;/record-ids&gt;&lt;/item&gt;&lt;/Libraries&gt;"/>
  </w:docVars>
  <w:rsids>
    <w:rsidRoot w:val="008B331F"/>
    <w:rsid w:val="000F21B0"/>
    <w:rsid w:val="00122522"/>
    <w:rsid w:val="00303209"/>
    <w:rsid w:val="003F1622"/>
    <w:rsid w:val="0057718F"/>
    <w:rsid w:val="005F7E9A"/>
    <w:rsid w:val="006B2DA7"/>
    <w:rsid w:val="006C5B36"/>
    <w:rsid w:val="0072574B"/>
    <w:rsid w:val="00790451"/>
    <w:rsid w:val="00840A3C"/>
    <w:rsid w:val="00842DE3"/>
    <w:rsid w:val="008B331F"/>
    <w:rsid w:val="009A4376"/>
    <w:rsid w:val="009D77C4"/>
    <w:rsid w:val="00B0785D"/>
    <w:rsid w:val="00B111F0"/>
    <w:rsid w:val="00B2169A"/>
    <w:rsid w:val="00B93A43"/>
    <w:rsid w:val="00BA31BB"/>
    <w:rsid w:val="00D4535F"/>
    <w:rsid w:val="00DA76F6"/>
    <w:rsid w:val="00DE3DC9"/>
    <w:rsid w:val="00E05E41"/>
    <w:rsid w:val="00E6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06E67"/>
  <w15:docId w15:val="{C73CF4BB-FE52-45F8-BD83-327997D54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lineNote">
    <w:name w:val="inlineNote"/>
    <w:uiPriority w:val="99"/>
    <w:qFormat/>
    <w:rsid w:val="009A4376"/>
    <w:rPr>
      <w:i/>
      <w:color w:val="808080"/>
      <w:sz w:val="16"/>
    </w:rPr>
  </w:style>
  <w:style w:type="paragraph" w:styleId="ListParagraph">
    <w:name w:val="List Paragraph"/>
    <w:basedOn w:val="Normal"/>
    <w:uiPriority w:val="34"/>
    <w:qFormat/>
    <w:rsid w:val="009A4376"/>
    <w:pPr>
      <w:widowControl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1"/>
      <w:sz w:val="20"/>
      <w:szCs w:val="20"/>
    </w:rPr>
  </w:style>
  <w:style w:type="paragraph" w:customStyle="1" w:styleId="EndNoteBibliographyTitle">
    <w:name w:val="EndNote Bibliography Title"/>
    <w:basedOn w:val="Normal"/>
    <w:link w:val="EndNoteBibliographyTitleChar"/>
    <w:rsid w:val="00840A3C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840A3C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840A3C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840A3C"/>
    <w:rPr>
      <w:rFonts w:ascii="Calibri" w:hAnsi="Calibri" w:cs="Calibri"/>
      <w:noProof/>
      <w:lang w:val="en-US"/>
    </w:rPr>
  </w:style>
  <w:style w:type="character" w:styleId="Hyperlink">
    <w:name w:val="Hyperlink"/>
    <w:basedOn w:val="DefaultParagraphFont"/>
    <w:uiPriority w:val="99"/>
    <w:unhideWhenUsed/>
    <w:rsid w:val="00842D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2D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225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9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ocusmap.e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Woodcock</dc:creator>
  <cp:keywords/>
  <dc:description/>
  <cp:lastModifiedBy>Ben Woodcock</cp:lastModifiedBy>
  <cp:revision>3</cp:revision>
  <dcterms:created xsi:type="dcterms:W3CDTF">2024-04-17T14:43:00Z</dcterms:created>
  <dcterms:modified xsi:type="dcterms:W3CDTF">2024-04-17T15:55:00Z</dcterms:modified>
</cp:coreProperties>
</file>