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5980E" w14:textId="795B9BB7" w:rsidR="006E6CFB" w:rsidRPr="00C55FB6" w:rsidRDefault="00B80DB8" w:rsidP="001B3490">
      <w:pPr>
        <w:pStyle w:val="Heading1"/>
        <w:rPr>
          <w:b/>
          <w:bCs/>
          <w:color w:val="0D0D0D" w:themeColor="text1" w:themeTint="F2"/>
        </w:rPr>
      </w:pPr>
      <w:r w:rsidRPr="00C55FB6">
        <w:rPr>
          <w:b/>
          <w:bCs/>
          <w:color w:val="0D0D0D" w:themeColor="text1" w:themeTint="F2"/>
        </w:rPr>
        <w:t>Supporting documentation to dataset:</w:t>
      </w:r>
      <w:r w:rsidR="00E2315C" w:rsidRPr="00C55FB6">
        <w:rPr>
          <w:b/>
          <w:bCs/>
          <w:color w:val="0D0D0D" w:themeColor="text1" w:themeTint="F2"/>
        </w:rPr>
        <w:t xml:space="preserve"> </w:t>
      </w:r>
      <w:r w:rsidR="00790C4E" w:rsidRPr="00C55FB6">
        <w:rPr>
          <w:b/>
          <w:bCs/>
          <w:color w:val="0D0D0D" w:themeColor="text1" w:themeTint="F2"/>
        </w:rPr>
        <w:t>Plastic litter data</w:t>
      </w:r>
      <w:r w:rsidR="00C7011D" w:rsidRPr="00C55FB6">
        <w:rPr>
          <w:b/>
          <w:bCs/>
          <w:color w:val="0D0D0D" w:themeColor="text1" w:themeTint="F2"/>
        </w:rPr>
        <w:t xml:space="preserve"> collected in</w:t>
      </w:r>
      <w:r w:rsidR="007E1FB6" w:rsidRPr="00C55FB6">
        <w:rPr>
          <w:b/>
          <w:bCs/>
          <w:color w:val="0D0D0D" w:themeColor="text1" w:themeTint="F2"/>
        </w:rPr>
        <w:t xml:space="preserve"> transect</w:t>
      </w:r>
      <w:r w:rsidR="00CF6721" w:rsidRPr="00C55FB6">
        <w:rPr>
          <w:b/>
          <w:bCs/>
          <w:color w:val="0D0D0D" w:themeColor="text1" w:themeTint="F2"/>
        </w:rPr>
        <w:t xml:space="preserve"> surveys</w:t>
      </w:r>
      <w:r w:rsidRPr="00C55FB6">
        <w:rPr>
          <w:b/>
          <w:bCs/>
          <w:color w:val="0D0D0D" w:themeColor="text1" w:themeTint="F2"/>
        </w:rPr>
        <w:t xml:space="preserve"> in Santa Cruz, Galápagos</w:t>
      </w:r>
      <w:r w:rsidR="00C7011D" w:rsidRPr="00C55FB6">
        <w:rPr>
          <w:b/>
          <w:bCs/>
          <w:color w:val="0D0D0D" w:themeColor="text1" w:themeTint="F2"/>
        </w:rPr>
        <w:t>,2023</w:t>
      </w:r>
    </w:p>
    <w:p w14:paraId="33FAB48C" w14:textId="21BB0FA7" w:rsidR="00DE7376" w:rsidRPr="00C55FB6" w:rsidRDefault="00BD1524" w:rsidP="001B3490">
      <w:pPr>
        <w:pStyle w:val="Heading1"/>
        <w:rPr>
          <w:b/>
          <w:bCs/>
          <w:color w:val="3B3838" w:themeColor="background2" w:themeShade="40"/>
        </w:rPr>
      </w:pPr>
      <w:r w:rsidRPr="00C55FB6">
        <w:rPr>
          <w:b/>
          <w:bCs/>
          <w:color w:val="3B3838" w:themeColor="background2" w:themeShade="40"/>
        </w:rPr>
        <w:t>Summary</w:t>
      </w:r>
    </w:p>
    <w:p w14:paraId="586F9B05" w14:textId="77777777" w:rsidR="00DA2E80" w:rsidRPr="00C55FB6" w:rsidRDefault="00B80DB8" w:rsidP="007E1FB6">
      <w:pPr>
        <w:pStyle w:val="pf0"/>
        <w:spacing w:line="276" w:lineRule="auto"/>
        <w:jc w:val="both"/>
        <w:rPr>
          <w:rFonts w:asciiTheme="minorHAnsi" w:hAnsiTheme="minorHAnsi" w:cstheme="minorHAnsi"/>
          <w:color w:val="3B3838" w:themeColor="background2" w:themeShade="40"/>
          <w:sz w:val="22"/>
          <w:szCs w:val="22"/>
        </w:rPr>
      </w:pPr>
      <w:r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This dataset presents information </w:t>
      </w:r>
      <w:r w:rsidR="00C35221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o</w:t>
      </w:r>
      <w:r w:rsidR="00BA2E94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n</w:t>
      </w:r>
      <w:r w:rsidR="00C35221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litter collected in 40 transects surveys</w:t>
      </w:r>
      <w:r w:rsidR="00D12DB4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conducted in</w:t>
      </w:r>
      <w:r w:rsidR="00CF6721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rural, urban and protected areas</w:t>
      </w:r>
      <w:r w:rsidR="00C35221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</w:t>
      </w:r>
      <w:r w:rsidR="00ED5B4A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o</w:t>
      </w:r>
      <w:r w:rsidR="00C35221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n Santa</w:t>
      </w:r>
      <w:r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Cruz island, Galápagos. </w:t>
      </w:r>
      <w:r w:rsidR="00901C46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Litter was </w:t>
      </w:r>
      <w:r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collected </w:t>
      </w:r>
      <w:r w:rsidR="00ED5B4A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between 8 and 18 July </w:t>
      </w:r>
      <w:r w:rsidR="003B0417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2023 </w:t>
      </w:r>
      <w:r w:rsidR="00901C46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and data was </w:t>
      </w:r>
      <w:r w:rsidR="00DD5FD3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subsequently </w:t>
      </w:r>
      <w:r w:rsidR="00901C46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analysed </w:t>
      </w:r>
      <w:r w:rsidR="00DD5FD3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at the</w:t>
      </w:r>
      <w:r w:rsidR="00901C46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University of Exeter</w:t>
      </w:r>
      <w:r w:rsidR="00DA2E80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laboratory</w:t>
      </w:r>
      <w:r w:rsidR="003B0417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. </w:t>
      </w:r>
      <w:r w:rsidR="00F61D8A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Each transect survey covered an area of 200m</w:t>
      </w:r>
      <w:r w:rsidR="00F61D8A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  <w:vertAlign w:val="superscript"/>
        </w:rPr>
        <w:t>2</w:t>
      </w:r>
      <w:r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. </w:t>
      </w:r>
    </w:p>
    <w:p w14:paraId="1AB28665" w14:textId="40CD4AAF" w:rsidR="00B80DB8" w:rsidRPr="00C55FB6" w:rsidRDefault="00CB7DA4" w:rsidP="007E1FB6">
      <w:pPr>
        <w:pStyle w:val="pf0"/>
        <w:spacing w:line="276" w:lineRule="auto"/>
        <w:jc w:val="both"/>
        <w:rPr>
          <w:color w:val="3B3838" w:themeColor="background2" w:themeShade="40"/>
        </w:rPr>
      </w:pPr>
      <w:r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The dataset includes </w:t>
      </w:r>
      <w:r w:rsidR="00B9256A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characteristics of </w:t>
      </w:r>
      <w:r w:rsidR="00DA2E80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the </w:t>
      </w:r>
      <w:r w:rsidR="00B9256A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surveyed</w:t>
      </w:r>
      <w:r w:rsidR="00DA2E80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transects</w:t>
      </w:r>
      <w:r w:rsidR="00B9256A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, location</w:t>
      </w:r>
      <w:r w:rsidR="004C12B7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information</w:t>
      </w:r>
      <w:r w:rsidR="00B9256A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, </w:t>
      </w:r>
      <w:r w:rsidR="004C12B7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the </w:t>
      </w:r>
      <w:r w:rsidR="00DA1486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number and weight of litter </w:t>
      </w:r>
      <w:r w:rsidR="008C08E7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items </w:t>
      </w:r>
      <w:r w:rsidR="00DA1486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collected</w:t>
      </w:r>
      <w:r w:rsidR="002E11F1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</w:t>
      </w:r>
      <w:r w:rsidR="008C08E7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by</w:t>
      </w:r>
      <w:r w:rsidR="002E11F1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category and subcategory</w:t>
      </w:r>
      <w:r w:rsidR="00DA1486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, </w:t>
      </w:r>
      <w:r w:rsidR="008C08E7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data on </w:t>
      </w:r>
      <w:r w:rsidR="00DA1486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human movement </w:t>
      </w:r>
      <w:r w:rsidR="007B773D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and</w:t>
      </w:r>
      <w:r w:rsidR="00E86760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the</w:t>
      </w:r>
      <w:r w:rsidR="007B773D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polymer type</w:t>
      </w:r>
      <w:r w:rsidR="007E1FB6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, colour and texture of litter</w:t>
      </w:r>
      <w:r w:rsidR="007B773D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. Th</w:t>
      </w:r>
      <w:r w:rsidR="001D00D3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e </w:t>
      </w:r>
      <w:r w:rsidR="007B773D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data w</w:t>
      </w:r>
      <w:r w:rsidR="001D00D3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ere</w:t>
      </w:r>
      <w:r w:rsidR="007B773D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collected to explore alternatives </w:t>
      </w:r>
      <w:r w:rsidR="001D00D3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f</w:t>
      </w:r>
      <w:r w:rsidR="007B773D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o</w:t>
      </w:r>
      <w:r w:rsidR="001D00D3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r</w:t>
      </w:r>
      <w:r w:rsidR="007B773D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reduc</w:t>
      </w:r>
      <w:r w:rsidR="001D00D3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ing inland</w:t>
      </w:r>
      <w:r w:rsidR="007B773D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plastic waste through a circular economy approach. </w:t>
      </w:r>
      <w:r w:rsidR="001D00D3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This work is part of a </w:t>
      </w:r>
      <w:r w:rsidR="007B773D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NERC funded project </w:t>
      </w:r>
      <w:r w:rsidR="0049467F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(NE/V005448/1), </w:t>
      </w:r>
      <w:r w:rsidR="00DA31AE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that</w:t>
      </w:r>
      <w:r w:rsidR="0049467F" w:rsidRPr="00C55FB6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aims to reduce plastic in the Galápagos Islands and the Eastern Pacific.</w:t>
      </w:r>
    </w:p>
    <w:p w14:paraId="699D9FEC" w14:textId="6CF512EF" w:rsidR="00DE7376" w:rsidRPr="00C55FB6" w:rsidRDefault="007B773D" w:rsidP="001B3490">
      <w:pPr>
        <w:pStyle w:val="Heading1"/>
        <w:rPr>
          <w:rStyle w:val="Heading2Char"/>
          <w:b/>
          <w:bCs/>
          <w:color w:val="3B3838" w:themeColor="background2" w:themeShade="40"/>
          <w:sz w:val="36"/>
          <w:szCs w:val="36"/>
        </w:rPr>
      </w:pPr>
      <w:bookmarkStart w:id="0" w:name="_Toc167878270"/>
      <w:r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>F</w:t>
      </w:r>
      <w:r w:rsidR="66BE0730"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 xml:space="preserve">ile </w:t>
      </w:r>
      <w:r w:rsidR="00190CA3"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>f</w:t>
      </w:r>
      <w:r w:rsidR="66BE0730"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>ormat</w:t>
      </w:r>
      <w:bookmarkEnd w:id="0"/>
      <w:r w:rsidR="0049467F"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>, file name and structure</w:t>
      </w:r>
    </w:p>
    <w:p w14:paraId="44E117B1" w14:textId="77777777" w:rsidR="002031C9" w:rsidRPr="00C55FB6" w:rsidRDefault="0049467F" w:rsidP="008A49DC">
      <w:pPr>
        <w:jc w:val="both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 xml:space="preserve">The dataset consists of </w:t>
      </w:r>
      <w:r w:rsidR="006F5694" w:rsidRPr="00C55FB6">
        <w:rPr>
          <w:color w:val="3B3838" w:themeColor="background2" w:themeShade="40"/>
        </w:rPr>
        <w:t xml:space="preserve">a </w:t>
      </w:r>
      <w:r w:rsidR="0072358D" w:rsidRPr="00C55FB6">
        <w:rPr>
          <w:color w:val="3B3838" w:themeColor="background2" w:themeShade="40"/>
        </w:rPr>
        <w:t>three</w:t>
      </w:r>
      <w:r w:rsidR="006F5694" w:rsidRPr="00C55FB6">
        <w:rPr>
          <w:color w:val="3B3838" w:themeColor="background2" w:themeShade="40"/>
        </w:rPr>
        <w:t xml:space="preserve"> </w:t>
      </w:r>
      <w:r w:rsidRPr="00C55FB6">
        <w:rPr>
          <w:color w:val="3B3838" w:themeColor="background2" w:themeShade="40"/>
        </w:rPr>
        <w:t>CSV file entitled “Database_</w:t>
      </w:r>
      <w:r w:rsidR="003C0347" w:rsidRPr="00C55FB6">
        <w:rPr>
          <w:color w:val="3B3838" w:themeColor="background2" w:themeShade="40"/>
        </w:rPr>
        <w:t>transects_general_info</w:t>
      </w:r>
      <w:r w:rsidRPr="00C55FB6">
        <w:rPr>
          <w:color w:val="3B3838" w:themeColor="background2" w:themeShade="40"/>
        </w:rPr>
        <w:t>”</w:t>
      </w:r>
      <w:r w:rsidR="003C0347" w:rsidRPr="00C55FB6">
        <w:rPr>
          <w:color w:val="3B3838" w:themeColor="background2" w:themeShade="40"/>
        </w:rPr>
        <w:t>, “</w:t>
      </w:r>
      <w:r w:rsidR="009053E3" w:rsidRPr="00C55FB6">
        <w:rPr>
          <w:color w:val="3B3838" w:themeColor="background2" w:themeShade="40"/>
        </w:rPr>
        <w:t>Database_transects_count_weight” and “Database_transects_polymer_ID”</w:t>
      </w:r>
      <w:r w:rsidRPr="00C55FB6">
        <w:rPr>
          <w:color w:val="3B3838" w:themeColor="background2" w:themeShade="40"/>
        </w:rPr>
        <w:t>.</w:t>
      </w:r>
      <w:r w:rsidR="009053E3" w:rsidRPr="00C55FB6">
        <w:rPr>
          <w:color w:val="3B3838" w:themeColor="background2" w:themeShade="40"/>
        </w:rPr>
        <w:t xml:space="preserve"> </w:t>
      </w:r>
    </w:p>
    <w:p w14:paraId="5816CEE5" w14:textId="23E7E3E2" w:rsidR="00EA6359" w:rsidRPr="00C55FB6" w:rsidRDefault="009053E3" w:rsidP="008A49DC">
      <w:pPr>
        <w:jc w:val="both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>The CSV file: “Database_transects_general_info”</w:t>
      </w:r>
      <w:r w:rsidR="004979BF" w:rsidRPr="00C55FB6">
        <w:rPr>
          <w:color w:val="3B3838" w:themeColor="background2" w:themeShade="40"/>
        </w:rPr>
        <w:t xml:space="preserve"> </w:t>
      </w:r>
      <w:r w:rsidR="0049467F" w:rsidRPr="00C55FB6">
        <w:rPr>
          <w:color w:val="3B3838" w:themeColor="background2" w:themeShade="40"/>
        </w:rPr>
        <w:t xml:space="preserve">contains </w:t>
      </w:r>
      <w:r w:rsidR="00AA23DB" w:rsidRPr="00C55FB6">
        <w:rPr>
          <w:color w:val="3B3838" w:themeColor="background2" w:themeShade="40"/>
        </w:rPr>
        <w:t>18</w:t>
      </w:r>
      <w:r w:rsidR="004412D0" w:rsidRPr="00C55FB6">
        <w:rPr>
          <w:color w:val="3B3838" w:themeColor="background2" w:themeShade="40"/>
        </w:rPr>
        <w:t xml:space="preserve"> columns</w:t>
      </w:r>
      <w:r w:rsidR="005B35A9" w:rsidRPr="00C55FB6">
        <w:rPr>
          <w:color w:val="3B3838" w:themeColor="background2" w:themeShade="40"/>
        </w:rPr>
        <w:t xml:space="preserve">. </w:t>
      </w:r>
      <w:r w:rsidR="00D04961" w:rsidRPr="00C55FB6">
        <w:rPr>
          <w:color w:val="3B3838" w:themeColor="background2" w:themeShade="40"/>
        </w:rPr>
        <w:t>C</w:t>
      </w:r>
      <w:r w:rsidR="00F23A83" w:rsidRPr="00C55FB6">
        <w:rPr>
          <w:color w:val="3B3838" w:themeColor="background2" w:themeShade="40"/>
        </w:rPr>
        <w:t>olumn A</w:t>
      </w:r>
      <w:r w:rsidR="00F75FE4" w:rsidRPr="00C55FB6">
        <w:rPr>
          <w:color w:val="3B3838" w:themeColor="background2" w:themeShade="40"/>
        </w:rPr>
        <w:t xml:space="preserve"> (</w:t>
      </w:r>
      <w:r w:rsidR="00F23A83" w:rsidRPr="00C55FB6">
        <w:rPr>
          <w:color w:val="3B3838" w:themeColor="background2" w:themeShade="40"/>
        </w:rPr>
        <w:t>“</w:t>
      </w:r>
      <w:r w:rsidR="005B35A9" w:rsidRPr="00C55FB6">
        <w:rPr>
          <w:color w:val="3B3838" w:themeColor="background2" w:themeShade="40"/>
        </w:rPr>
        <w:t>Transect_number</w:t>
      </w:r>
      <w:r w:rsidR="00F23A83" w:rsidRPr="00C55FB6">
        <w:rPr>
          <w:color w:val="3B3838" w:themeColor="background2" w:themeShade="40"/>
        </w:rPr>
        <w:t>”</w:t>
      </w:r>
      <w:r w:rsidR="00F75FE4" w:rsidRPr="00C55FB6">
        <w:rPr>
          <w:color w:val="3B3838" w:themeColor="background2" w:themeShade="40"/>
        </w:rPr>
        <w:t xml:space="preserve">) </w:t>
      </w:r>
      <w:r w:rsidR="004750DA" w:rsidRPr="00C55FB6">
        <w:rPr>
          <w:color w:val="3B3838" w:themeColor="background2" w:themeShade="40"/>
        </w:rPr>
        <w:t>corresponds to the transect identifier</w:t>
      </w:r>
      <w:r w:rsidR="00F75FE4" w:rsidRPr="00C55FB6">
        <w:rPr>
          <w:color w:val="3B3838" w:themeColor="background2" w:themeShade="40"/>
        </w:rPr>
        <w:t xml:space="preserve">. </w:t>
      </w:r>
      <w:r w:rsidR="00F23A83" w:rsidRPr="00C55FB6">
        <w:rPr>
          <w:color w:val="3B3838" w:themeColor="background2" w:themeShade="40"/>
        </w:rPr>
        <w:t xml:space="preserve"> Column </w:t>
      </w:r>
      <w:r w:rsidR="005B35A9" w:rsidRPr="00C55FB6">
        <w:rPr>
          <w:color w:val="3B3838" w:themeColor="background2" w:themeShade="40"/>
        </w:rPr>
        <w:t>B</w:t>
      </w:r>
      <w:r w:rsidR="006606A9" w:rsidRPr="00C55FB6">
        <w:rPr>
          <w:color w:val="3B3838" w:themeColor="background2" w:themeShade="40"/>
        </w:rPr>
        <w:t xml:space="preserve"> (“</w:t>
      </w:r>
      <w:r w:rsidR="004750DA" w:rsidRPr="00C55FB6">
        <w:rPr>
          <w:color w:val="3B3838" w:themeColor="background2" w:themeShade="40"/>
        </w:rPr>
        <w:t>Date_of_litter_collection</w:t>
      </w:r>
      <w:r w:rsidR="006606A9" w:rsidRPr="00C55FB6">
        <w:rPr>
          <w:color w:val="3B3838" w:themeColor="background2" w:themeShade="40"/>
        </w:rPr>
        <w:t>”)</w:t>
      </w:r>
      <w:r w:rsidR="00F23A83" w:rsidRPr="00C55FB6">
        <w:rPr>
          <w:color w:val="3B3838" w:themeColor="background2" w:themeShade="40"/>
        </w:rPr>
        <w:t xml:space="preserve"> </w:t>
      </w:r>
      <w:r w:rsidR="005D653E" w:rsidRPr="00C55FB6">
        <w:rPr>
          <w:color w:val="3B3838" w:themeColor="background2" w:themeShade="40"/>
        </w:rPr>
        <w:t>records</w:t>
      </w:r>
      <w:r w:rsidR="00F23A83" w:rsidRPr="00C55FB6">
        <w:rPr>
          <w:color w:val="3B3838" w:themeColor="background2" w:themeShade="40"/>
        </w:rPr>
        <w:t xml:space="preserve"> the</w:t>
      </w:r>
      <w:r w:rsidR="005A3A09" w:rsidRPr="00C55FB6">
        <w:rPr>
          <w:color w:val="3B3838" w:themeColor="background2" w:themeShade="40"/>
        </w:rPr>
        <w:t xml:space="preserve"> </w:t>
      </w:r>
      <w:r w:rsidR="004750DA" w:rsidRPr="00C55FB6">
        <w:rPr>
          <w:color w:val="3B3838" w:themeColor="background2" w:themeShade="40"/>
        </w:rPr>
        <w:t xml:space="preserve">day </w:t>
      </w:r>
      <w:r w:rsidR="005D653E" w:rsidRPr="00C55FB6">
        <w:rPr>
          <w:color w:val="3B3838" w:themeColor="background2" w:themeShade="40"/>
        </w:rPr>
        <w:t>on which</w:t>
      </w:r>
      <w:r w:rsidR="004750DA" w:rsidRPr="00C55FB6">
        <w:rPr>
          <w:color w:val="3B3838" w:themeColor="background2" w:themeShade="40"/>
        </w:rPr>
        <w:t xml:space="preserve"> litter was collected. </w:t>
      </w:r>
      <w:r w:rsidR="008A37B4" w:rsidRPr="00C55FB6">
        <w:rPr>
          <w:color w:val="3B3838" w:themeColor="background2" w:themeShade="40"/>
        </w:rPr>
        <w:t>Colum</w:t>
      </w:r>
      <w:r w:rsidR="00DA0AF7" w:rsidRPr="00C55FB6">
        <w:rPr>
          <w:color w:val="3B3838" w:themeColor="background2" w:themeShade="40"/>
        </w:rPr>
        <w:t>n</w:t>
      </w:r>
      <w:r w:rsidR="008A37B4" w:rsidRPr="00C55FB6">
        <w:rPr>
          <w:color w:val="3B3838" w:themeColor="background2" w:themeShade="40"/>
        </w:rPr>
        <w:t xml:space="preserve"> C</w:t>
      </w:r>
      <w:r w:rsidR="005C2D8C" w:rsidRPr="00C55FB6">
        <w:rPr>
          <w:color w:val="3B3838" w:themeColor="background2" w:themeShade="40"/>
        </w:rPr>
        <w:t xml:space="preserve"> (“Transect_side”)</w:t>
      </w:r>
      <w:r w:rsidR="005A3A09" w:rsidRPr="00C55FB6">
        <w:rPr>
          <w:color w:val="3B3838" w:themeColor="background2" w:themeShade="40"/>
        </w:rPr>
        <w:t xml:space="preserve"> </w:t>
      </w:r>
      <w:r w:rsidR="005D653E" w:rsidRPr="00C55FB6">
        <w:rPr>
          <w:color w:val="3B3838" w:themeColor="background2" w:themeShade="40"/>
        </w:rPr>
        <w:t>indicates</w:t>
      </w:r>
      <w:r w:rsidR="0035181C" w:rsidRPr="00C55FB6">
        <w:rPr>
          <w:color w:val="3B3838" w:themeColor="background2" w:themeShade="40"/>
        </w:rPr>
        <w:t xml:space="preserve"> the side</w:t>
      </w:r>
      <w:r w:rsidR="00323C88" w:rsidRPr="00C55FB6">
        <w:rPr>
          <w:color w:val="3B3838" w:themeColor="background2" w:themeShade="40"/>
        </w:rPr>
        <w:t xml:space="preserve"> of the street or road </w:t>
      </w:r>
      <w:r w:rsidR="0012290F" w:rsidRPr="00C55FB6">
        <w:rPr>
          <w:color w:val="3B3838" w:themeColor="background2" w:themeShade="40"/>
        </w:rPr>
        <w:t>surveyed (</w:t>
      </w:r>
      <w:r w:rsidR="00256D7E" w:rsidRPr="00C55FB6">
        <w:rPr>
          <w:color w:val="3B3838" w:themeColor="background2" w:themeShade="40"/>
        </w:rPr>
        <w:t>west, east, north or south</w:t>
      </w:r>
      <w:r w:rsidR="0012290F" w:rsidRPr="00C55FB6">
        <w:rPr>
          <w:color w:val="3B3838" w:themeColor="background2" w:themeShade="40"/>
        </w:rPr>
        <w:t>)</w:t>
      </w:r>
      <w:r w:rsidR="005A3A09" w:rsidRPr="00C55FB6">
        <w:rPr>
          <w:color w:val="3B3838" w:themeColor="background2" w:themeShade="40"/>
        </w:rPr>
        <w:t>.</w:t>
      </w:r>
      <w:r w:rsidR="00F3368A" w:rsidRPr="00C55FB6">
        <w:rPr>
          <w:color w:val="3B3838" w:themeColor="background2" w:themeShade="40"/>
        </w:rPr>
        <w:t xml:space="preserve"> Column D and E </w:t>
      </w:r>
      <w:r w:rsidR="00F81A72" w:rsidRPr="00C55FB6">
        <w:rPr>
          <w:color w:val="3B3838" w:themeColor="background2" w:themeShade="40"/>
        </w:rPr>
        <w:t xml:space="preserve">provide the geographic </w:t>
      </w:r>
      <w:r w:rsidR="00F3368A" w:rsidRPr="00C55FB6">
        <w:rPr>
          <w:color w:val="3B3838" w:themeColor="background2" w:themeShade="40"/>
        </w:rPr>
        <w:t>coordinates</w:t>
      </w:r>
      <w:r w:rsidR="008B4C4F" w:rsidRPr="00C55FB6">
        <w:rPr>
          <w:color w:val="3B3838" w:themeColor="background2" w:themeShade="40"/>
        </w:rPr>
        <w:t xml:space="preserve"> </w:t>
      </w:r>
      <w:r w:rsidR="006E6EEA" w:rsidRPr="00C55FB6">
        <w:rPr>
          <w:color w:val="3B3838" w:themeColor="background2" w:themeShade="40"/>
        </w:rPr>
        <w:t xml:space="preserve">of the transect </w:t>
      </w:r>
      <w:r w:rsidR="008B4C4F" w:rsidRPr="00C55FB6">
        <w:rPr>
          <w:color w:val="3B3838" w:themeColor="background2" w:themeShade="40"/>
        </w:rPr>
        <w:t>(</w:t>
      </w:r>
      <w:r w:rsidR="007D0D85" w:rsidRPr="00C55FB6">
        <w:rPr>
          <w:color w:val="3B3838" w:themeColor="background2" w:themeShade="40"/>
        </w:rPr>
        <w:t>latitude and longitude)</w:t>
      </w:r>
      <w:r w:rsidR="003B239F" w:rsidRPr="00C55FB6">
        <w:rPr>
          <w:color w:val="3B3838" w:themeColor="background2" w:themeShade="40"/>
        </w:rPr>
        <w:t>. C</w:t>
      </w:r>
      <w:r w:rsidR="007471C3" w:rsidRPr="00C55FB6">
        <w:rPr>
          <w:color w:val="3B3838" w:themeColor="background2" w:themeShade="40"/>
        </w:rPr>
        <w:t>olumn F (</w:t>
      </w:r>
      <w:r w:rsidR="00DB78D7" w:rsidRPr="00C55FB6">
        <w:rPr>
          <w:color w:val="3B3838" w:themeColor="background2" w:themeShade="40"/>
        </w:rPr>
        <w:t>“Weather_condit</w:t>
      </w:r>
      <w:r w:rsidR="005657AA" w:rsidRPr="00C55FB6">
        <w:rPr>
          <w:color w:val="3B3838" w:themeColor="background2" w:themeShade="40"/>
        </w:rPr>
        <w:t>o</w:t>
      </w:r>
      <w:r w:rsidR="00DB78D7" w:rsidRPr="00C55FB6">
        <w:rPr>
          <w:color w:val="3B3838" w:themeColor="background2" w:themeShade="40"/>
        </w:rPr>
        <w:t>ns”)</w:t>
      </w:r>
      <w:r w:rsidR="00EE2A6F" w:rsidRPr="00C55FB6">
        <w:rPr>
          <w:color w:val="3B3838" w:themeColor="background2" w:themeShade="40"/>
        </w:rPr>
        <w:t xml:space="preserve"> </w:t>
      </w:r>
      <w:r w:rsidR="003B239F" w:rsidRPr="00C55FB6">
        <w:rPr>
          <w:color w:val="3B3838" w:themeColor="background2" w:themeShade="40"/>
        </w:rPr>
        <w:t>describes</w:t>
      </w:r>
      <w:r w:rsidR="00EE2A6F" w:rsidRPr="00C55FB6">
        <w:rPr>
          <w:color w:val="3B3838" w:themeColor="background2" w:themeShade="40"/>
        </w:rPr>
        <w:t xml:space="preserve"> the weather conditions at the time</w:t>
      </w:r>
      <w:r w:rsidR="003B239F" w:rsidRPr="00C55FB6">
        <w:rPr>
          <w:color w:val="3B3838" w:themeColor="background2" w:themeShade="40"/>
        </w:rPr>
        <w:t xml:space="preserve"> of </w:t>
      </w:r>
      <w:r w:rsidR="00EE2A6F" w:rsidRPr="00C55FB6">
        <w:rPr>
          <w:color w:val="3B3838" w:themeColor="background2" w:themeShade="40"/>
        </w:rPr>
        <w:t>litter</w:t>
      </w:r>
      <w:r w:rsidR="003B239F" w:rsidRPr="00C55FB6">
        <w:rPr>
          <w:color w:val="3B3838" w:themeColor="background2" w:themeShade="40"/>
        </w:rPr>
        <w:t xml:space="preserve"> collection</w:t>
      </w:r>
      <w:r w:rsidR="00E93833" w:rsidRPr="00C55FB6">
        <w:rPr>
          <w:color w:val="3B3838" w:themeColor="background2" w:themeShade="40"/>
        </w:rPr>
        <w:t>,</w:t>
      </w:r>
      <w:r w:rsidR="00EE2A6F" w:rsidRPr="00C55FB6">
        <w:rPr>
          <w:color w:val="3B3838" w:themeColor="background2" w:themeShade="40"/>
        </w:rPr>
        <w:t xml:space="preserve"> colum</w:t>
      </w:r>
      <w:r w:rsidR="00A579A4" w:rsidRPr="00C55FB6">
        <w:rPr>
          <w:color w:val="3B3838" w:themeColor="background2" w:themeShade="40"/>
        </w:rPr>
        <w:t>n</w:t>
      </w:r>
      <w:r w:rsidR="00E93833" w:rsidRPr="00C55FB6">
        <w:rPr>
          <w:color w:val="3B3838" w:themeColor="background2" w:themeShade="40"/>
        </w:rPr>
        <w:t>s</w:t>
      </w:r>
      <w:r w:rsidR="000C05FD" w:rsidRPr="00C55FB6">
        <w:rPr>
          <w:color w:val="3B3838" w:themeColor="background2" w:themeShade="40"/>
        </w:rPr>
        <w:t xml:space="preserve"> G to </w:t>
      </w:r>
      <w:r w:rsidR="002D15A8" w:rsidRPr="00C55FB6">
        <w:rPr>
          <w:color w:val="3B3838" w:themeColor="background2" w:themeShade="40"/>
        </w:rPr>
        <w:t>Q</w:t>
      </w:r>
      <w:r w:rsidR="004A065E" w:rsidRPr="00C55FB6">
        <w:rPr>
          <w:color w:val="3B3838" w:themeColor="background2" w:themeShade="40"/>
        </w:rPr>
        <w:t xml:space="preserve"> define </w:t>
      </w:r>
      <w:r w:rsidR="004C2465" w:rsidRPr="00C55FB6">
        <w:rPr>
          <w:color w:val="3B3838" w:themeColor="background2" w:themeShade="40"/>
        </w:rPr>
        <w:t>of the surveyed area</w:t>
      </w:r>
      <w:r w:rsidR="00F56DF9" w:rsidRPr="00C55FB6">
        <w:rPr>
          <w:color w:val="3B3838" w:themeColor="background2" w:themeShade="40"/>
        </w:rPr>
        <w:t xml:space="preserve"> </w:t>
      </w:r>
      <w:r w:rsidR="00CA310A" w:rsidRPr="00C55FB6">
        <w:rPr>
          <w:color w:val="3B3838" w:themeColor="background2" w:themeShade="40"/>
        </w:rPr>
        <w:t>and Column R (“Human_movement_number”)</w:t>
      </w:r>
      <w:r w:rsidR="004C2465" w:rsidRPr="00C55FB6">
        <w:rPr>
          <w:color w:val="3B3838" w:themeColor="background2" w:themeShade="40"/>
        </w:rPr>
        <w:t xml:space="preserve"> records the number of </w:t>
      </w:r>
      <w:r w:rsidR="00022CCA" w:rsidRPr="00C55FB6">
        <w:rPr>
          <w:color w:val="3B3838" w:themeColor="background2" w:themeShade="40"/>
        </w:rPr>
        <w:t xml:space="preserve">people, bikes, motorbikes and cars passing through a </w:t>
      </w:r>
      <w:r w:rsidR="00DF7489" w:rsidRPr="00C55FB6">
        <w:rPr>
          <w:color w:val="3B3838" w:themeColor="background2" w:themeShade="40"/>
        </w:rPr>
        <w:t xml:space="preserve">fixed </w:t>
      </w:r>
      <w:r w:rsidR="00022CCA" w:rsidRPr="00C55FB6">
        <w:rPr>
          <w:color w:val="3B3838" w:themeColor="background2" w:themeShade="40"/>
        </w:rPr>
        <w:t>point</w:t>
      </w:r>
      <w:r w:rsidR="000A65DF" w:rsidRPr="00C55FB6">
        <w:rPr>
          <w:color w:val="3B3838" w:themeColor="background2" w:themeShade="40"/>
        </w:rPr>
        <w:t>.</w:t>
      </w:r>
      <w:r w:rsidR="002D15A8" w:rsidRPr="00C55FB6">
        <w:rPr>
          <w:color w:val="3B3838" w:themeColor="background2" w:themeShade="40"/>
        </w:rPr>
        <w:t xml:space="preserve"> </w:t>
      </w:r>
      <w:r w:rsidR="00F23A83" w:rsidRPr="00C55FB6">
        <w:rPr>
          <w:color w:val="3B3838" w:themeColor="background2" w:themeShade="40"/>
        </w:rPr>
        <w:t xml:space="preserve"> </w:t>
      </w:r>
      <w:r w:rsidR="00DF7489" w:rsidRPr="00C55FB6">
        <w:rPr>
          <w:color w:val="3B3838" w:themeColor="background2" w:themeShade="40"/>
        </w:rPr>
        <w:t>Additional details for selected</w:t>
      </w:r>
      <w:r w:rsidR="00C179FD" w:rsidRPr="00C55FB6">
        <w:rPr>
          <w:color w:val="3B3838" w:themeColor="background2" w:themeShade="40"/>
        </w:rPr>
        <w:t xml:space="preserve"> variables </w:t>
      </w:r>
      <w:r w:rsidR="00D650A9" w:rsidRPr="00C55FB6">
        <w:rPr>
          <w:color w:val="3B3838" w:themeColor="background2" w:themeShade="40"/>
        </w:rPr>
        <w:t xml:space="preserve">are provided in </w:t>
      </w:r>
      <w:r w:rsidR="00C179FD" w:rsidRPr="00C55FB6">
        <w:rPr>
          <w:color w:val="3B3838" w:themeColor="background2" w:themeShade="40"/>
        </w:rPr>
        <w:t>Table 1</w:t>
      </w:r>
      <w:r w:rsidR="00F3290F" w:rsidRPr="00C55FB6">
        <w:rPr>
          <w:color w:val="3B3838" w:themeColor="background2" w:themeShade="40"/>
        </w:rPr>
        <w:t>.</w:t>
      </w:r>
    </w:p>
    <w:p w14:paraId="6CD80558" w14:textId="273F1856" w:rsidR="007316B7" w:rsidRPr="00C55FB6" w:rsidRDefault="007316B7" w:rsidP="007316B7">
      <w:pPr>
        <w:pStyle w:val="Captionabove"/>
        <w:rPr>
          <w:i/>
          <w:iCs/>
          <w:color w:val="3B3838" w:themeColor="background2" w:themeShade="40"/>
        </w:rPr>
      </w:pPr>
      <w:r w:rsidRPr="00C55FB6">
        <w:rPr>
          <w:color w:val="3B3838" w:themeColor="background2" w:themeShade="40"/>
        </w:rPr>
        <w:t xml:space="preserve">Table </w:t>
      </w:r>
      <w:r w:rsidRPr="00C55FB6">
        <w:rPr>
          <w:i/>
          <w:iCs/>
          <w:color w:val="3B3838" w:themeColor="background2" w:themeShade="40"/>
        </w:rPr>
        <w:fldChar w:fldCharType="begin"/>
      </w:r>
      <w:r w:rsidRPr="00C55FB6">
        <w:rPr>
          <w:color w:val="3B3838" w:themeColor="background2" w:themeShade="40"/>
        </w:rPr>
        <w:instrText xml:space="preserve"> SEQ Table \* ARABIC </w:instrText>
      </w:r>
      <w:r w:rsidRPr="00C55FB6">
        <w:rPr>
          <w:i/>
          <w:iCs/>
          <w:color w:val="3B3838" w:themeColor="background2" w:themeShade="40"/>
        </w:rPr>
        <w:fldChar w:fldCharType="separate"/>
      </w:r>
      <w:r w:rsidRPr="00C55FB6">
        <w:rPr>
          <w:noProof/>
          <w:color w:val="3B3838" w:themeColor="background2" w:themeShade="40"/>
        </w:rPr>
        <w:t>1</w:t>
      </w:r>
      <w:r w:rsidRPr="00C55FB6">
        <w:rPr>
          <w:i/>
          <w:iCs/>
          <w:color w:val="3B3838" w:themeColor="background2" w:themeShade="40"/>
        </w:rPr>
        <w:fldChar w:fldCharType="end"/>
      </w:r>
      <w:r w:rsidRPr="00C55FB6">
        <w:rPr>
          <w:color w:val="3B3838" w:themeColor="background2" w:themeShade="40"/>
        </w:rPr>
        <w:t xml:space="preserve">. Description of variables in </w:t>
      </w:r>
      <w:r w:rsidR="006B1243" w:rsidRPr="00C55FB6">
        <w:rPr>
          <w:color w:val="3B3838" w:themeColor="background2" w:themeShade="40"/>
        </w:rPr>
        <w:t>“Database_transects_general_info”</w:t>
      </w:r>
      <w:r w:rsidRPr="00C55FB6">
        <w:rPr>
          <w:color w:val="3B3838" w:themeColor="background2" w:themeShade="40"/>
        </w:rPr>
        <w:t>.</w:t>
      </w:r>
    </w:p>
    <w:tbl>
      <w:tblPr>
        <w:tblStyle w:val="GridTable1Light"/>
        <w:tblW w:w="9067" w:type="dxa"/>
        <w:tblLayout w:type="fixed"/>
        <w:tblLook w:val="06A0" w:firstRow="1" w:lastRow="0" w:firstColumn="1" w:lastColumn="0" w:noHBand="1" w:noVBand="1"/>
      </w:tblPr>
      <w:tblGrid>
        <w:gridCol w:w="3114"/>
        <w:gridCol w:w="4394"/>
        <w:gridCol w:w="1559"/>
      </w:tblGrid>
      <w:tr w:rsidR="007316B7" w:rsidRPr="00C55FB6" w14:paraId="058DC08C" w14:textId="77777777" w:rsidTr="000717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bottom"/>
          </w:tcPr>
          <w:p w14:paraId="3651F39C" w14:textId="0B7A89CD" w:rsidR="007316B7" w:rsidRPr="00C55FB6" w:rsidRDefault="007316B7" w:rsidP="00071730">
            <w:pPr>
              <w:spacing w:before="120" w:after="120" w:line="240" w:lineRule="auto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Variable/Column</w:t>
            </w:r>
          </w:p>
        </w:tc>
        <w:tc>
          <w:tcPr>
            <w:tcW w:w="4394" w:type="dxa"/>
            <w:vAlign w:val="bottom"/>
          </w:tcPr>
          <w:p w14:paraId="00FB7E38" w14:textId="77777777" w:rsidR="007316B7" w:rsidRPr="00C55FB6" w:rsidRDefault="007316B7" w:rsidP="00071730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Description</w:t>
            </w:r>
          </w:p>
        </w:tc>
        <w:tc>
          <w:tcPr>
            <w:tcW w:w="1559" w:type="dxa"/>
            <w:vAlign w:val="bottom"/>
          </w:tcPr>
          <w:p w14:paraId="4B25D5F4" w14:textId="77777777" w:rsidR="007316B7" w:rsidRPr="00C55FB6" w:rsidRDefault="007316B7" w:rsidP="00071730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Units</w:t>
            </w:r>
          </w:p>
        </w:tc>
      </w:tr>
      <w:tr w:rsidR="007316B7" w:rsidRPr="00C55FB6" w14:paraId="1BB70645" w14:textId="77777777" w:rsidTr="00071730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A205DB4" w14:textId="059A336A" w:rsidR="007316B7" w:rsidRPr="00C55FB6" w:rsidRDefault="00C179FD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Transect_number</w:t>
            </w:r>
          </w:p>
        </w:tc>
        <w:tc>
          <w:tcPr>
            <w:tcW w:w="4394" w:type="dxa"/>
          </w:tcPr>
          <w:p w14:paraId="36B787A0" w14:textId="36CF8EAA" w:rsidR="007316B7" w:rsidRPr="00C55FB6" w:rsidRDefault="007316B7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 xml:space="preserve">There are </w:t>
            </w:r>
            <w:r w:rsidR="00C179FD" w:rsidRPr="00C55FB6">
              <w:rPr>
                <w:color w:val="3B3838" w:themeColor="background2" w:themeShade="40"/>
              </w:rPr>
              <w:t>40</w:t>
            </w:r>
            <w:r w:rsidRPr="00C55FB6">
              <w:rPr>
                <w:color w:val="3B3838" w:themeColor="background2" w:themeShade="40"/>
              </w:rPr>
              <w:t xml:space="preserve"> </w:t>
            </w:r>
            <w:r w:rsidR="00C179FD" w:rsidRPr="00C55FB6">
              <w:rPr>
                <w:color w:val="3B3838" w:themeColor="background2" w:themeShade="40"/>
              </w:rPr>
              <w:t xml:space="preserve">transects </w:t>
            </w:r>
            <w:r w:rsidRPr="00C55FB6">
              <w:rPr>
                <w:color w:val="3B3838" w:themeColor="background2" w:themeShade="40"/>
              </w:rPr>
              <w:t xml:space="preserve">in the dataset, each identified by a unique code starting </w:t>
            </w:r>
            <w:r w:rsidR="00A179B2" w:rsidRPr="00C55FB6">
              <w:rPr>
                <w:color w:val="3B3838" w:themeColor="background2" w:themeShade="40"/>
              </w:rPr>
              <w:t>from 1.</w:t>
            </w:r>
          </w:p>
        </w:tc>
        <w:tc>
          <w:tcPr>
            <w:tcW w:w="1559" w:type="dxa"/>
          </w:tcPr>
          <w:p w14:paraId="39DAD8AC" w14:textId="77777777" w:rsidR="007316B7" w:rsidRPr="00C55FB6" w:rsidRDefault="007316B7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C55FB6"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A241B8" w:rsidRPr="00C55FB6" w14:paraId="2109270C" w14:textId="77777777" w:rsidTr="00071730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20DB44A" w14:textId="7A267CF8" w:rsidR="00A241B8" w:rsidRPr="0084040D" w:rsidRDefault="00A241B8" w:rsidP="00071730">
            <w:pPr>
              <w:spacing w:before="80" w:after="80" w:line="264" w:lineRule="auto"/>
              <w:rPr>
                <w:b w:val="0"/>
                <w:bCs w:val="0"/>
                <w:color w:val="3B3838" w:themeColor="background2" w:themeShade="40"/>
              </w:rPr>
            </w:pPr>
            <w:r w:rsidRPr="0084040D">
              <w:rPr>
                <w:b w:val="0"/>
                <w:bCs w:val="0"/>
                <w:color w:val="3B3838" w:themeColor="background2" w:themeShade="40"/>
              </w:rPr>
              <w:lastRenderedPageBreak/>
              <w:t>Date_of_litter_collection</w:t>
            </w:r>
          </w:p>
        </w:tc>
        <w:tc>
          <w:tcPr>
            <w:tcW w:w="4394" w:type="dxa"/>
          </w:tcPr>
          <w:p w14:paraId="42CA6D73" w14:textId="009FED2D" w:rsidR="00A241B8" w:rsidRPr="00C55FB6" w:rsidRDefault="00020E15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 xml:space="preserve">It consists in </w:t>
            </w:r>
            <w:r w:rsidRPr="00C55FB6">
              <w:rPr>
                <w:color w:val="3B3838" w:themeColor="background2" w:themeShade="40"/>
              </w:rPr>
              <w:t>the day on which litter was collected</w:t>
            </w:r>
          </w:p>
        </w:tc>
        <w:tc>
          <w:tcPr>
            <w:tcW w:w="1559" w:type="dxa"/>
          </w:tcPr>
          <w:p w14:paraId="6AD5A433" w14:textId="1B52C554" w:rsidR="00A241B8" w:rsidRPr="00C55FB6" w:rsidRDefault="00A241B8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>
              <w:rPr>
                <w:i/>
                <w:iCs/>
                <w:color w:val="3B3838" w:themeColor="background2" w:themeShade="40"/>
              </w:rPr>
              <w:t>dd/mm/</w:t>
            </w:r>
            <w:proofErr w:type="spellStart"/>
            <w:r>
              <w:rPr>
                <w:i/>
                <w:iCs/>
                <w:color w:val="3B3838" w:themeColor="background2" w:themeShade="40"/>
              </w:rPr>
              <w:t>yyyy</w:t>
            </w:r>
            <w:proofErr w:type="spellEnd"/>
          </w:p>
        </w:tc>
      </w:tr>
      <w:tr w:rsidR="007316B7" w:rsidRPr="00C55FB6" w14:paraId="2A0DCF89" w14:textId="77777777" w:rsidTr="00071730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77838FE" w14:textId="2FA4DCE3" w:rsidR="007316B7" w:rsidRPr="0084040D" w:rsidRDefault="005C2D8C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84040D">
              <w:rPr>
                <w:b w:val="0"/>
                <w:bCs w:val="0"/>
                <w:color w:val="3B3838" w:themeColor="background2" w:themeShade="40"/>
              </w:rPr>
              <w:t>Transect_side</w:t>
            </w:r>
          </w:p>
        </w:tc>
        <w:tc>
          <w:tcPr>
            <w:tcW w:w="4394" w:type="dxa"/>
          </w:tcPr>
          <w:p w14:paraId="3A2F3D65" w14:textId="6FFAAD60" w:rsidR="007316B7" w:rsidRPr="00C55FB6" w:rsidRDefault="000F7D24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 xml:space="preserve">The </w:t>
            </w:r>
            <w:r w:rsidR="00F209C2" w:rsidRPr="00C55FB6">
              <w:rPr>
                <w:color w:val="3B3838" w:themeColor="background2" w:themeShade="40"/>
              </w:rPr>
              <w:t>mid</w:t>
            </w:r>
            <w:r w:rsidRPr="00C55FB6">
              <w:rPr>
                <w:color w:val="3B3838" w:themeColor="background2" w:themeShade="40"/>
              </w:rPr>
              <w:t xml:space="preserve">point of the transect </w:t>
            </w:r>
            <w:r w:rsidR="0046138C" w:rsidRPr="00C55FB6">
              <w:rPr>
                <w:color w:val="3B3838" w:themeColor="background2" w:themeShade="40"/>
              </w:rPr>
              <w:t>was</w:t>
            </w:r>
            <w:r w:rsidR="00F209C2" w:rsidRPr="00C55FB6">
              <w:rPr>
                <w:color w:val="3B3838" w:themeColor="background2" w:themeShade="40"/>
              </w:rPr>
              <w:t xml:space="preserve"> located at</w:t>
            </w:r>
            <w:r w:rsidR="00A97888" w:rsidRPr="00C55FB6">
              <w:rPr>
                <w:color w:val="3B3838" w:themeColor="background2" w:themeShade="40"/>
              </w:rPr>
              <w:t xml:space="preserve"> the</w:t>
            </w:r>
            <w:r w:rsidRPr="00C55FB6">
              <w:rPr>
                <w:color w:val="3B3838" w:themeColor="background2" w:themeShade="40"/>
              </w:rPr>
              <w:t xml:space="preserve"> kerbside</w:t>
            </w:r>
            <w:r w:rsidR="00F42DD3" w:rsidRPr="00C55FB6">
              <w:rPr>
                <w:color w:val="3B3838" w:themeColor="background2" w:themeShade="40"/>
              </w:rPr>
              <w:t>. T</w:t>
            </w:r>
            <w:r w:rsidR="00A97888" w:rsidRPr="00C55FB6">
              <w:rPr>
                <w:color w:val="3B3838" w:themeColor="background2" w:themeShade="40"/>
              </w:rPr>
              <w:t>he side of the</w:t>
            </w:r>
            <w:r w:rsidR="00F42DD3" w:rsidRPr="00C55FB6">
              <w:rPr>
                <w:color w:val="3B3838" w:themeColor="background2" w:themeShade="40"/>
              </w:rPr>
              <w:t xml:space="preserve"> road was </w:t>
            </w:r>
            <w:r w:rsidR="00844B72" w:rsidRPr="00C55FB6">
              <w:rPr>
                <w:color w:val="3B3838" w:themeColor="background2" w:themeShade="40"/>
              </w:rPr>
              <w:t>randomly selected</w:t>
            </w:r>
            <w:r w:rsidR="00C03B5C" w:rsidRPr="00C55FB6">
              <w:rPr>
                <w:color w:val="3B3838" w:themeColor="background2" w:themeShade="40"/>
              </w:rPr>
              <w:t xml:space="preserve">, and could be east, west, </w:t>
            </w:r>
            <w:r w:rsidR="00F35EE3" w:rsidRPr="00C55FB6">
              <w:rPr>
                <w:color w:val="3B3838" w:themeColor="background2" w:themeShade="40"/>
              </w:rPr>
              <w:t xml:space="preserve">north or south, depending on the road direction. This column </w:t>
            </w:r>
            <w:r w:rsidR="00C03B5C" w:rsidRPr="00C55FB6">
              <w:rPr>
                <w:color w:val="3B3838" w:themeColor="background2" w:themeShade="40"/>
              </w:rPr>
              <w:t>indicates</w:t>
            </w:r>
            <w:r w:rsidR="00F35EE3" w:rsidRPr="00C55FB6">
              <w:rPr>
                <w:color w:val="3B3838" w:themeColor="background2" w:themeShade="40"/>
              </w:rPr>
              <w:t xml:space="preserve"> the side selected.</w:t>
            </w:r>
            <w:r w:rsidR="00DC1A11" w:rsidRPr="00C55FB6">
              <w:rPr>
                <w:color w:val="3B3838" w:themeColor="background2" w:themeShade="40"/>
              </w:rPr>
              <w:t xml:space="preserve"> </w:t>
            </w:r>
          </w:p>
        </w:tc>
        <w:tc>
          <w:tcPr>
            <w:tcW w:w="1559" w:type="dxa"/>
          </w:tcPr>
          <w:p w14:paraId="41530C5B" w14:textId="0FDE43C4" w:rsidR="007316B7" w:rsidRPr="00C55FB6" w:rsidRDefault="00F35EE3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-</w:t>
            </w:r>
          </w:p>
        </w:tc>
      </w:tr>
      <w:tr w:rsidR="007316B7" w:rsidRPr="00C55FB6" w14:paraId="6B1DC358" w14:textId="77777777" w:rsidTr="00071730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EDF7164" w14:textId="542FB808" w:rsidR="007316B7" w:rsidRPr="00C55FB6" w:rsidRDefault="00B65736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C55FB6">
              <w:rPr>
                <w:b w:val="0"/>
                <w:bCs w:val="0"/>
                <w:i/>
                <w:iCs/>
                <w:color w:val="3B3838" w:themeColor="background2" w:themeShade="40"/>
              </w:rPr>
              <w:t>Coordinates_Y_Latitude</w:t>
            </w:r>
          </w:p>
        </w:tc>
        <w:tc>
          <w:tcPr>
            <w:tcW w:w="4394" w:type="dxa"/>
          </w:tcPr>
          <w:p w14:paraId="0D0DF321" w14:textId="464789F7" w:rsidR="007316B7" w:rsidRPr="00C55FB6" w:rsidRDefault="00CF5B45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Latitude geographic coordinate expressed in decimal degrees (WGS84)</w:t>
            </w:r>
          </w:p>
        </w:tc>
        <w:tc>
          <w:tcPr>
            <w:tcW w:w="1559" w:type="dxa"/>
          </w:tcPr>
          <w:p w14:paraId="6B34FEBF" w14:textId="7C57170A" w:rsidR="007316B7" w:rsidRPr="00C55FB6" w:rsidRDefault="0045222A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°</w:t>
            </w:r>
          </w:p>
        </w:tc>
      </w:tr>
      <w:tr w:rsidR="007316B7" w:rsidRPr="00C55FB6" w14:paraId="208D5E63" w14:textId="77777777" w:rsidTr="00071730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FDBFEC7" w14:textId="502442D2" w:rsidR="007316B7" w:rsidRPr="00C55FB6" w:rsidRDefault="00830F34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C55FB6">
              <w:rPr>
                <w:b w:val="0"/>
                <w:bCs w:val="0"/>
                <w:i/>
                <w:iCs/>
                <w:color w:val="3B3838" w:themeColor="background2" w:themeShade="40"/>
              </w:rPr>
              <w:t>Coordinates_X_Longitude</w:t>
            </w:r>
          </w:p>
        </w:tc>
        <w:tc>
          <w:tcPr>
            <w:tcW w:w="4394" w:type="dxa"/>
          </w:tcPr>
          <w:p w14:paraId="65CA0337" w14:textId="39661B04" w:rsidR="007316B7" w:rsidRPr="00C55FB6" w:rsidRDefault="00CF5B45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Longitude geographic coordinate expressed in decimal degrees (WGS84)</w:t>
            </w:r>
          </w:p>
        </w:tc>
        <w:tc>
          <w:tcPr>
            <w:tcW w:w="1559" w:type="dxa"/>
          </w:tcPr>
          <w:p w14:paraId="613DF282" w14:textId="4284335C" w:rsidR="007316B7" w:rsidRPr="00C55FB6" w:rsidRDefault="007C6D8E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°</w:t>
            </w:r>
          </w:p>
        </w:tc>
      </w:tr>
      <w:tr w:rsidR="007316B7" w:rsidRPr="00C55FB6" w14:paraId="5D444AD1" w14:textId="77777777" w:rsidTr="00071730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A6ACACA" w14:textId="58424B57" w:rsidR="007316B7" w:rsidRPr="00EB4A83" w:rsidRDefault="006D756C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EB4A83">
              <w:rPr>
                <w:b w:val="0"/>
                <w:bCs w:val="0"/>
                <w:color w:val="3B3838" w:themeColor="background2" w:themeShade="40"/>
              </w:rPr>
              <w:t>Weather_conditons</w:t>
            </w:r>
          </w:p>
        </w:tc>
        <w:tc>
          <w:tcPr>
            <w:tcW w:w="4394" w:type="dxa"/>
          </w:tcPr>
          <w:p w14:paraId="1DF28485" w14:textId="0ECBB8DE" w:rsidR="007316B7" w:rsidRPr="00C55FB6" w:rsidRDefault="006D756C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Represents the weather</w:t>
            </w:r>
            <w:r w:rsidR="00B16742" w:rsidRPr="00C55FB6">
              <w:rPr>
                <w:color w:val="3B3838" w:themeColor="background2" w:themeShade="40"/>
              </w:rPr>
              <w:t xml:space="preserve"> conditions</w:t>
            </w:r>
            <w:r w:rsidRPr="00C55FB6">
              <w:rPr>
                <w:color w:val="3B3838" w:themeColor="background2" w:themeShade="40"/>
              </w:rPr>
              <w:t xml:space="preserve"> during the transect survey</w:t>
            </w:r>
            <w:r w:rsidR="00B16742" w:rsidRPr="00C55FB6">
              <w:rPr>
                <w:color w:val="3B3838" w:themeColor="background2" w:themeShade="40"/>
              </w:rPr>
              <w:t xml:space="preserve"> (</w:t>
            </w:r>
            <w:r w:rsidR="0089329A" w:rsidRPr="00C55FB6">
              <w:rPr>
                <w:color w:val="3B3838" w:themeColor="background2" w:themeShade="40"/>
              </w:rPr>
              <w:t>cloudy, few clouds, light wind</w:t>
            </w:r>
            <w:r w:rsidR="00E80B12" w:rsidRPr="00C55FB6">
              <w:rPr>
                <w:color w:val="3B3838" w:themeColor="background2" w:themeShade="40"/>
              </w:rPr>
              <w:t>, moderate wind, light rain</w:t>
            </w:r>
            <w:r w:rsidR="00F56DF9" w:rsidRPr="00C55FB6">
              <w:rPr>
                <w:color w:val="3B3838" w:themeColor="background2" w:themeShade="40"/>
              </w:rPr>
              <w:t xml:space="preserve"> and </w:t>
            </w:r>
            <w:r w:rsidR="006810AC" w:rsidRPr="00C55FB6">
              <w:rPr>
                <w:color w:val="3B3838" w:themeColor="background2" w:themeShade="40"/>
              </w:rPr>
              <w:t>sunny</w:t>
            </w:r>
            <w:r w:rsidR="00B16742" w:rsidRPr="00C55FB6">
              <w:rPr>
                <w:color w:val="3B3838" w:themeColor="background2" w:themeShade="40"/>
              </w:rPr>
              <w:t>)</w:t>
            </w:r>
          </w:p>
        </w:tc>
        <w:tc>
          <w:tcPr>
            <w:tcW w:w="1559" w:type="dxa"/>
          </w:tcPr>
          <w:p w14:paraId="7BD2B3AF" w14:textId="77777777" w:rsidR="007316B7" w:rsidRPr="00C55FB6" w:rsidRDefault="007316B7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-</w:t>
            </w:r>
          </w:p>
        </w:tc>
      </w:tr>
      <w:tr w:rsidR="007316B7" w:rsidRPr="00C55FB6" w14:paraId="5AFA4DCF" w14:textId="77777777" w:rsidTr="00071730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FF712B6" w14:textId="2E1C1F65" w:rsidR="007316B7" w:rsidRPr="00EB4A83" w:rsidRDefault="000E2F25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EB4A83">
              <w:rPr>
                <w:b w:val="0"/>
                <w:bCs w:val="0"/>
                <w:color w:val="3B3838" w:themeColor="background2" w:themeShade="40"/>
              </w:rPr>
              <w:t>Co</w:t>
            </w:r>
            <w:r w:rsidR="00F56DF9" w:rsidRPr="00EB4A83">
              <w:rPr>
                <w:b w:val="0"/>
                <w:bCs w:val="0"/>
                <w:color w:val="3B3838" w:themeColor="background2" w:themeShade="40"/>
              </w:rPr>
              <w:t>lumns G to Q</w:t>
            </w:r>
          </w:p>
        </w:tc>
        <w:tc>
          <w:tcPr>
            <w:tcW w:w="4394" w:type="dxa"/>
          </w:tcPr>
          <w:p w14:paraId="3995AE2F" w14:textId="6A0E3AE3" w:rsidR="007316B7" w:rsidRDefault="00F56DF9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Define</w:t>
            </w:r>
            <w:r w:rsidR="00927F21" w:rsidRPr="00C55FB6">
              <w:rPr>
                <w:color w:val="3B3838" w:themeColor="background2" w:themeShade="40"/>
              </w:rPr>
              <w:t>s</w:t>
            </w:r>
            <w:r w:rsidRPr="00C55FB6">
              <w:rPr>
                <w:color w:val="3B3838" w:themeColor="background2" w:themeShade="40"/>
              </w:rPr>
              <w:t xml:space="preserve"> the characteristics </w:t>
            </w:r>
            <w:r w:rsidR="00927F21" w:rsidRPr="00C55FB6">
              <w:rPr>
                <w:color w:val="3B3838" w:themeColor="background2" w:themeShade="40"/>
              </w:rPr>
              <w:t>surveyed areas, which are</w:t>
            </w:r>
            <w:r w:rsidRPr="00C55FB6">
              <w:rPr>
                <w:color w:val="3B3838" w:themeColor="background2" w:themeShade="40"/>
              </w:rPr>
              <w:t xml:space="preserve"> presence of “Houses”, “</w:t>
            </w:r>
            <w:r w:rsidR="00AD1856" w:rsidRPr="00C55FB6">
              <w:rPr>
                <w:color w:val="3B3838" w:themeColor="background2" w:themeShade="40"/>
              </w:rPr>
              <w:t>Natural_area</w:t>
            </w:r>
            <w:r w:rsidR="00EB4A83">
              <w:rPr>
                <w:color w:val="3B3838" w:themeColor="background2" w:themeShade="40"/>
              </w:rPr>
              <w:t>_</w:t>
            </w:r>
            <w:r w:rsidR="00AD1856" w:rsidRPr="00C55FB6">
              <w:rPr>
                <w:color w:val="3B3838" w:themeColor="background2" w:themeShade="40"/>
              </w:rPr>
              <w:t>abundant_vegetation_in_the_surrondings”</w:t>
            </w:r>
            <w:r w:rsidRPr="00C55FB6">
              <w:rPr>
                <w:color w:val="3B3838" w:themeColor="background2" w:themeShade="40"/>
              </w:rPr>
              <w:t xml:space="preserve">, </w:t>
            </w:r>
            <w:r w:rsidR="00B930E4" w:rsidRPr="00C55FB6">
              <w:rPr>
                <w:color w:val="3B3838" w:themeColor="background2" w:themeShade="40"/>
              </w:rPr>
              <w:t>“R</w:t>
            </w:r>
            <w:r w:rsidRPr="00C55FB6">
              <w:rPr>
                <w:color w:val="3B3838" w:themeColor="background2" w:themeShade="40"/>
              </w:rPr>
              <w:t>ecreation</w:t>
            </w:r>
            <w:r w:rsidR="00B930E4" w:rsidRPr="00C55FB6">
              <w:rPr>
                <w:color w:val="3B3838" w:themeColor="background2" w:themeShade="40"/>
              </w:rPr>
              <w:t>_</w:t>
            </w:r>
            <w:r w:rsidRPr="00C55FB6">
              <w:rPr>
                <w:color w:val="3B3838" w:themeColor="background2" w:themeShade="40"/>
              </w:rPr>
              <w:t>services</w:t>
            </w:r>
            <w:r w:rsidR="00B930E4" w:rsidRPr="00C55FB6">
              <w:rPr>
                <w:color w:val="3B3838" w:themeColor="background2" w:themeShade="40"/>
              </w:rPr>
              <w:t>”</w:t>
            </w:r>
            <w:r w:rsidRPr="00C55FB6">
              <w:rPr>
                <w:color w:val="3B3838" w:themeColor="background2" w:themeShade="40"/>
              </w:rPr>
              <w:t xml:space="preserve">, </w:t>
            </w:r>
            <w:r w:rsidR="00B930E4" w:rsidRPr="00C55FB6">
              <w:rPr>
                <w:color w:val="3B3838" w:themeColor="background2" w:themeShade="40"/>
              </w:rPr>
              <w:t>“F</w:t>
            </w:r>
            <w:r w:rsidRPr="00C55FB6">
              <w:rPr>
                <w:color w:val="3B3838" w:themeColor="background2" w:themeShade="40"/>
              </w:rPr>
              <w:t>armland</w:t>
            </w:r>
            <w:r w:rsidR="00B930E4" w:rsidRPr="00C55FB6">
              <w:rPr>
                <w:color w:val="3B3838" w:themeColor="background2" w:themeShade="40"/>
              </w:rPr>
              <w:t>”</w:t>
            </w:r>
            <w:r w:rsidRPr="00C55FB6">
              <w:rPr>
                <w:color w:val="3B3838" w:themeColor="background2" w:themeShade="40"/>
              </w:rPr>
              <w:t xml:space="preserve">, </w:t>
            </w:r>
            <w:r w:rsidR="00B930E4" w:rsidRPr="00C55FB6">
              <w:rPr>
                <w:color w:val="3B3838" w:themeColor="background2" w:themeShade="40"/>
              </w:rPr>
              <w:t>“I</w:t>
            </w:r>
            <w:r w:rsidRPr="00C55FB6">
              <w:rPr>
                <w:color w:val="3B3838" w:themeColor="background2" w:themeShade="40"/>
              </w:rPr>
              <w:t>ndustri</w:t>
            </w:r>
            <w:r w:rsidR="00AC3A49" w:rsidRPr="00C55FB6">
              <w:rPr>
                <w:color w:val="3B3838" w:themeColor="background2" w:themeShade="40"/>
              </w:rPr>
              <w:t>es”</w:t>
            </w:r>
            <w:r w:rsidRPr="00C55FB6">
              <w:rPr>
                <w:color w:val="3B3838" w:themeColor="background2" w:themeShade="40"/>
              </w:rPr>
              <w:t xml:space="preserve">, </w:t>
            </w:r>
            <w:r w:rsidR="00AC3A49" w:rsidRPr="00C55FB6">
              <w:rPr>
                <w:color w:val="3B3838" w:themeColor="background2" w:themeShade="40"/>
              </w:rPr>
              <w:t>“S</w:t>
            </w:r>
            <w:r w:rsidRPr="00C55FB6">
              <w:rPr>
                <w:color w:val="3B3838" w:themeColor="background2" w:themeShade="40"/>
              </w:rPr>
              <w:t>ervices</w:t>
            </w:r>
            <w:r w:rsidR="00AC3A49" w:rsidRPr="00C55FB6">
              <w:rPr>
                <w:color w:val="3B3838" w:themeColor="background2" w:themeShade="40"/>
              </w:rPr>
              <w:t>_</w:t>
            </w:r>
            <w:r w:rsidRPr="00C55FB6">
              <w:rPr>
                <w:color w:val="3B3838" w:themeColor="background2" w:themeShade="40"/>
              </w:rPr>
              <w:t>shops</w:t>
            </w:r>
            <w:r w:rsidR="00AC3A49" w:rsidRPr="00C55FB6">
              <w:rPr>
                <w:color w:val="3B3838" w:themeColor="background2" w:themeShade="40"/>
              </w:rPr>
              <w:t>”</w:t>
            </w:r>
            <w:r w:rsidRPr="00C55FB6">
              <w:rPr>
                <w:color w:val="3B3838" w:themeColor="background2" w:themeShade="40"/>
              </w:rPr>
              <w:t xml:space="preserve">, </w:t>
            </w:r>
            <w:r w:rsidR="00AC3A49" w:rsidRPr="00C55FB6">
              <w:rPr>
                <w:color w:val="3B3838" w:themeColor="background2" w:themeShade="40"/>
              </w:rPr>
              <w:t>“U</w:t>
            </w:r>
            <w:r w:rsidRPr="00C55FB6">
              <w:rPr>
                <w:color w:val="3B3838" w:themeColor="background2" w:themeShade="40"/>
              </w:rPr>
              <w:t>nmanaged</w:t>
            </w:r>
            <w:r w:rsidR="00AC3A49" w:rsidRPr="00C55FB6">
              <w:rPr>
                <w:color w:val="3B3838" w:themeColor="background2" w:themeShade="40"/>
              </w:rPr>
              <w:t>_</w:t>
            </w:r>
            <w:r w:rsidRPr="00C55FB6">
              <w:rPr>
                <w:color w:val="3B3838" w:themeColor="background2" w:themeShade="40"/>
              </w:rPr>
              <w:t>waste</w:t>
            </w:r>
            <w:r w:rsidR="00AC3A49" w:rsidRPr="00C55FB6">
              <w:rPr>
                <w:color w:val="3B3838" w:themeColor="background2" w:themeShade="40"/>
              </w:rPr>
              <w:t>”,</w:t>
            </w:r>
            <w:r w:rsidRPr="00C55FB6">
              <w:rPr>
                <w:color w:val="3B3838" w:themeColor="background2" w:themeShade="40"/>
              </w:rPr>
              <w:t xml:space="preserve"> </w:t>
            </w:r>
            <w:r w:rsidR="0071404E" w:rsidRPr="00C55FB6">
              <w:rPr>
                <w:color w:val="3B3838" w:themeColor="background2" w:themeShade="40"/>
              </w:rPr>
              <w:t>“B</w:t>
            </w:r>
            <w:r w:rsidRPr="00C55FB6">
              <w:rPr>
                <w:color w:val="3B3838" w:themeColor="background2" w:themeShade="40"/>
              </w:rPr>
              <w:t>ike</w:t>
            </w:r>
            <w:r w:rsidR="0071404E" w:rsidRPr="00C55FB6">
              <w:rPr>
                <w:color w:val="3B3838" w:themeColor="background2" w:themeShade="40"/>
              </w:rPr>
              <w:t>_</w:t>
            </w:r>
            <w:r w:rsidRPr="00C55FB6">
              <w:rPr>
                <w:color w:val="3B3838" w:themeColor="background2" w:themeShade="40"/>
              </w:rPr>
              <w:t>path</w:t>
            </w:r>
            <w:r w:rsidR="0071404E" w:rsidRPr="00C55FB6">
              <w:rPr>
                <w:color w:val="3B3838" w:themeColor="background2" w:themeShade="40"/>
              </w:rPr>
              <w:t>”</w:t>
            </w:r>
            <w:r w:rsidRPr="00C55FB6">
              <w:rPr>
                <w:color w:val="3B3838" w:themeColor="background2" w:themeShade="40"/>
              </w:rPr>
              <w:t xml:space="preserve">, </w:t>
            </w:r>
            <w:r w:rsidR="00555756" w:rsidRPr="00C55FB6">
              <w:rPr>
                <w:color w:val="3B3838" w:themeColor="background2" w:themeShade="40"/>
              </w:rPr>
              <w:t>“C</w:t>
            </w:r>
            <w:r w:rsidRPr="00C55FB6">
              <w:rPr>
                <w:color w:val="3B3838" w:themeColor="background2" w:themeShade="40"/>
              </w:rPr>
              <w:t>onstruction</w:t>
            </w:r>
            <w:r w:rsidR="00555756" w:rsidRPr="00C55FB6">
              <w:rPr>
                <w:color w:val="3B3838" w:themeColor="background2" w:themeShade="40"/>
              </w:rPr>
              <w:t>_</w:t>
            </w:r>
            <w:r w:rsidRPr="00C55FB6">
              <w:rPr>
                <w:color w:val="3B3838" w:themeColor="background2" w:themeShade="40"/>
              </w:rPr>
              <w:t>site</w:t>
            </w:r>
            <w:r w:rsidR="00555756" w:rsidRPr="00C55FB6">
              <w:rPr>
                <w:color w:val="3B3838" w:themeColor="background2" w:themeShade="40"/>
              </w:rPr>
              <w:t>”</w:t>
            </w:r>
            <w:r w:rsidRPr="00C55FB6">
              <w:rPr>
                <w:color w:val="3B3838" w:themeColor="background2" w:themeShade="40"/>
              </w:rPr>
              <w:t xml:space="preserve">, </w:t>
            </w:r>
            <w:r w:rsidR="00555756" w:rsidRPr="00C55FB6">
              <w:rPr>
                <w:color w:val="3B3838" w:themeColor="background2" w:themeShade="40"/>
              </w:rPr>
              <w:t>“P</w:t>
            </w:r>
            <w:r w:rsidRPr="00C55FB6">
              <w:rPr>
                <w:color w:val="3B3838" w:themeColor="background2" w:themeShade="40"/>
              </w:rPr>
              <w:t>avement</w:t>
            </w:r>
            <w:r w:rsidR="00555756" w:rsidRPr="00C55FB6">
              <w:rPr>
                <w:color w:val="3B3838" w:themeColor="background2" w:themeShade="40"/>
              </w:rPr>
              <w:t>”</w:t>
            </w:r>
            <w:r w:rsidRPr="00C55FB6">
              <w:rPr>
                <w:color w:val="3B3838" w:themeColor="background2" w:themeShade="40"/>
              </w:rPr>
              <w:t xml:space="preserve"> and </w:t>
            </w:r>
            <w:r w:rsidR="00555756" w:rsidRPr="00C55FB6">
              <w:rPr>
                <w:color w:val="3B3838" w:themeColor="background2" w:themeShade="40"/>
              </w:rPr>
              <w:t>“H</w:t>
            </w:r>
            <w:r w:rsidRPr="00C55FB6">
              <w:rPr>
                <w:color w:val="3B3838" w:themeColor="background2" w:themeShade="40"/>
              </w:rPr>
              <w:t>ighway</w:t>
            </w:r>
            <w:r w:rsidR="00555756" w:rsidRPr="00C55FB6">
              <w:rPr>
                <w:color w:val="3B3838" w:themeColor="background2" w:themeShade="40"/>
              </w:rPr>
              <w:t>”.</w:t>
            </w:r>
          </w:p>
          <w:p w14:paraId="6495A156" w14:textId="7E08BE19" w:rsidR="00005799" w:rsidRPr="00C55FB6" w:rsidRDefault="00005799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(1 = present; 0 = absent)</w:t>
            </w:r>
          </w:p>
        </w:tc>
        <w:tc>
          <w:tcPr>
            <w:tcW w:w="1559" w:type="dxa"/>
          </w:tcPr>
          <w:p w14:paraId="5B5B5C8C" w14:textId="3E80A49E" w:rsidR="007316B7" w:rsidRPr="00C55FB6" w:rsidRDefault="007316B7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-</w:t>
            </w:r>
          </w:p>
        </w:tc>
      </w:tr>
      <w:tr w:rsidR="007316B7" w:rsidRPr="00C55FB6" w14:paraId="567E5F68" w14:textId="77777777" w:rsidTr="00071730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F87EE11" w14:textId="29615C09" w:rsidR="007316B7" w:rsidRPr="007947B0" w:rsidRDefault="007459D1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947B0">
              <w:rPr>
                <w:b w:val="0"/>
                <w:bCs w:val="0"/>
                <w:color w:val="3B3838" w:themeColor="background2" w:themeShade="40"/>
              </w:rPr>
              <w:t>Human_movement_number</w:t>
            </w:r>
          </w:p>
        </w:tc>
        <w:tc>
          <w:tcPr>
            <w:tcW w:w="4394" w:type="dxa"/>
          </w:tcPr>
          <w:p w14:paraId="2CC4E349" w14:textId="5DB94FB1" w:rsidR="007316B7" w:rsidRPr="00C55FB6" w:rsidRDefault="00F3105D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 xml:space="preserve">Number </w:t>
            </w:r>
            <w:r w:rsidR="007459D1" w:rsidRPr="00C55FB6">
              <w:rPr>
                <w:color w:val="3B3838" w:themeColor="background2" w:themeShade="40"/>
              </w:rPr>
              <w:t xml:space="preserve">of people, bikes, motorbikes and cars passing through a </w:t>
            </w:r>
            <w:r w:rsidR="0082672A" w:rsidRPr="00C55FB6">
              <w:rPr>
                <w:color w:val="3B3838" w:themeColor="background2" w:themeShade="40"/>
              </w:rPr>
              <w:t xml:space="preserve">fixed </w:t>
            </w:r>
            <w:r w:rsidR="007459D1" w:rsidRPr="00C55FB6">
              <w:rPr>
                <w:color w:val="3B3838" w:themeColor="background2" w:themeShade="40"/>
              </w:rPr>
              <w:t>point in the transect for a period of 19 hours</w:t>
            </w:r>
            <w:r w:rsidR="0082672A" w:rsidRPr="00C55FB6">
              <w:rPr>
                <w:color w:val="3B3838" w:themeColor="background2" w:themeShade="40"/>
              </w:rPr>
              <w:t>.</w:t>
            </w:r>
          </w:p>
        </w:tc>
        <w:tc>
          <w:tcPr>
            <w:tcW w:w="1559" w:type="dxa"/>
          </w:tcPr>
          <w:p w14:paraId="18502A95" w14:textId="776A9455" w:rsidR="007316B7" w:rsidRPr="00C55FB6" w:rsidRDefault="007459D1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Number</w:t>
            </w:r>
          </w:p>
        </w:tc>
      </w:tr>
    </w:tbl>
    <w:p w14:paraId="381491E3" w14:textId="77777777" w:rsidR="007316B7" w:rsidRPr="00C55FB6" w:rsidRDefault="007316B7" w:rsidP="007316B7">
      <w:pPr>
        <w:rPr>
          <w:color w:val="3B3838" w:themeColor="background2" w:themeShade="40"/>
        </w:rPr>
      </w:pPr>
    </w:p>
    <w:p w14:paraId="6DD9CC7C" w14:textId="0A0C076D" w:rsidR="00045EEA" w:rsidRPr="00C55FB6" w:rsidRDefault="002031C9" w:rsidP="00045EEA">
      <w:pPr>
        <w:jc w:val="both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>The CSV file: “Database_transects_</w:t>
      </w:r>
      <w:r w:rsidR="00EA6359" w:rsidRPr="00C55FB6">
        <w:rPr>
          <w:color w:val="3B3838" w:themeColor="background2" w:themeShade="40"/>
        </w:rPr>
        <w:t>count_weight</w:t>
      </w:r>
      <w:r w:rsidRPr="00C55FB6">
        <w:rPr>
          <w:color w:val="3B3838" w:themeColor="background2" w:themeShade="40"/>
        </w:rPr>
        <w:t>”</w:t>
      </w:r>
      <w:r w:rsidR="00171C09" w:rsidRPr="00C55FB6">
        <w:rPr>
          <w:color w:val="3B3838" w:themeColor="background2" w:themeShade="40"/>
        </w:rPr>
        <w:t xml:space="preserve"> consists of </w:t>
      </w:r>
      <w:r w:rsidR="00987BCA" w:rsidRPr="00C55FB6">
        <w:rPr>
          <w:color w:val="3B3838" w:themeColor="background2" w:themeShade="40"/>
        </w:rPr>
        <w:t>5</w:t>
      </w:r>
      <w:r w:rsidR="008D3E6D" w:rsidRPr="00C55FB6">
        <w:rPr>
          <w:color w:val="3B3838" w:themeColor="background2" w:themeShade="40"/>
        </w:rPr>
        <w:t xml:space="preserve"> columns. </w:t>
      </w:r>
      <w:r w:rsidR="00D949E0" w:rsidRPr="00C55FB6">
        <w:rPr>
          <w:color w:val="3B3838" w:themeColor="background2" w:themeShade="40"/>
        </w:rPr>
        <w:t>C</w:t>
      </w:r>
      <w:r w:rsidR="008D3E6D" w:rsidRPr="00C55FB6">
        <w:rPr>
          <w:color w:val="3B3838" w:themeColor="background2" w:themeShade="40"/>
        </w:rPr>
        <w:t>olumn A</w:t>
      </w:r>
      <w:r w:rsidR="002D65AF" w:rsidRPr="00C55FB6">
        <w:rPr>
          <w:color w:val="3B3838" w:themeColor="background2" w:themeShade="40"/>
        </w:rPr>
        <w:t xml:space="preserve"> (“Transect_number”) corresponds to the transect identifier.  </w:t>
      </w:r>
      <w:r w:rsidR="004377B7" w:rsidRPr="00C55FB6">
        <w:rPr>
          <w:color w:val="3B3838" w:themeColor="background2" w:themeShade="40"/>
        </w:rPr>
        <w:t>Column B (“Category”)</w:t>
      </w:r>
      <w:r w:rsidR="00987BCA" w:rsidRPr="00C55FB6">
        <w:rPr>
          <w:color w:val="3B3838" w:themeColor="background2" w:themeShade="40"/>
        </w:rPr>
        <w:t xml:space="preserve"> </w:t>
      </w:r>
      <w:r w:rsidR="00B2424D" w:rsidRPr="00C55FB6">
        <w:rPr>
          <w:color w:val="3B3838" w:themeColor="background2" w:themeShade="40"/>
        </w:rPr>
        <w:t>indicates</w:t>
      </w:r>
      <w:r w:rsidR="00987BCA" w:rsidRPr="00C55FB6">
        <w:rPr>
          <w:color w:val="3B3838" w:themeColor="background2" w:themeShade="40"/>
        </w:rPr>
        <w:t xml:space="preserve"> the category</w:t>
      </w:r>
      <w:r w:rsidR="00B2424D" w:rsidRPr="00C55FB6">
        <w:rPr>
          <w:color w:val="3B3838" w:themeColor="background2" w:themeShade="40"/>
        </w:rPr>
        <w:t xml:space="preserve"> under</w:t>
      </w:r>
      <w:r w:rsidR="00987BCA" w:rsidRPr="00C55FB6">
        <w:rPr>
          <w:color w:val="3B3838" w:themeColor="background2" w:themeShade="40"/>
        </w:rPr>
        <w:t xml:space="preserve"> which</w:t>
      </w:r>
      <w:r w:rsidR="00CB53A8" w:rsidRPr="00C55FB6">
        <w:rPr>
          <w:color w:val="3B3838" w:themeColor="background2" w:themeShade="40"/>
        </w:rPr>
        <w:t xml:space="preserve"> litter</w:t>
      </w:r>
      <w:r w:rsidR="00987BCA" w:rsidRPr="00C55FB6">
        <w:rPr>
          <w:color w:val="3B3838" w:themeColor="background2" w:themeShade="40"/>
        </w:rPr>
        <w:t xml:space="preserve"> </w:t>
      </w:r>
      <w:r w:rsidR="005621E5" w:rsidRPr="00C55FB6">
        <w:rPr>
          <w:color w:val="3B3838" w:themeColor="background2" w:themeShade="40"/>
        </w:rPr>
        <w:t xml:space="preserve">was classified, </w:t>
      </w:r>
      <w:r w:rsidR="00BB3024" w:rsidRPr="00C55FB6">
        <w:rPr>
          <w:color w:val="3B3838" w:themeColor="background2" w:themeShade="40"/>
        </w:rPr>
        <w:t>there are in total 12 categories</w:t>
      </w:r>
      <w:r w:rsidR="00057C9E" w:rsidRPr="00C55FB6">
        <w:rPr>
          <w:color w:val="3B3838" w:themeColor="background2" w:themeShade="40"/>
        </w:rPr>
        <w:t xml:space="preserve"> (</w:t>
      </w:r>
      <w:r w:rsidR="00F81F5D" w:rsidRPr="00C55FB6">
        <w:rPr>
          <w:color w:val="3B3838" w:themeColor="background2" w:themeShade="40"/>
        </w:rPr>
        <w:t xml:space="preserve">construction and demolition material, e-waste, </w:t>
      </w:r>
      <w:r w:rsidR="00181045" w:rsidRPr="00C55FB6">
        <w:rPr>
          <w:color w:val="3B3838" w:themeColor="background2" w:themeShade="40"/>
        </w:rPr>
        <w:t xml:space="preserve">fishing gear, </w:t>
      </w:r>
      <w:r w:rsidR="00F81F5D" w:rsidRPr="00C55FB6">
        <w:rPr>
          <w:color w:val="3B3838" w:themeColor="background2" w:themeShade="40"/>
        </w:rPr>
        <w:t>food plastic</w:t>
      </w:r>
      <w:r w:rsidR="00D34ACC" w:rsidRPr="00C55FB6">
        <w:rPr>
          <w:color w:val="3B3838" w:themeColor="background2" w:themeShade="40"/>
        </w:rPr>
        <w:t>, glass, metal, organics</w:t>
      </w:r>
      <w:r w:rsidR="00113FF0" w:rsidRPr="00C55FB6">
        <w:rPr>
          <w:color w:val="3B3838" w:themeColor="background2" w:themeShade="40"/>
        </w:rPr>
        <w:t>, others, other plastics, paper, personal care products</w:t>
      </w:r>
      <w:r w:rsidR="003506B0" w:rsidRPr="00C55FB6">
        <w:rPr>
          <w:color w:val="3B3838" w:themeColor="background2" w:themeShade="40"/>
        </w:rPr>
        <w:t xml:space="preserve"> and </w:t>
      </w:r>
      <w:r w:rsidR="00082E33" w:rsidRPr="00C55FB6">
        <w:rPr>
          <w:color w:val="3B3838" w:themeColor="background2" w:themeShade="40"/>
        </w:rPr>
        <w:t>plastic fragments</w:t>
      </w:r>
      <w:r w:rsidR="00CB53A8" w:rsidRPr="00C55FB6">
        <w:rPr>
          <w:color w:val="3B3838" w:themeColor="background2" w:themeShade="40"/>
        </w:rPr>
        <w:t>)</w:t>
      </w:r>
      <w:r w:rsidR="00871415" w:rsidRPr="00C55FB6">
        <w:rPr>
          <w:color w:val="3B3838" w:themeColor="background2" w:themeShade="40"/>
        </w:rPr>
        <w:t>.</w:t>
      </w:r>
      <w:r w:rsidR="00655A1A" w:rsidRPr="00C55FB6">
        <w:rPr>
          <w:color w:val="3B3838" w:themeColor="background2" w:themeShade="40"/>
        </w:rPr>
        <w:t xml:space="preserve"> Column C </w:t>
      </w:r>
      <w:r w:rsidR="009F57A6" w:rsidRPr="00C55FB6">
        <w:rPr>
          <w:color w:val="3B3838" w:themeColor="background2" w:themeShade="40"/>
        </w:rPr>
        <w:t>(</w:t>
      </w:r>
      <w:r w:rsidR="00655A1A" w:rsidRPr="00C55FB6">
        <w:rPr>
          <w:color w:val="3B3838" w:themeColor="background2" w:themeShade="40"/>
        </w:rPr>
        <w:t>“Subcategory”</w:t>
      </w:r>
      <w:r w:rsidR="009F57A6" w:rsidRPr="00C55FB6">
        <w:rPr>
          <w:color w:val="3B3838" w:themeColor="background2" w:themeShade="40"/>
        </w:rPr>
        <w:t>)</w:t>
      </w:r>
      <w:r w:rsidR="00655A1A" w:rsidRPr="00C55FB6">
        <w:rPr>
          <w:color w:val="3B3838" w:themeColor="background2" w:themeShade="40"/>
        </w:rPr>
        <w:t xml:space="preserve"> corresponds</w:t>
      </w:r>
      <w:r w:rsidR="009F57A6" w:rsidRPr="00C55FB6">
        <w:rPr>
          <w:color w:val="3B3838" w:themeColor="background2" w:themeShade="40"/>
        </w:rPr>
        <w:t xml:space="preserve"> to the subcategories </w:t>
      </w:r>
      <w:r w:rsidR="00871415" w:rsidRPr="00C55FB6">
        <w:rPr>
          <w:color w:val="3B3838" w:themeColor="background2" w:themeShade="40"/>
        </w:rPr>
        <w:t>within each</w:t>
      </w:r>
      <w:r w:rsidR="009F57A6" w:rsidRPr="00C55FB6">
        <w:rPr>
          <w:color w:val="3B3838" w:themeColor="background2" w:themeShade="40"/>
        </w:rPr>
        <w:t xml:space="preserve"> category</w:t>
      </w:r>
      <w:r w:rsidR="00871415" w:rsidRPr="00C55FB6">
        <w:rPr>
          <w:color w:val="3B3838" w:themeColor="background2" w:themeShade="40"/>
        </w:rPr>
        <w:t xml:space="preserve">. </w:t>
      </w:r>
      <w:r w:rsidR="00061230" w:rsidRPr="00C55FB6">
        <w:rPr>
          <w:color w:val="3B3838" w:themeColor="background2" w:themeShade="40"/>
        </w:rPr>
        <w:t>Column D (“Quantity</w:t>
      </w:r>
      <w:r w:rsidR="007731C3" w:rsidRPr="00C55FB6">
        <w:rPr>
          <w:color w:val="3B3838" w:themeColor="background2" w:themeShade="40"/>
        </w:rPr>
        <w:t>_number</w:t>
      </w:r>
      <w:r w:rsidR="00061230" w:rsidRPr="00C55FB6">
        <w:rPr>
          <w:color w:val="3B3838" w:themeColor="background2" w:themeShade="40"/>
        </w:rPr>
        <w:t>”)</w:t>
      </w:r>
      <w:r w:rsidR="00F9089B" w:rsidRPr="00C55FB6">
        <w:rPr>
          <w:color w:val="3B3838" w:themeColor="background2" w:themeShade="40"/>
        </w:rPr>
        <w:t xml:space="preserve"> </w:t>
      </w:r>
      <w:r w:rsidR="00871415" w:rsidRPr="00C55FB6">
        <w:rPr>
          <w:color w:val="3B3838" w:themeColor="background2" w:themeShade="40"/>
        </w:rPr>
        <w:t>records</w:t>
      </w:r>
      <w:r w:rsidR="00F9089B" w:rsidRPr="00C55FB6">
        <w:rPr>
          <w:color w:val="3B3838" w:themeColor="background2" w:themeShade="40"/>
        </w:rPr>
        <w:t xml:space="preserve"> the number of items found</w:t>
      </w:r>
      <w:r w:rsidR="00871415" w:rsidRPr="00C55FB6">
        <w:rPr>
          <w:color w:val="3B3838" w:themeColor="background2" w:themeShade="40"/>
        </w:rPr>
        <w:t>,</w:t>
      </w:r>
      <w:r w:rsidR="00F9089B" w:rsidRPr="00C55FB6">
        <w:rPr>
          <w:color w:val="3B3838" w:themeColor="background2" w:themeShade="40"/>
        </w:rPr>
        <w:t xml:space="preserve"> and Column E (“Weight_g</w:t>
      </w:r>
      <w:r w:rsidR="00E62A0C" w:rsidRPr="00C55FB6">
        <w:rPr>
          <w:color w:val="3B3838" w:themeColor="background2" w:themeShade="40"/>
        </w:rPr>
        <w:t>”</w:t>
      </w:r>
      <w:r w:rsidR="00F9089B" w:rsidRPr="00C55FB6">
        <w:rPr>
          <w:color w:val="3B3838" w:themeColor="background2" w:themeShade="40"/>
        </w:rPr>
        <w:t xml:space="preserve">) </w:t>
      </w:r>
      <w:r w:rsidR="00871415" w:rsidRPr="00C55FB6">
        <w:rPr>
          <w:color w:val="3B3838" w:themeColor="background2" w:themeShade="40"/>
        </w:rPr>
        <w:t>records</w:t>
      </w:r>
      <w:r w:rsidR="00F9089B" w:rsidRPr="00C55FB6">
        <w:rPr>
          <w:color w:val="3B3838" w:themeColor="background2" w:themeShade="40"/>
        </w:rPr>
        <w:t xml:space="preserve"> the</w:t>
      </w:r>
      <w:r w:rsidR="00871415" w:rsidRPr="00C55FB6">
        <w:rPr>
          <w:color w:val="3B3838" w:themeColor="background2" w:themeShade="40"/>
        </w:rPr>
        <w:t xml:space="preserve"> total</w:t>
      </w:r>
      <w:r w:rsidR="00F9089B" w:rsidRPr="00C55FB6">
        <w:rPr>
          <w:color w:val="3B3838" w:themeColor="background2" w:themeShade="40"/>
        </w:rPr>
        <w:t xml:space="preserve"> weight of the ite</w:t>
      </w:r>
      <w:r w:rsidR="00E62A0C" w:rsidRPr="00C55FB6">
        <w:rPr>
          <w:color w:val="3B3838" w:themeColor="background2" w:themeShade="40"/>
        </w:rPr>
        <w:t xml:space="preserve">ms. </w:t>
      </w:r>
      <w:r w:rsidR="00045EEA" w:rsidRPr="00C55FB6">
        <w:rPr>
          <w:color w:val="3B3838" w:themeColor="background2" w:themeShade="40"/>
        </w:rPr>
        <w:t xml:space="preserve">Additional details for selected variables are provided in Table </w:t>
      </w:r>
      <w:r w:rsidR="00B03F97" w:rsidRPr="00C55FB6">
        <w:rPr>
          <w:color w:val="3B3838" w:themeColor="background2" w:themeShade="40"/>
        </w:rPr>
        <w:t>2</w:t>
      </w:r>
      <w:r w:rsidR="00045EEA" w:rsidRPr="00C55FB6">
        <w:rPr>
          <w:color w:val="3B3838" w:themeColor="background2" w:themeShade="40"/>
        </w:rPr>
        <w:t>.</w:t>
      </w:r>
    </w:p>
    <w:p w14:paraId="1FBFE9A8" w14:textId="5786AC3A" w:rsidR="00F3290F" w:rsidRPr="00C55FB6" w:rsidRDefault="00F3290F" w:rsidP="00F3290F">
      <w:pPr>
        <w:jc w:val="both"/>
        <w:rPr>
          <w:color w:val="3B3838" w:themeColor="background2" w:themeShade="40"/>
        </w:rPr>
      </w:pPr>
    </w:p>
    <w:p w14:paraId="2D982977" w14:textId="342E141C" w:rsidR="00F3290F" w:rsidRPr="00C55FB6" w:rsidRDefault="00F3290F" w:rsidP="00F3290F">
      <w:pPr>
        <w:pStyle w:val="Captionabove"/>
        <w:rPr>
          <w:i/>
          <w:iCs/>
          <w:color w:val="3B3838" w:themeColor="background2" w:themeShade="40"/>
        </w:rPr>
      </w:pPr>
      <w:r w:rsidRPr="00C55FB6">
        <w:rPr>
          <w:color w:val="3B3838" w:themeColor="background2" w:themeShade="40"/>
        </w:rPr>
        <w:t xml:space="preserve">Table </w:t>
      </w:r>
      <w:r w:rsidRPr="00C55FB6">
        <w:rPr>
          <w:i/>
          <w:iCs/>
          <w:color w:val="3B3838" w:themeColor="background2" w:themeShade="40"/>
        </w:rPr>
        <w:t>2</w:t>
      </w:r>
      <w:r w:rsidRPr="00C55FB6">
        <w:rPr>
          <w:color w:val="3B3838" w:themeColor="background2" w:themeShade="40"/>
        </w:rPr>
        <w:t>. Description of variables in “Database_transects_</w:t>
      </w:r>
      <w:r w:rsidR="004E435F" w:rsidRPr="00C55FB6">
        <w:rPr>
          <w:color w:val="3B3838" w:themeColor="background2" w:themeShade="40"/>
        </w:rPr>
        <w:t>count</w:t>
      </w:r>
      <w:r w:rsidRPr="00C55FB6">
        <w:rPr>
          <w:color w:val="3B3838" w:themeColor="background2" w:themeShade="40"/>
        </w:rPr>
        <w:t>_</w:t>
      </w:r>
      <w:r w:rsidR="004E435F" w:rsidRPr="00C55FB6">
        <w:rPr>
          <w:color w:val="3B3838" w:themeColor="background2" w:themeShade="40"/>
        </w:rPr>
        <w:t>weight</w:t>
      </w:r>
      <w:r w:rsidRPr="00C55FB6">
        <w:rPr>
          <w:color w:val="3B3838" w:themeColor="background2" w:themeShade="40"/>
        </w:rPr>
        <w:t>”.</w:t>
      </w:r>
    </w:p>
    <w:tbl>
      <w:tblPr>
        <w:tblStyle w:val="GridTable1Light"/>
        <w:tblW w:w="9067" w:type="dxa"/>
        <w:tblLayout w:type="fixed"/>
        <w:tblLook w:val="06A0" w:firstRow="1" w:lastRow="0" w:firstColumn="1" w:lastColumn="0" w:noHBand="1" w:noVBand="1"/>
      </w:tblPr>
      <w:tblGrid>
        <w:gridCol w:w="3114"/>
        <w:gridCol w:w="4394"/>
        <w:gridCol w:w="1559"/>
      </w:tblGrid>
      <w:tr w:rsidR="00F3290F" w:rsidRPr="00C55FB6" w14:paraId="10FE614D" w14:textId="77777777" w:rsidTr="000717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bottom"/>
          </w:tcPr>
          <w:p w14:paraId="417B7CEB" w14:textId="77777777" w:rsidR="00F3290F" w:rsidRPr="00C55FB6" w:rsidRDefault="00F3290F" w:rsidP="00071730">
            <w:pPr>
              <w:spacing w:before="120" w:after="120" w:line="240" w:lineRule="auto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Variable/Column</w:t>
            </w:r>
          </w:p>
        </w:tc>
        <w:tc>
          <w:tcPr>
            <w:tcW w:w="4394" w:type="dxa"/>
            <w:vAlign w:val="bottom"/>
          </w:tcPr>
          <w:p w14:paraId="3974102C" w14:textId="77777777" w:rsidR="00F3290F" w:rsidRPr="00C55FB6" w:rsidRDefault="00F3290F" w:rsidP="00071730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Description</w:t>
            </w:r>
          </w:p>
        </w:tc>
        <w:tc>
          <w:tcPr>
            <w:tcW w:w="1559" w:type="dxa"/>
            <w:vAlign w:val="bottom"/>
          </w:tcPr>
          <w:p w14:paraId="349D48CB" w14:textId="77777777" w:rsidR="00F3290F" w:rsidRPr="00C55FB6" w:rsidRDefault="00F3290F" w:rsidP="00071730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Units</w:t>
            </w:r>
          </w:p>
        </w:tc>
      </w:tr>
      <w:tr w:rsidR="00F3290F" w:rsidRPr="00C55FB6" w14:paraId="2CD927A5" w14:textId="77777777" w:rsidTr="00071730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9E77A61" w14:textId="77777777" w:rsidR="00F3290F" w:rsidRPr="00CC3836" w:rsidRDefault="00F3290F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CC3836">
              <w:rPr>
                <w:b w:val="0"/>
                <w:bCs w:val="0"/>
                <w:color w:val="3B3838" w:themeColor="background2" w:themeShade="40"/>
              </w:rPr>
              <w:t>Transect_number</w:t>
            </w:r>
          </w:p>
        </w:tc>
        <w:tc>
          <w:tcPr>
            <w:tcW w:w="4394" w:type="dxa"/>
          </w:tcPr>
          <w:p w14:paraId="104E7F95" w14:textId="77777777" w:rsidR="00F3290F" w:rsidRPr="00C55FB6" w:rsidRDefault="00F3290F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There are 40 transects in the dataset, each identified by a unique code starting from 1.</w:t>
            </w:r>
          </w:p>
        </w:tc>
        <w:tc>
          <w:tcPr>
            <w:tcW w:w="1559" w:type="dxa"/>
          </w:tcPr>
          <w:p w14:paraId="2E812E47" w14:textId="77777777" w:rsidR="00F3290F" w:rsidRPr="00C55FB6" w:rsidRDefault="00F3290F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C55FB6"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CC711A" w:rsidRPr="00C55FB6" w14:paraId="7EC1C343" w14:textId="77777777" w:rsidTr="00071730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FC1BFDF" w14:textId="650B5790" w:rsidR="00CC711A" w:rsidRPr="00CC3836" w:rsidRDefault="00CC711A" w:rsidP="00071730">
            <w:pPr>
              <w:spacing w:before="80" w:after="80" w:line="264" w:lineRule="auto"/>
              <w:rPr>
                <w:b w:val="0"/>
                <w:bCs w:val="0"/>
                <w:color w:val="3B3838" w:themeColor="background2" w:themeShade="40"/>
              </w:rPr>
            </w:pPr>
            <w:r w:rsidRPr="00CC3836">
              <w:rPr>
                <w:b w:val="0"/>
                <w:bCs w:val="0"/>
                <w:color w:val="3B3838" w:themeColor="background2" w:themeShade="40"/>
              </w:rPr>
              <w:t>Category</w:t>
            </w:r>
          </w:p>
        </w:tc>
        <w:tc>
          <w:tcPr>
            <w:tcW w:w="4394" w:type="dxa"/>
          </w:tcPr>
          <w:p w14:paraId="36EA99FD" w14:textId="1C847EC5" w:rsidR="00CC711A" w:rsidRPr="00C55FB6" w:rsidRDefault="002753E1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T</w:t>
            </w:r>
            <w:r w:rsidR="00CC711A" w:rsidRPr="00C55FB6">
              <w:rPr>
                <w:color w:val="3B3838" w:themeColor="background2" w:themeShade="40"/>
              </w:rPr>
              <w:t>he category under which litter was classified, there are in total 12 categories (construction and demolition material, e-waste, fishing gear, food plastic, glass, metal, organics, others, other plastics, paper, personal care products and plastic fragments)</w:t>
            </w:r>
          </w:p>
        </w:tc>
        <w:tc>
          <w:tcPr>
            <w:tcW w:w="1559" w:type="dxa"/>
          </w:tcPr>
          <w:p w14:paraId="61225FCA" w14:textId="52589236" w:rsidR="00CC711A" w:rsidRPr="00C55FB6" w:rsidRDefault="00CC711A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CC711A" w:rsidRPr="00C55FB6" w14:paraId="36BD362D" w14:textId="77777777" w:rsidTr="00071730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37C0C27" w14:textId="603738A2" w:rsidR="00CC711A" w:rsidRPr="00CC3836" w:rsidRDefault="00CC711A" w:rsidP="00071730">
            <w:pPr>
              <w:spacing w:before="80" w:after="80" w:line="264" w:lineRule="auto"/>
              <w:rPr>
                <w:b w:val="0"/>
                <w:bCs w:val="0"/>
                <w:color w:val="3B3838" w:themeColor="background2" w:themeShade="40"/>
              </w:rPr>
            </w:pPr>
            <w:r w:rsidRPr="00CC3836">
              <w:rPr>
                <w:b w:val="0"/>
                <w:bCs w:val="0"/>
                <w:color w:val="3B3838" w:themeColor="background2" w:themeShade="40"/>
              </w:rPr>
              <w:t>Subcategory</w:t>
            </w:r>
          </w:p>
        </w:tc>
        <w:tc>
          <w:tcPr>
            <w:tcW w:w="4394" w:type="dxa"/>
          </w:tcPr>
          <w:p w14:paraId="38EB0757" w14:textId="4F81EA13" w:rsidR="00CC711A" w:rsidRPr="00C55FB6" w:rsidRDefault="00CC711A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the subcategories within each category</w:t>
            </w:r>
          </w:p>
        </w:tc>
        <w:tc>
          <w:tcPr>
            <w:tcW w:w="1559" w:type="dxa"/>
          </w:tcPr>
          <w:p w14:paraId="2B855FE9" w14:textId="6BC7D0D3" w:rsidR="00CC711A" w:rsidRDefault="00A241B8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F3290F" w:rsidRPr="00C55FB6" w14:paraId="722708EA" w14:textId="77777777" w:rsidTr="00071730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1D2B438" w14:textId="3BF4672E" w:rsidR="00F3290F" w:rsidRPr="00CC3836" w:rsidRDefault="00772544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CC3836">
              <w:rPr>
                <w:b w:val="0"/>
                <w:bCs w:val="0"/>
                <w:color w:val="3B3838" w:themeColor="background2" w:themeShade="40"/>
              </w:rPr>
              <w:t>Quantity_number</w:t>
            </w:r>
          </w:p>
        </w:tc>
        <w:tc>
          <w:tcPr>
            <w:tcW w:w="4394" w:type="dxa"/>
          </w:tcPr>
          <w:p w14:paraId="2B588291" w14:textId="4121FC6F" w:rsidR="00F3290F" w:rsidRPr="00C55FB6" w:rsidRDefault="00772544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 xml:space="preserve">Corresponds to the number of items </w:t>
            </w:r>
            <w:r w:rsidR="00363652" w:rsidRPr="00C55FB6">
              <w:rPr>
                <w:color w:val="3B3838" w:themeColor="background2" w:themeShade="40"/>
              </w:rPr>
              <w:t xml:space="preserve">found in each transect </w:t>
            </w:r>
            <w:r w:rsidR="00FD592C" w:rsidRPr="00C55FB6">
              <w:rPr>
                <w:color w:val="3B3838" w:themeColor="background2" w:themeShade="40"/>
              </w:rPr>
              <w:t>for each</w:t>
            </w:r>
            <w:r w:rsidR="00363652" w:rsidRPr="00C55FB6">
              <w:rPr>
                <w:color w:val="3B3838" w:themeColor="background2" w:themeShade="40"/>
              </w:rPr>
              <w:t xml:space="preserve"> category and subcategory</w:t>
            </w:r>
          </w:p>
        </w:tc>
        <w:tc>
          <w:tcPr>
            <w:tcW w:w="1559" w:type="dxa"/>
          </w:tcPr>
          <w:p w14:paraId="7D95AD51" w14:textId="6E7A0FA0" w:rsidR="00F3290F" w:rsidRPr="00C55FB6" w:rsidRDefault="00363652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number</w:t>
            </w:r>
          </w:p>
        </w:tc>
      </w:tr>
      <w:tr w:rsidR="00363652" w:rsidRPr="00C55FB6" w14:paraId="2F0A07C0" w14:textId="77777777" w:rsidTr="00071730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E8DE906" w14:textId="182F7F69" w:rsidR="00363652" w:rsidRPr="00CC3836" w:rsidRDefault="00363652" w:rsidP="00363652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CC3836">
              <w:rPr>
                <w:b w:val="0"/>
                <w:bCs w:val="0"/>
                <w:color w:val="3B3838" w:themeColor="background2" w:themeShade="40"/>
              </w:rPr>
              <w:t>Weight_g</w:t>
            </w:r>
          </w:p>
        </w:tc>
        <w:tc>
          <w:tcPr>
            <w:tcW w:w="4394" w:type="dxa"/>
          </w:tcPr>
          <w:p w14:paraId="05317A4D" w14:textId="363FEE99" w:rsidR="00363652" w:rsidRPr="00C55FB6" w:rsidRDefault="00363652" w:rsidP="00363652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 xml:space="preserve">Corresponds to the weight of items found in each transect </w:t>
            </w:r>
            <w:r w:rsidR="00C20A88" w:rsidRPr="00C55FB6">
              <w:rPr>
                <w:color w:val="3B3838" w:themeColor="background2" w:themeShade="40"/>
              </w:rPr>
              <w:t>for each</w:t>
            </w:r>
            <w:r w:rsidRPr="00C55FB6">
              <w:rPr>
                <w:color w:val="3B3838" w:themeColor="background2" w:themeShade="40"/>
              </w:rPr>
              <w:t xml:space="preserve"> category and subcategory</w:t>
            </w:r>
          </w:p>
        </w:tc>
        <w:tc>
          <w:tcPr>
            <w:tcW w:w="1559" w:type="dxa"/>
          </w:tcPr>
          <w:p w14:paraId="562D9DC2" w14:textId="353ED0E8" w:rsidR="00363652" w:rsidRPr="00C55FB6" w:rsidRDefault="00363652" w:rsidP="00363652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g</w:t>
            </w:r>
          </w:p>
        </w:tc>
      </w:tr>
    </w:tbl>
    <w:p w14:paraId="65EC196C" w14:textId="77777777" w:rsidR="00F3290F" w:rsidRPr="00C55FB6" w:rsidRDefault="00F3290F" w:rsidP="00F3290F">
      <w:pPr>
        <w:jc w:val="both"/>
        <w:rPr>
          <w:color w:val="3B3838" w:themeColor="background2" w:themeShade="40"/>
        </w:rPr>
      </w:pPr>
    </w:p>
    <w:p w14:paraId="2B1F37AC" w14:textId="7D13FEAF" w:rsidR="00957B80" w:rsidRPr="00C55FB6" w:rsidRDefault="00F10153" w:rsidP="008A49DC">
      <w:pPr>
        <w:jc w:val="both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 xml:space="preserve">The CSV file: </w:t>
      </w:r>
      <w:r w:rsidR="001119BF" w:rsidRPr="00C55FB6">
        <w:rPr>
          <w:color w:val="3B3838" w:themeColor="background2" w:themeShade="40"/>
        </w:rPr>
        <w:t>“Database_transects_polymer_ID”</w:t>
      </w:r>
      <w:r w:rsidR="00C30971" w:rsidRPr="00C55FB6">
        <w:rPr>
          <w:color w:val="3B3838" w:themeColor="background2" w:themeShade="40"/>
        </w:rPr>
        <w:t xml:space="preserve"> consists of 1</w:t>
      </w:r>
      <w:r w:rsidR="00FC11F3" w:rsidRPr="00C55FB6">
        <w:rPr>
          <w:color w:val="3B3838" w:themeColor="background2" w:themeShade="40"/>
        </w:rPr>
        <w:t>2</w:t>
      </w:r>
      <w:r w:rsidR="00C30971" w:rsidRPr="00C55FB6">
        <w:rPr>
          <w:color w:val="3B3838" w:themeColor="background2" w:themeShade="40"/>
        </w:rPr>
        <w:t xml:space="preserve"> columns</w:t>
      </w:r>
      <w:r w:rsidR="00854219" w:rsidRPr="00C55FB6">
        <w:rPr>
          <w:color w:val="3B3838" w:themeColor="background2" w:themeShade="40"/>
        </w:rPr>
        <w:t>.</w:t>
      </w:r>
      <w:r w:rsidR="00E7688C" w:rsidRPr="00C55FB6">
        <w:rPr>
          <w:color w:val="3B3838" w:themeColor="background2" w:themeShade="40"/>
        </w:rPr>
        <w:t xml:space="preserve"> </w:t>
      </w:r>
      <w:r w:rsidR="00854219" w:rsidRPr="00C55FB6">
        <w:rPr>
          <w:color w:val="3B3838" w:themeColor="background2" w:themeShade="40"/>
        </w:rPr>
        <w:t>C</w:t>
      </w:r>
      <w:r w:rsidR="00E7688C" w:rsidRPr="00C55FB6">
        <w:rPr>
          <w:color w:val="3B3838" w:themeColor="background2" w:themeShade="40"/>
        </w:rPr>
        <w:t>olumn A (“Transect_number”) corresponds to the transect identifier</w:t>
      </w:r>
      <w:r w:rsidR="006D738F" w:rsidRPr="00C55FB6">
        <w:rPr>
          <w:color w:val="3B3838" w:themeColor="background2" w:themeShade="40"/>
        </w:rPr>
        <w:t xml:space="preserve">. </w:t>
      </w:r>
      <w:r w:rsidR="00044D6A" w:rsidRPr="00C55FB6">
        <w:rPr>
          <w:color w:val="3B3838" w:themeColor="background2" w:themeShade="40"/>
        </w:rPr>
        <w:t xml:space="preserve">Column </w:t>
      </w:r>
      <w:r w:rsidR="00044D6A">
        <w:rPr>
          <w:color w:val="3B3838" w:themeColor="background2" w:themeShade="40"/>
        </w:rPr>
        <w:t>C</w:t>
      </w:r>
      <w:r w:rsidR="00044D6A" w:rsidRPr="00C55FB6">
        <w:rPr>
          <w:color w:val="3B3838" w:themeColor="background2" w:themeShade="40"/>
        </w:rPr>
        <w:t xml:space="preserve"> (“Category”)</w:t>
      </w:r>
      <w:r w:rsidR="006D738F" w:rsidRPr="00C55FB6">
        <w:rPr>
          <w:color w:val="3B3838" w:themeColor="background2" w:themeShade="40"/>
        </w:rPr>
        <w:t xml:space="preserve"> </w:t>
      </w:r>
      <w:r w:rsidR="00346700" w:rsidRPr="00C55FB6">
        <w:rPr>
          <w:color w:val="3B3838" w:themeColor="background2" w:themeShade="40"/>
        </w:rPr>
        <w:t>in</w:t>
      </w:r>
      <w:r w:rsidR="00AC053F" w:rsidRPr="00C55FB6">
        <w:rPr>
          <w:color w:val="3B3838" w:themeColor="background2" w:themeShade="40"/>
        </w:rPr>
        <w:t>dicates</w:t>
      </w:r>
      <w:r w:rsidR="006D738F" w:rsidRPr="00C55FB6">
        <w:rPr>
          <w:color w:val="3B3838" w:themeColor="background2" w:themeShade="40"/>
        </w:rPr>
        <w:t xml:space="preserve"> the category </w:t>
      </w:r>
      <w:r w:rsidR="00AC053F" w:rsidRPr="00C55FB6">
        <w:rPr>
          <w:color w:val="3B3838" w:themeColor="background2" w:themeShade="40"/>
        </w:rPr>
        <w:t>under</w:t>
      </w:r>
      <w:r w:rsidR="006D738F" w:rsidRPr="00C55FB6">
        <w:rPr>
          <w:color w:val="3B3838" w:themeColor="background2" w:themeShade="40"/>
        </w:rPr>
        <w:t xml:space="preserve"> which the litter was classified, </w:t>
      </w:r>
      <w:r w:rsidR="00AC053F" w:rsidRPr="00C55FB6">
        <w:rPr>
          <w:color w:val="3B3838" w:themeColor="background2" w:themeShade="40"/>
        </w:rPr>
        <w:t>a</w:t>
      </w:r>
      <w:r w:rsidR="006D738F" w:rsidRPr="00C55FB6">
        <w:rPr>
          <w:color w:val="3B3838" w:themeColor="background2" w:themeShade="40"/>
        </w:rPr>
        <w:t xml:space="preserve"> total</w:t>
      </w:r>
      <w:r w:rsidR="00AC053F" w:rsidRPr="00C55FB6">
        <w:rPr>
          <w:color w:val="3B3838" w:themeColor="background2" w:themeShade="40"/>
        </w:rPr>
        <w:t xml:space="preserve"> of</w:t>
      </w:r>
      <w:r w:rsidR="006D738F" w:rsidRPr="00C55FB6">
        <w:rPr>
          <w:color w:val="3B3838" w:themeColor="background2" w:themeShade="40"/>
        </w:rPr>
        <w:t xml:space="preserve"> 1</w:t>
      </w:r>
      <w:r w:rsidR="001F59A9" w:rsidRPr="00C55FB6">
        <w:rPr>
          <w:color w:val="3B3838" w:themeColor="background2" w:themeShade="40"/>
        </w:rPr>
        <w:t>1</w:t>
      </w:r>
      <w:r w:rsidR="006D738F" w:rsidRPr="00C55FB6">
        <w:rPr>
          <w:color w:val="3B3838" w:themeColor="background2" w:themeShade="40"/>
        </w:rPr>
        <w:t xml:space="preserve"> categories</w:t>
      </w:r>
      <w:r w:rsidR="00AC053F" w:rsidRPr="00C55FB6">
        <w:rPr>
          <w:color w:val="3B3838" w:themeColor="background2" w:themeShade="40"/>
        </w:rPr>
        <w:t xml:space="preserve"> </w:t>
      </w:r>
      <w:proofErr w:type="gramStart"/>
      <w:r w:rsidR="00AC053F" w:rsidRPr="00C55FB6">
        <w:rPr>
          <w:color w:val="3B3838" w:themeColor="background2" w:themeShade="40"/>
        </w:rPr>
        <w:t>are</w:t>
      </w:r>
      <w:proofErr w:type="gramEnd"/>
      <w:r w:rsidR="00AC053F" w:rsidRPr="00C55FB6">
        <w:rPr>
          <w:color w:val="3B3838" w:themeColor="background2" w:themeShade="40"/>
        </w:rPr>
        <w:t xml:space="preserve"> included</w:t>
      </w:r>
      <w:r w:rsidR="006D738F" w:rsidRPr="00C55FB6">
        <w:rPr>
          <w:color w:val="3B3838" w:themeColor="background2" w:themeShade="40"/>
        </w:rPr>
        <w:t xml:space="preserve"> (construction and demolition material, e-waste, fishing gear, food plastic, glass, metal, organics, other plastics, paper, personal care products and plastic fragments</w:t>
      </w:r>
      <w:r w:rsidR="00BE1D59">
        <w:rPr>
          <w:color w:val="3B3838" w:themeColor="background2" w:themeShade="40"/>
        </w:rPr>
        <w:t>)</w:t>
      </w:r>
      <w:r w:rsidR="00BF1ABA" w:rsidRPr="00C55FB6">
        <w:rPr>
          <w:color w:val="3B3838" w:themeColor="background2" w:themeShade="40"/>
        </w:rPr>
        <w:t>.</w:t>
      </w:r>
      <w:r w:rsidR="006D738F" w:rsidRPr="00C55FB6">
        <w:rPr>
          <w:color w:val="3B3838" w:themeColor="background2" w:themeShade="40"/>
        </w:rPr>
        <w:t xml:space="preserve"> Column </w:t>
      </w:r>
      <w:r w:rsidR="008B0CB6">
        <w:rPr>
          <w:color w:val="3B3838" w:themeColor="background2" w:themeShade="40"/>
        </w:rPr>
        <w:t>D</w:t>
      </w:r>
      <w:r w:rsidR="006D738F" w:rsidRPr="00C55FB6">
        <w:rPr>
          <w:color w:val="3B3838" w:themeColor="background2" w:themeShade="40"/>
        </w:rPr>
        <w:t xml:space="preserve"> (“Subcategory”) corresponds to the subcategories </w:t>
      </w:r>
      <w:r w:rsidR="00BF1ABA" w:rsidRPr="00C55FB6">
        <w:rPr>
          <w:color w:val="3B3838" w:themeColor="background2" w:themeShade="40"/>
        </w:rPr>
        <w:t>within each</w:t>
      </w:r>
      <w:r w:rsidR="006D738F" w:rsidRPr="00C55FB6">
        <w:rPr>
          <w:color w:val="3B3838" w:themeColor="background2" w:themeShade="40"/>
        </w:rPr>
        <w:t xml:space="preserve"> category</w:t>
      </w:r>
      <w:r w:rsidR="00735AB7" w:rsidRPr="00C55FB6">
        <w:rPr>
          <w:color w:val="3B3838" w:themeColor="background2" w:themeShade="40"/>
        </w:rPr>
        <w:t xml:space="preserve">. Column E and F </w:t>
      </w:r>
      <w:r w:rsidR="00555AD3" w:rsidRPr="00C55FB6">
        <w:rPr>
          <w:color w:val="3B3838" w:themeColor="background2" w:themeShade="40"/>
        </w:rPr>
        <w:t>record</w:t>
      </w:r>
      <w:r w:rsidR="00735AB7" w:rsidRPr="00C55FB6">
        <w:rPr>
          <w:color w:val="3B3838" w:themeColor="background2" w:themeShade="40"/>
        </w:rPr>
        <w:t xml:space="preserve"> the texture and colour of the plastic. </w:t>
      </w:r>
      <w:r w:rsidR="00F23A83" w:rsidRPr="00C55FB6">
        <w:rPr>
          <w:color w:val="3B3838" w:themeColor="background2" w:themeShade="40"/>
        </w:rPr>
        <w:t xml:space="preserve">The </w:t>
      </w:r>
      <w:r w:rsidR="00804DFD" w:rsidRPr="00C55FB6">
        <w:rPr>
          <w:color w:val="3B3838" w:themeColor="background2" w:themeShade="40"/>
        </w:rPr>
        <w:t xml:space="preserve">remaining </w:t>
      </w:r>
      <w:r w:rsidR="00F23A83" w:rsidRPr="00C55FB6">
        <w:rPr>
          <w:color w:val="3B3838" w:themeColor="background2" w:themeShade="40"/>
        </w:rPr>
        <w:t xml:space="preserve">columns are </w:t>
      </w:r>
      <w:r w:rsidR="00804DFD" w:rsidRPr="00C55FB6">
        <w:rPr>
          <w:color w:val="3B3838" w:themeColor="background2" w:themeShade="40"/>
        </w:rPr>
        <w:t>labelled</w:t>
      </w:r>
      <w:r w:rsidR="00F23A83" w:rsidRPr="00C55FB6">
        <w:rPr>
          <w:color w:val="3B3838" w:themeColor="background2" w:themeShade="40"/>
        </w:rPr>
        <w:t xml:space="preserve"> as</w:t>
      </w:r>
      <w:r w:rsidR="00804DFD" w:rsidRPr="00C55FB6">
        <w:rPr>
          <w:color w:val="3B3838" w:themeColor="background2" w:themeShade="40"/>
        </w:rPr>
        <w:t xml:space="preserve"> follows</w:t>
      </w:r>
      <w:r w:rsidR="00F23A83" w:rsidRPr="00C55FB6">
        <w:rPr>
          <w:color w:val="3B3838" w:themeColor="background2" w:themeShade="40"/>
        </w:rPr>
        <w:t xml:space="preserve">: </w:t>
      </w:r>
      <w:r w:rsidR="0074758D" w:rsidRPr="00C55FB6">
        <w:rPr>
          <w:color w:val="3B3838" w:themeColor="background2" w:themeShade="40"/>
        </w:rPr>
        <w:t xml:space="preserve">“PlasTELL_ID”, “PlasTELL_score", </w:t>
      </w:r>
      <w:r w:rsidR="00FB5D03" w:rsidRPr="00C55FB6">
        <w:rPr>
          <w:color w:val="3B3838" w:themeColor="background2" w:themeShade="40"/>
        </w:rPr>
        <w:t>“</w:t>
      </w:r>
      <w:r w:rsidR="0074758D" w:rsidRPr="00C55FB6">
        <w:rPr>
          <w:color w:val="3B3838" w:themeColor="background2" w:themeShade="40"/>
        </w:rPr>
        <w:t>FTIR</w:t>
      </w:r>
      <w:r w:rsidR="0083002E">
        <w:rPr>
          <w:color w:val="3B3838" w:themeColor="background2" w:themeShade="40"/>
        </w:rPr>
        <w:t>_</w:t>
      </w:r>
      <w:r w:rsidR="00AF70C7" w:rsidRPr="00C55FB6">
        <w:rPr>
          <w:color w:val="3B3838" w:themeColor="background2" w:themeShade="40"/>
        </w:rPr>
        <w:t>ATR_ID”, “</w:t>
      </w:r>
      <w:r w:rsidR="000B693C" w:rsidRPr="00C55FB6">
        <w:rPr>
          <w:color w:val="3B3838" w:themeColor="background2" w:themeShade="40"/>
        </w:rPr>
        <w:t>F</w:t>
      </w:r>
      <w:r w:rsidR="00AF70C7" w:rsidRPr="00C55FB6">
        <w:rPr>
          <w:color w:val="3B3838" w:themeColor="background2" w:themeShade="40"/>
        </w:rPr>
        <w:t>T</w:t>
      </w:r>
      <w:r w:rsidR="00D7340E" w:rsidRPr="00C55FB6">
        <w:rPr>
          <w:color w:val="3B3838" w:themeColor="background2" w:themeShade="40"/>
        </w:rPr>
        <w:t>I</w:t>
      </w:r>
      <w:r w:rsidR="00AF70C7" w:rsidRPr="00C55FB6">
        <w:rPr>
          <w:color w:val="3B3838" w:themeColor="background2" w:themeShade="40"/>
        </w:rPr>
        <w:t>R</w:t>
      </w:r>
      <w:r w:rsidR="00D7340E" w:rsidRPr="00C55FB6">
        <w:rPr>
          <w:color w:val="3B3838" w:themeColor="background2" w:themeShade="40"/>
        </w:rPr>
        <w:t>-ATR</w:t>
      </w:r>
      <w:r w:rsidR="00AF70C7" w:rsidRPr="00C55FB6">
        <w:rPr>
          <w:color w:val="3B3838" w:themeColor="background2" w:themeShade="40"/>
        </w:rPr>
        <w:t>_ID_Abbrev”, “</w:t>
      </w:r>
      <w:r w:rsidR="002A203E" w:rsidRPr="00C55FB6">
        <w:rPr>
          <w:color w:val="3B3838" w:themeColor="background2" w:themeShade="40"/>
        </w:rPr>
        <w:t>FTIR</w:t>
      </w:r>
      <w:r w:rsidR="0083002E">
        <w:rPr>
          <w:color w:val="3B3838" w:themeColor="background2" w:themeShade="40"/>
        </w:rPr>
        <w:t>_</w:t>
      </w:r>
      <w:r w:rsidR="00AF70C7" w:rsidRPr="00C55FB6">
        <w:rPr>
          <w:color w:val="3B3838" w:themeColor="background2" w:themeShade="40"/>
        </w:rPr>
        <w:t>ATR_score”, and "Match_ID</w:t>
      </w:r>
      <w:r w:rsidR="0083002E">
        <w:rPr>
          <w:color w:val="3B3838" w:themeColor="background2" w:themeShade="40"/>
        </w:rPr>
        <w:t>_</w:t>
      </w:r>
      <w:r w:rsidR="00AF70C7" w:rsidRPr="00C55FB6">
        <w:rPr>
          <w:color w:val="3B3838" w:themeColor="background2" w:themeShade="40"/>
        </w:rPr>
        <w:t>Y</w:t>
      </w:r>
      <w:r w:rsidR="0083002E">
        <w:rPr>
          <w:color w:val="3B3838" w:themeColor="background2" w:themeShade="40"/>
        </w:rPr>
        <w:t>_</w:t>
      </w:r>
      <w:r w:rsidR="00AF70C7" w:rsidRPr="00C55FB6">
        <w:rPr>
          <w:color w:val="3B3838" w:themeColor="background2" w:themeShade="40"/>
        </w:rPr>
        <w:t>N”</w:t>
      </w:r>
      <w:r w:rsidR="008A49DC" w:rsidRPr="00C55FB6">
        <w:rPr>
          <w:color w:val="3B3838" w:themeColor="background2" w:themeShade="40"/>
        </w:rPr>
        <w:t xml:space="preserve">. The description and units of </w:t>
      </w:r>
      <w:r w:rsidR="00555AD3" w:rsidRPr="00C55FB6">
        <w:rPr>
          <w:color w:val="3B3838" w:themeColor="background2" w:themeShade="40"/>
        </w:rPr>
        <w:t>selected</w:t>
      </w:r>
      <w:r w:rsidR="00722FEF" w:rsidRPr="00C55FB6">
        <w:rPr>
          <w:color w:val="3B3838" w:themeColor="background2" w:themeShade="40"/>
        </w:rPr>
        <w:t xml:space="preserve"> variables </w:t>
      </w:r>
      <w:r w:rsidR="001447C1" w:rsidRPr="00C55FB6">
        <w:rPr>
          <w:color w:val="3B3838" w:themeColor="background2" w:themeShade="40"/>
        </w:rPr>
        <w:t>are provided bellow</w:t>
      </w:r>
      <w:r w:rsidR="008A49DC" w:rsidRPr="00C55FB6">
        <w:rPr>
          <w:color w:val="3B3838" w:themeColor="background2" w:themeShade="40"/>
        </w:rPr>
        <w:t>:</w:t>
      </w:r>
    </w:p>
    <w:p w14:paraId="3C09469B" w14:textId="40DCFFF5" w:rsidR="008A49DC" w:rsidRPr="00C55FB6" w:rsidRDefault="008A49DC" w:rsidP="008A49DC">
      <w:pPr>
        <w:pStyle w:val="Captionabove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 xml:space="preserve">Table </w:t>
      </w:r>
      <w:r w:rsidR="002A3333" w:rsidRPr="00C55FB6">
        <w:rPr>
          <w:i/>
          <w:iCs/>
          <w:color w:val="3B3838" w:themeColor="background2" w:themeShade="40"/>
        </w:rPr>
        <w:t>3</w:t>
      </w:r>
      <w:r w:rsidRPr="00C55FB6">
        <w:rPr>
          <w:color w:val="3B3838" w:themeColor="background2" w:themeShade="40"/>
        </w:rPr>
        <w:t xml:space="preserve">. Description of variables in </w:t>
      </w:r>
      <w:r w:rsidR="00AA5182" w:rsidRPr="00C55FB6">
        <w:rPr>
          <w:color w:val="3B3838" w:themeColor="background2" w:themeShade="40"/>
        </w:rPr>
        <w:t>“</w:t>
      </w:r>
      <w:r w:rsidR="00D92C8F" w:rsidRPr="00C55FB6">
        <w:rPr>
          <w:color w:val="3B3838" w:themeColor="background2" w:themeShade="40"/>
        </w:rPr>
        <w:t>Database_transects_polymer_ID</w:t>
      </w:r>
      <w:r w:rsidR="00AA5182" w:rsidRPr="00C55FB6">
        <w:rPr>
          <w:color w:val="3B3838" w:themeColor="background2" w:themeShade="40"/>
        </w:rPr>
        <w:t>”</w:t>
      </w:r>
      <w:r w:rsidRPr="00C55FB6">
        <w:rPr>
          <w:color w:val="3B3838" w:themeColor="background2" w:themeShade="40"/>
        </w:rPr>
        <w:t>.</w:t>
      </w:r>
    </w:p>
    <w:tbl>
      <w:tblPr>
        <w:tblStyle w:val="GridTable1Light"/>
        <w:tblW w:w="9067" w:type="dxa"/>
        <w:tblLayout w:type="fixed"/>
        <w:tblLook w:val="06A0" w:firstRow="1" w:lastRow="0" w:firstColumn="1" w:lastColumn="0" w:noHBand="1" w:noVBand="1"/>
      </w:tblPr>
      <w:tblGrid>
        <w:gridCol w:w="3114"/>
        <w:gridCol w:w="4394"/>
        <w:gridCol w:w="1559"/>
      </w:tblGrid>
      <w:tr w:rsidR="007C4154" w:rsidRPr="00C55FB6" w14:paraId="0643A066" w14:textId="77777777" w:rsidTr="007C41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bottom"/>
          </w:tcPr>
          <w:p w14:paraId="4AE679C1" w14:textId="77777777" w:rsidR="008A49DC" w:rsidRPr="00C55FB6" w:rsidRDefault="008A49DC" w:rsidP="00E43F08">
            <w:pPr>
              <w:spacing w:before="120" w:after="120" w:line="240" w:lineRule="auto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Variable/Column header</w:t>
            </w:r>
          </w:p>
        </w:tc>
        <w:tc>
          <w:tcPr>
            <w:tcW w:w="4394" w:type="dxa"/>
            <w:vAlign w:val="bottom"/>
          </w:tcPr>
          <w:p w14:paraId="06D9CBF7" w14:textId="77777777" w:rsidR="008A49DC" w:rsidRPr="00C55FB6" w:rsidRDefault="008A49DC" w:rsidP="00E43F08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Description</w:t>
            </w:r>
          </w:p>
        </w:tc>
        <w:tc>
          <w:tcPr>
            <w:tcW w:w="1559" w:type="dxa"/>
            <w:vAlign w:val="bottom"/>
          </w:tcPr>
          <w:p w14:paraId="6C7276F4" w14:textId="77777777" w:rsidR="008A49DC" w:rsidRPr="00C55FB6" w:rsidRDefault="008A49DC" w:rsidP="00E43F08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Units</w:t>
            </w:r>
          </w:p>
        </w:tc>
      </w:tr>
      <w:tr w:rsidR="009B478B" w:rsidRPr="00C55FB6" w14:paraId="7B18A722" w14:textId="77777777" w:rsidTr="007C4154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B6D14BC" w14:textId="24A17B21" w:rsidR="009B478B" w:rsidRPr="00D5361B" w:rsidRDefault="009B478B" w:rsidP="009B478B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color w:val="3B3838" w:themeColor="background2" w:themeShade="40"/>
              </w:rPr>
              <w:t>Transect_number</w:t>
            </w:r>
          </w:p>
        </w:tc>
        <w:tc>
          <w:tcPr>
            <w:tcW w:w="4394" w:type="dxa"/>
          </w:tcPr>
          <w:p w14:paraId="52C16C87" w14:textId="774849BD" w:rsidR="009B478B" w:rsidRPr="00C55FB6" w:rsidRDefault="009B478B" w:rsidP="009B478B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There are 40 transects in the dataset, each identified by a unique code starting from 1.</w:t>
            </w:r>
          </w:p>
        </w:tc>
        <w:tc>
          <w:tcPr>
            <w:tcW w:w="1559" w:type="dxa"/>
          </w:tcPr>
          <w:p w14:paraId="616D572D" w14:textId="0D483B78" w:rsidR="009B478B" w:rsidRPr="00C55FB6" w:rsidRDefault="009B478B" w:rsidP="009B478B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C55FB6"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A241B8" w:rsidRPr="00C55FB6" w14:paraId="66A681CE" w14:textId="77777777" w:rsidTr="007C4154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B5FD31F" w14:textId="71B7C055" w:rsidR="00A241B8" w:rsidRPr="00D5361B" w:rsidRDefault="00A241B8" w:rsidP="00A241B8">
            <w:pPr>
              <w:spacing w:before="80" w:after="80" w:line="264" w:lineRule="auto"/>
              <w:rPr>
                <w:b w:val="0"/>
                <w:bCs w:val="0"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color w:val="3B3838" w:themeColor="background2" w:themeShade="40"/>
              </w:rPr>
              <w:t>Sample</w:t>
            </w:r>
            <w:r w:rsidR="00CC3836" w:rsidRPr="00D5361B">
              <w:rPr>
                <w:b w:val="0"/>
                <w:bCs w:val="0"/>
                <w:color w:val="3B3838" w:themeColor="background2" w:themeShade="40"/>
              </w:rPr>
              <w:t>_</w:t>
            </w:r>
            <w:r w:rsidRPr="00D5361B">
              <w:rPr>
                <w:b w:val="0"/>
                <w:bCs w:val="0"/>
                <w:color w:val="3B3838" w:themeColor="background2" w:themeShade="40"/>
              </w:rPr>
              <w:t>date</w:t>
            </w:r>
          </w:p>
        </w:tc>
        <w:tc>
          <w:tcPr>
            <w:tcW w:w="4394" w:type="dxa"/>
          </w:tcPr>
          <w:p w14:paraId="66330D13" w14:textId="05C33598" w:rsidR="00A241B8" w:rsidRPr="00C55FB6" w:rsidRDefault="00020E15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 xml:space="preserve">It consists in </w:t>
            </w:r>
            <w:r w:rsidR="00A241B8" w:rsidRPr="00C55FB6">
              <w:rPr>
                <w:color w:val="3B3838" w:themeColor="background2" w:themeShade="40"/>
              </w:rPr>
              <w:t>the day on which litter was collected</w:t>
            </w:r>
          </w:p>
        </w:tc>
        <w:tc>
          <w:tcPr>
            <w:tcW w:w="1559" w:type="dxa"/>
          </w:tcPr>
          <w:p w14:paraId="4F897050" w14:textId="3DC4DB88" w:rsidR="00A241B8" w:rsidRPr="00C55FB6" w:rsidRDefault="00A241B8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>
              <w:rPr>
                <w:i/>
                <w:iCs/>
                <w:color w:val="3B3838" w:themeColor="background2" w:themeShade="40"/>
              </w:rPr>
              <w:t>dd/mm/</w:t>
            </w:r>
            <w:proofErr w:type="spellStart"/>
            <w:r>
              <w:rPr>
                <w:i/>
                <w:iCs/>
                <w:color w:val="3B3838" w:themeColor="background2" w:themeShade="40"/>
              </w:rPr>
              <w:t>yyyy</w:t>
            </w:r>
            <w:proofErr w:type="spellEnd"/>
          </w:p>
        </w:tc>
      </w:tr>
      <w:tr w:rsidR="00BE1D59" w:rsidRPr="00C55FB6" w14:paraId="17747255" w14:textId="77777777" w:rsidTr="007C4154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4B8307A" w14:textId="54899B4B" w:rsidR="00BE1D59" w:rsidRPr="00D5361B" w:rsidRDefault="00BE1D59" w:rsidP="00A241B8">
            <w:pPr>
              <w:spacing w:before="80" w:after="80" w:line="264" w:lineRule="auto"/>
              <w:rPr>
                <w:b w:val="0"/>
                <w:bCs w:val="0"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color w:val="3B3838" w:themeColor="background2" w:themeShade="40"/>
              </w:rPr>
              <w:lastRenderedPageBreak/>
              <w:t>Category</w:t>
            </w:r>
          </w:p>
        </w:tc>
        <w:tc>
          <w:tcPr>
            <w:tcW w:w="4394" w:type="dxa"/>
          </w:tcPr>
          <w:p w14:paraId="19288F3D" w14:textId="3C3B642C" w:rsidR="00BE1D59" w:rsidRPr="00C55FB6" w:rsidRDefault="001B7EB2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T</w:t>
            </w:r>
            <w:r w:rsidR="00BE1D59" w:rsidRPr="00C55FB6">
              <w:rPr>
                <w:color w:val="3B3838" w:themeColor="background2" w:themeShade="40"/>
              </w:rPr>
              <w:t xml:space="preserve">he category under which the litter was classified, a total of 11 categories </w:t>
            </w:r>
            <w:proofErr w:type="gramStart"/>
            <w:r w:rsidR="00BE1D59" w:rsidRPr="00C55FB6">
              <w:rPr>
                <w:color w:val="3B3838" w:themeColor="background2" w:themeShade="40"/>
              </w:rPr>
              <w:t>are</w:t>
            </w:r>
            <w:proofErr w:type="gramEnd"/>
            <w:r w:rsidR="00BE1D59" w:rsidRPr="00C55FB6">
              <w:rPr>
                <w:color w:val="3B3838" w:themeColor="background2" w:themeShade="40"/>
              </w:rPr>
              <w:t xml:space="preserve"> included (construction and demolition material, e-waste, fishing gear, food plastic, glass, metal, organics, other plastics, paper, personal care products and plastic fragments</w:t>
            </w:r>
            <w:r w:rsidR="00BE1D59">
              <w:rPr>
                <w:color w:val="3B3838" w:themeColor="background2" w:themeShade="40"/>
              </w:rPr>
              <w:t>)</w:t>
            </w:r>
          </w:p>
        </w:tc>
        <w:tc>
          <w:tcPr>
            <w:tcW w:w="1559" w:type="dxa"/>
          </w:tcPr>
          <w:p w14:paraId="440BE59C" w14:textId="68938494" w:rsidR="00BE1D59" w:rsidRDefault="00BE1D59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BE1D59" w:rsidRPr="00C55FB6" w14:paraId="5AD60DDA" w14:textId="77777777" w:rsidTr="007C4154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F98C8F6" w14:textId="4539BF15" w:rsidR="00BE1D59" w:rsidRPr="00D5361B" w:rsidRDefault="00BE1D59" w:rsidP="00A241B8">
            <w:pPr>
              <w:spacing w:before="80" w:after="80" w:line="264" w:lineRule="auto"/>
              <w:rPr>
                <w:b w:val="0"/>
                <w:bCs w:val="0"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color w:val="3B3838" w:themeColor="background2" w:themeShade="40"/>
              </w:rPr>
              <w:t>Subcategory</w:t>
            </w:r>
          </w:p>
        </w:tc>
        <w:tc>
          <w:tcPr>
            <w:tcW w:w="4394" w:type="dxa"/>
          </w:tcPr>
          <w:p w14:paraId="03626EB8" w14:textId="1CAC3B37" w:rsidR="00BE1D59" w:rsidRPr="00C55FB6" w:rsidRDefault="008644B4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T</w:t>
            </w:r>
            <w:r w:rsidR="00BE1D59" w:rsidRPr="00C55FB6">
              <w:rPr>
                <w:color w:val="3B3838" w:themeColor="background2" w:themeShade="40"/>
              </w:rPr>
              <w:t>he subcategories within each category</w:t>
            </w:r>
          </w:p>
        </w:tc>
        <w:tc>
          <w:tcPr>
            <w:tcW w:w="1559" w:type="dxa"/>
          </w:tcPr>
          <w:p w14:paraId="723E4B27" w14:textId="1C3BF644" w:rsidR="00BE1D59" w:rsidRDefault="00BE1D59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BE1D59" w:rsidRPr="00C55FB6" w14:paraId="7170EE31" w14:textId="77777777" w:rsidTr="007C4154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8201CF8" w14:textId="5B213ED5" w:rsidR="00BE1D59" w:rsidRPr="00D5361B" w:rsidRDefault="00BE1D59" w:rsidP="00A241B8">
            <w:pPr>
              <w:spacing w:before="80" w:after="80" w:line="264" w:lineRule="auto"/>
              <w:rPr>
                <w:b w:val="0"/>
                <w:bCs w:val="0"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color w:val="3B3838" w:themeColor="background2" w:themeShade="40"/>
              </w:rPr>
              <w:t>Texture</w:t>
            </w:r>
          </w:p>
        </w:tc>
        <w:tc>
          <w:tcPr>
            <w:tcW w:w="4394" w:type="dxa"/>
          </w:tcPr>
          <w:p w14:paraId="13042692" w14:textId="27C1AA46" w:rsidR="00BE1D59" w:rsidRPr="00C55FB6" w:rsidRDefault="00BE1D59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Texture of the plastic (hard, medium, soft)</w:t>
            </w:r>
          </w:p>
        </w:tc>
        <w:tc>
          <w:tcPr>
            <w:tcW w:w="1559" w:type="dxa"/>
          </w:tcPr>
          <w:p w14:paraId="214865AA" w14:textId="7A07586F" w:rsidR="00BE1D59" w:rsidRDefault="00BE1D59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BE1D59" w:rsidRPr="00C55FB6" w14:paraId="08CE6E5D" w14:textId="77777777" w:rsidTr="007C4154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CA0FE54" w14:textId="06F0AD7C" w:rsidR="00BE1D59" w:rsidRPr="00D5361B" w:rsidRDefault="00BE1D59" w:rsidP="00A241B8">
            <w:pPr>
              <w:spacing w:before="80" w:after="80" w:line="264" w:lineRule="auto"/>
              <w:rPr>
                <w:b w:val="0"/>
                <w:bCs w:val="0"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color w:val="3B3838" w:themeColor="background2" w:themeShade="40"/>
              </w:rPr>
              <w:t>Colour</w:t>
            </w:r>
          </w:p>
        </w:tc>
        <w:tc>
          <w:tcPr>
            <w:tcW w:w="4394" w:type="dxa"/>
          </w:tcPr>
          <w:p w14:paraId="4749CB7C" w14:textId="087D15E6" w:rsidR="00BE1D59" w:rsidRDefault="00BE1D59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Colour of the plastic</w:t>
            </w:r>
          </w:p>
        </w:tc>
        <w:tc>
          <w:tcPr>
            <w:tcW w:w="1559" w:type="dxa"/>
          </w:tcPr>
          <w:p w14:paraId="75102E55" w14:textId="321FC962" w:rsidR="00BE1D59" w:rsidRDefault="00BE1D59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BE1D59" w:rsidRPr="00C55FB6" w14:paraId="6AE1078B" w14:textId="77777777" w:rsidTr="007C4154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DC8A40E" w14:textId="17490F84" w:rsidR="00BE1D59" w:rsidRPr="00D5361B" w:rsidRDefault="00BE1D59" w:rsidP="00BE1D59">
            <w:pPr>
              <w:spacing w:before="80" w:after="80" w:line="264" w:lineRule="auto"/>
              <w:rPr>
                <w:b w:val="0"/>
                <w:bCs w:val="0"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i/>
                <w:iCs/>
                <w:color w:val="3B3838" w:themeColor="background2" w:themeShade="40"/>
              </w:rPr>
              <w:t>PlasTELL_ID</w:t>
            </w:r>
          </w:p>
        </w:tc>
        <w:tc>
          <w:tcPr>
            <w:tcW w:w="4394" w:type="dxa"/>
          </w:tcPr>
          <w:p w14:paraId="654A5E16" w14:textId="68E4F52C" w:rsidR="00BE1D59" w:rsidRDefault="00BE1D59" w:rsidP="00BE1D5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Corresponds to the abbreviated polymer name identified by a portable plastic identification device (</w:t>
            </w:r>
            <w:proofErr w:type="spellStart"/>
            <w:r w:rsidRPr="00C55FB6">
              <w:rPr>
                <w:color w:val="3B3838" w:themeColor="background2" w:themeShade="40"/>
              </w:rPr>
              <w:t>PlasTell</w:t>
            </w:r>
            <w:proofErr w:type="spellEnd"/>
            <w:r w:rsidRPr="00C55FB6">
              <w:rPr>
                <w:color w:val="3B3838" w:themeColor="background2" w:themeShade="40"/>
              </w:rPr>
              <w:t xml:space="preserve"> NIR plastics scanner)</w:t>
            </w:r>
          </w:p>
        </w:tc>
        <w:tc>
          <w:tcPr>
            <w:tcW w:w="1559" w:type="dxa"/>
          </w:tcPr>
          <w:p w14:paraId="71086A40" w14:textId="329E77FF" w:rsidR="00BE1D59" w:rsidRDefault="00BE1D59" w:rsidP="00BE1D5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-</w:t>
            </w:r>
          </w:p>
        </w:tc>
      </w:tr>
      <w:tr w:rsidR="00BE1D59" w:rsidRPr="00C55FB6" w14:paraId="73164EAC" w14:textId="77777777" w:rsidTr="007C4154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BD6687C" w14:textId="046E3168" w:rsidR="00BE1D59" w:rsidRPr="00D5361B" w:rsidRDefault="00BE1D59" w:rsidP="00BE1D59">
            <w:pPr>
              <w:spacing w:before="80" w:after="80" w:line="264" w:lineRule="auto"/>
              <w:rPr>
                <w:b w:val="0"/>
                <w:bCs w:val="0"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i/>
                <w:iCs/>
                <w:color w:val="3B3838" w:themeColor="background2" w:themeShade="40"/>
              </w:rPr>
              <w:t>PlasTELL_score</w:t>
            </w:r>
          </w:p>
        </w:tc>
        <w:tc>
          <w:tcPr>
            <w:tcW w:w="4394" w:type="dxa"/>
          </w:tcPr>
          <w:p w14:paraId="4B734592" w14:textId="2C650E22" w:rsidR="00BE1D59" w:rsidRDefault="00BE1D59" w:rsidP="00BE1D5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The score represents the confidence of the polymer type identified based on the reference database.</w:t>
            </w:r>
            <w:r w:rsidR="00715110">
              <w:rPr>
                <w:color w:val="3B3838" w:themeColor="background2" w:themeShade="40"/>
              </w:rPr>
              <w:t xml:space="preserve"> For this database it ranges from 0.3</w:t>
            </w:r>
            <w:r w:rsidR="00D3404D">
              <w:rPr>
                <w:color w:val="3B3838" w:themeColor="background2" w:themeShade="40"/>
              </w:rPr>
              <w:t xml:space="preserve"> to 3.75.</w:t>
            </w:r>
          </w:p>
        </w:tc>
        <w:tc>
          <w:tcPr>
            <w:tcW w:w="1559" w:type="dxa"/>
          </w:tcPr>
          <w:p w14:paraId="2040DACB" w14:textId="0874EFB7" w:rsidR="00BE1D59" w:rsidRDefault="00BE1D59" w:rsidP="00BE1D5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dimensionless</w:t>
            </w:r>
          </w:p>
        </w:tc>
      </w:tr>
      <w:tr w:rsidR="00A241B8" w:rsidRPr="00C55FB6" w14:paraId="2590D6C7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4D4AB6A" w14:textId="0BA28B6D" w:rsidR="00A241B8" w:rsidRPr="00D5361B" w:rsidRDefault="00A241B8" w:rsidP="00A241B8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color w:val="3B3838" w:themeColor="background2" w:themeShade="40"/>
              </w:rPr>
              <w:t>FTIR_ATR_ID</w:t>
            </w:r>
          </w:p>
        </w:tc>
        <w:tc>
          <w:tcPr>
            <w:tcW w:w="4394" w:type="dxa"/>
          </w:tcPr>
          <w:p w14:paraId="7DC0D486" w14:textId="73BBA7E8" w:rsidR="00A241B8" w:rsidRPr="00C55FB6" w:rsidRDefault="00A241B8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Corresponds to the full polymer name identified through Fourier transform infrared (FT-IR) spectrometer with an attenuated total reflection (ATR) attachment.</w:t>
            </w:r>
          </w:p>
        </w:tc>
        <w:tc>
          <w:tcPr>
            <w:tcW w:w="1559" w:type="dxa"/>
          </w:tcPr>
          <w:p w14:paraId="69A622C5" w14:textId="44929BCA" w:rsidR="00A241B8" w:rsidRPr="00C55FB6" w:rsidRDefault="00A241B8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-</w:t>
            </w:r>
          </w:p>
        </w:tc>
      </w:tr>
      <w:tr w:rsidR="00A241B8" w:rsidRPr="00C55FB6" w14:paraId="640744CB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D5E4D40" w14:textId="362EC23D" w:rsidR="00A241B8" w:rsidRPr="00D5361B" w:rsidRDefault="00A241B8" w:rsidP="00A241B8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color w:val="3B3838" w:themeColor="background2" w:themeShade="40"/>
              </w:rPr>
              <w:t>FTIR_ATR_ID_Abbrev</w:t>
            </w:r>
          </w:p>
        </w:tc>
        <w:tc>
          <w:tcPr>
            <w:tcW w:w="4394" w:type="dxa"/>
          </w:tcPr>
          <w:p w14:paraId="35C66D9D" w14:textId="38ED450A" w:rsidR="00A241B8" w:rsidRPr="00C55FB6" w:rsidRDefault="00A241B8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Corresponds to the abbreviated polymer name identified through Fourier transform infrared (FT-IR) spectrometer with an attenuated total reflection (ATR) attachment.</w:t>
            </w:r>
          </w:p>
        </w:tc>
        <w:tc>
          <w:tcPr>
            <w:tcW w:w="1559" w:type="dxa"/>
          </w:tcPr>
          <w:p w14:paraId="1867DFF4" w14:textId="476F6083" w:rsidR="00A241B8" w:rsidRPr="00C55FB6" w:rsidRDefault="00A241B8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-</w:t>
            </w:r>
          </w:p>
        </w:tc>
      </w:tr>
      <w:tr w:rsidR="00A241B8" w:rsidRPr="00C55FB6" w14:paraId="1F6D0164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EB62F09" w14:textId="0AEC00C7" w:rsidR="00A241B8" w:rsidRPr="00D5361B" w:rsidRDefault="00A241B8" w:rsidP="00A241B8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D5361B">
              <w:rPr>
                <w:b w:val="0"/>
                <w:bCs w:val="0"/>
                <w:color w:val="3B3838" w:themeColor="background2" w:themeShade="40"/>
              </w:rPr>
              <w:t>FTIR_ATR_score</w:t>
            </w:r>
          </w:p>
        </w:tc>
        <w:tc>
          <w:tcPr>
            <w:tcW w:w="4394" w:type="dxa"/>
          </w:tcPr>
          <w:p w14:paraId="1E374044" w14:textId="0A771A04" w:rsidR="00A241B8" w:rsidRPr="00C55FB6" w:rsidRDefault="00A241B8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Score obtained during polymer identification. Values closer to 1 indicate a better match between the sample spectrum and the reference library.</w:t>
            </w:r>
          </w:p>
        </w:tc>
        <w:tc>
          <w:tcPr>
            <w:tcW w:w="1559" w:type="dxa"/>
          </w:tcPr>
          <w:p w14:paraId="48A93BEE" w14:textId="3386B5A8" w:rsidR="00A241B8" w:rsidRPr="00C55FB6" w:rsidRDefault="00A241B8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Dimensionless</w:t>
            </w:r>
          </w:p>
        </w:tc>
      </w:tr>
      <w:tr w:rsidR="00A241B8" w:rsidRPr="00C55FB6" w14:paraId="088DCB39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C2F683B" w14:textId="490DDBBF" w:rsidR="00A241B8" w:rsidRPr="00C55FB6" w:rsidRDefault="00A241B8" w:rsidP="00A241B8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C55FB6">
              <w:rPr>
                <w:b w:val="0"/>
                <w:bCs w:val="0"/>
                <w:i/>
                <w:iCs/>
                <w:color w:val="3B3838" w:themeColor="background2" w:themeShade="40"/>
              </w:rPr>
              <w:t>Match_ID</w:t>
            </w:r>
            <w:r>
              <w:rPr>
                <w:b w:val="0"/>
                <w:bCs w:val="0"/>
                <w:i/>
                <w:iCs/>
                <w:color w:val="3B3838" w:themeColor="background2" w:themeShade="40"/>
              </w:rPr>
              <w:t>_</w:t>
            </w:r>
            <w:r w:rsidRPr="00C55FB6">
              <w:rPr>
                <w:b w:val="0"/>
                <w:bCs w:val="0"/>
                <w:i/>
                <w:iCs/>
                <w:color w:val="3B3838" w:themeColor="background2" w:themeShade="40"/>
              </w:rPr>
              <w:t>Y</w:t>
            </w:r>
            <w:r>
              <w:rPr>
                <w:b w:val="0"/>
                <w:bCs w:val="0"/>
                <w:i/>
                <w:iCs/>
                <w:color w:val="3B3838" w:themeColor="background2" w:themeShade="40"/>
              </w:rPr>
              <w:t>_</w:t>
            </w:r>
            <w:r w:rsidRPr="00C55FB6">
              <w:rPr>
                <w:b w:val="0"/>
                <w:bCs w:val="0"/>
                <w:i/>
                <w:iCs/>
                <w:color w:val="3B3838" w:themeColor="background2" w:themeShade="40"/>
              </w:rPr>
              <w:t>N</w:t>
            </w:r>
          </w:p>
        </w:tc>
        <w:tc>
          <w:tcPr>
            <w:tcW w:w="4394" w:type="dxa"/>
          </w:tcPr>
          <w:p w14:paraId="51BE8975" w14:textId="0AE0757C" w:rsidR="00A241B8" w:rsidRPr="00C55FB6" w:rsidRDefault="00A241B8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Indicates whether the PlasTELL polymer identification matches the FTIR-ATR result (Y=Yes, N=No).</w:t>
            </w:r>
          </w:p>
        </w:tc>
        <w:tc>
          <w:tcPr>
            <w:tcW w:w="1559" w:type="dxa"/>
          </w:tcPr>
          <w:p w14:paraId="15AC282C" w14:textId="7E8809C9" w:rsidR="00A241B8" w:rsidRPr="00C55FB6" w:rsidRDefault="00A241B8" w:rsidP="00A241B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C55FB6">
              <w:rPr>
                <w:color w:val="3B3838" w:themeColor="background2" w:themeShade="40"/>
              </w:rPr>
              <w:t>-</w:t>
            </w:r>
          </w:p>
        </w:tc>
      </w:tr>
    </w:tbl>
    <w:p w14:paraId="115DE434" w14:textId="77777777" w:rsidR="0049467F" w:rsidRPr="00C55FB6" w:rsidRDefault="0049467F" w:rsidP="00CA338B">
      <w:pPr>
        <w:rPr>
          <w:color w:val="3B3838" w:themeColor="background2" w:themeShade="40"/>
        </w:rPr>
      </w:pPr>
    </w:p>
    <w:p w14:paraId="636CB239" w14:textId="5D97CE0E" w:rsidR="00FA1F00" w:rsidRPr="00C55FB6" w:rsidRDefault="00297498" w:rsidP="007C4154">
      <w:pPr>
        <w:jc w:val="both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>Po</w:t>
      </w:r>
      <w:r w:rsidR="00C41529" w:rsidRPr="00C55FB6">
        <w:rPr>
          <w:color w:val="3B3838" w:themeColor="background2" w:themeShade="40"/>
        </w:rPr>
        <w:t xml:space="preserve">lymer types not identified by PlasTELL </w:t>
      </w:r>
      <w:r w:rsidR="006E6C88" w:rsidRPr="00C55FB6">
        <w:rPr>
          <w:color w:val="3B3838" w:themeColor="background2" w:themeShade="40"/>
        </w:rPr>
        <w:t>are labeled</w:t>
      </w:r>
      <w:r w:rsidR="00C41529" w:rsidRPr="00C55FB6">
        <w:rPr>
          <w:color w:val="3B3838" w:themeColor="background2" w:themeShade="40"/>
        </w:rPr>
        <w:t xml:space="preserve"> as NI</w:t>
      </w:r>
      <w:r w:rsidR="006E6C88" w:rsidRPr="00C55FB6">
        <w:rPr>
          <w:color w:val="3B3838" w:themeColor="background2" w:themeShade="40"/>
        </w:rPr>
        <w:t>,</w:t>
      </w:r>
      <w:r w:rsidRPr="00C55FB6">
        <w:rPr>
          <w:color w:val="3B3838" w:themeColor="background2" w:themeShade="40"/>
        </w:rPr>
        <w:t xml:space="preserve"> while m</w:t>
      </w:r>
      <w:r w:rsidR="00FA1F00" w:rsidRPr="00C55FB6">
        <w:rPr>
          <w:color w:val="3B3838" w:themeColor="background2" w:themeShade="40"/>
        </w:rPr>
        <w:t>issing data values are identified by NA</w:t>
      </w:r>
      <w:r w:rsidRPr="00C55FB6">
        <w:rPr>
          <w:color w:val="3B3838" w:themeColor="background2" w:themeShade="40"/>
        </w:rPr>
        <w:t>.</w:t>
      </w:r>
    </w:p>
    <w:p w14:paraId="0886FEF5" w14:textId="77777777" w:rsidR="00551B34" w:rsidRPr="00C55FB6" w:rsidRDefault="7AA33B70" w:rsidP="001B3490">
      <w:pPr>
        <w:pStyle w:val="Heading1"/>
        <w:rPr>
          <w:b/>
          <w:bCs/>
          <w:color w:val="3B3838" w:themeColor="background2" w:themeShade="40"/>
          <w:sz w:val="20"/>
          <w:szCs w:val="20"/>
        </w:rPr>
      </w:pPr>
      <w:bookmarkStart w:id="1" w:name="_Toc167878273"/>
      <w:r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lastRenderedPageBreak/>
        <w:t xml:space="preserve">Spatial </w:t>
      </w:r>
      <w:r w:rsidR="00190CA3"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>c</w:t>
      </w:r>
      <w:r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>overage</w:t>
      </w:r>
      <w:bookmarkEnd w:id="1"/>
      <w:r w:rsidR="00165825" w:rsidRPr="00C55FB6">
        <w:rPr>
          <w:b/>
          <w:bCs/>
          <w:color w:val="3B3838" w:themeColor="background2" w:themeShade="40"/>
          <w:sz w:val="20"/>
          <w:szCs w:val="20"/>
        </w:rPr>
        <w:br/>
      </w:r>
    </w:p>
    <w:p w14:paraId="3C820128" w14:textId="7D3BE945" w:rsidR="00551B34" w:rsidRPr="00C55FB6" w:rsidRDefault="00551B34" w:rsidP="007C4154">
      <w:pPr>
        <w:jc w:val="both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>Data w</w:t>
      </w:r>
      <w:r w:rsidR="00224B1E" w:rsidRPr="00C55FB6">
        <w:rPr>
          <w:color w:val="3B3838" w:themeColor="background2" w:themeShade="40"/>
        </w:rPr>
        <w:t>ere</w:t>
      </w:r>
      <w:r w:rsidRPr="00C55FB6">
        <w:rPr>
          <w:color w:val="3B3838" w:themeColor="background2" w:themeShade="40"/>
        </w:rPr>
        <w:t xml:space="preserve"> collected </w:t>
      </w:r>
      <w:r w:rsidR="0013669E" w:rsidRPr="00C55FB6">
        <w:rPr>
          <w:color w:val="3B3838" w:themeColor="background2" w:themeShade="40"/>
        </w:rPr>
        <w:t>from</w:t>
      </w:r>
      <w:r w:rsidRPr="00C55FB6">
        <w:rPr>
          <w:color w:val="3B3838" w:themeColor="background2" w:themeShade="40"/>
        </w:rPr>
        <w:t xml:space="preserve"> </w:t>
      </w:r>
      <w:r w:rsidR="00AE3859" w:rsidRPr="00C55FB6">
        <w:rPr>
          <w:color w:val="3B3838" w:themeColor="background2" w:themeShade="40"/>
        </w:rPr>
        <w:t>40 transects</w:t>
      </w:r>
      <w:r w:rsidRPr="00C55FB6">
        <w:rPr>
          <w:color w:val="3B3838" w:themeColor="background2" w:themeShade="40"/>
        </w:rPr>
        <w:t xml:space="preserve"> </w:t>
      </w:r>
      <w:r w:rsidR="0013669E" w:rsidRPr="00C55FB6">
        <w:rPr>
          <w:color w:val="3B3838" w:themeColor="background2" w:themeShade="40"/>
        </w:rPr>
        <w:t>o</w:t>
      </w:r>
      <w:r w:rsidRPr="00C55FB6">
        <w:rPr>
          <w:color w:val="3B3838" w:themeColor="background2" w:themeShade="40"/>
        </w:rPr>
        <w:t xml:space="preserve">n Santa Cruz Island located in the Galápagos Archipelago, in Ecuador, South America. </w:t>
      </w:r>
      <w:r w:rsidR="00AE3859" w:rsidRPr="00C55FB6">
        <w:rPr>
          <w:color w:val="3B3838" w:themeColor="background2" w:themeShade="40"/>
        </w:rPr>
        <w:t>The location of each transect can be found</w:t>
      </w:r>
      <w:r w:rsidR="00AE31D9" w:rsidRPr="00C55FB6">
        <w:rPr>
          <w:color w:val="3B3838" w:themeColor="background2" w:themeShade="40"/>
        </w:rPr>
        <w:t xml:space="preserve"> in the CSV file: “Database_transects_general_info” in the column</w:t>
      </w:r>
      <w:r w:rsidR="00AC3AB2" w:rsidRPr="00C55FB6">
        <w:rPr>
          <w:color w:val="3B3838" w:themeColor="background2" w:themeShade="40"/>
        </w:rPr>
        <w:t xml:space="preserve"> D </w:t>
      </w:r>
      <w:r w:rsidR="00BE1D59">
        <w:rPr>
          <w:color w:val="3B3838" w:themeColor="background2" w:themeShade="40"/>
        </w:rPr>
        <w:t xml:space="preserve">(Coordinates_Y_Latitude) </w:t>
      </w:r>
      <w:r w:rsidR="00AC3AB2" w:rsidRPr="00C55FB6">
        <w:rPr>
          <w:color w:val="3B3838" w:themeColor="background2" w:themeShade="40"/>
        </w:rPr>
        <w:t>and E</w:t>
      </w:r>
      <w:r w:rsidR="00AE3859" w:rsidRPr="00C55FB6">
        <w:rPr>
          <w:color w:val="3B3838" w:themeColor="background2" w:themeShade="40"/>
        </w:rPr>
        <w:t xml:space="preserve"> </w:t>
      </w:r>
      <w:r w:rsidR="00BE1D59">
        <w:rPr>
          <w:color w:val="3B3838" w:themeColor="background2" w:themeShade="40"/>
        </w:rPr>
        <w:t>(Coordinates_X_Longitude)</w:t>
      </w:r>
      <w:r w:rsidRPr="00C55FB6">
        <w:rPr>
          <w:color w:val="3B3838" w:themeColor="background2" w:themeShade="40"/>
        </w:rPr>
        <w:t>.</w:t>
      </w:r>
    </w:p>
    <w:p w14:paraId="4BCB654F" w14:textId="77777777" w:rsidR="00551B34" w:rsidRPr="00C55FB6" w:rsidRDefault="394820A2" w:rsidP="001B3490">
      <w:pPr>
        <w:pStyle w:val="Heading1"/>
        <w:rPr>
          <w:b/>
          <w:bCs/>
          <w:color w:val="3B3838" w:themeColor="background2" w:themeShade="40"/>
          <w:sz w:val="20"/>
          <w:szCs w:val="20"/>
        </w:rPr>
      </w:pPr>
      <w:bookmarkStart w:id="2" w:name="_Toc167878275"/>
      <w:r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 xml:space="preserve">Temporal </w:t>
      </w:r>
      <w:r w:rsidR="00190CA3"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>c</w:t>
      </w:r>
      <w:r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>overage</w:t>
      </w:r>
      <w:bookmarkEnd w:id="2"/>
      <w:r w:rsidR="000D0C73" w:rsidRPr="00C55FB6">
        <w:rPr>
          <w:rStyle w:val="Heading2Char"/>
          <w:b/>
          <w:bCs/>
          <w:color w:val="3B3838" w:themeColor="background2" w:themeShade="40"/>
          <w:sz w:val="36"/>
          <w:szCs w:val="36"/>
        </w:rPr>
        <w:t xml:space="preserve"> and resolution</w:t>
      </w:r>
      <w:r w:rsidR="00165825" w:rsidRPr="00C55FB6">
        <w:rPr>
          <w:b/>
          <w:bCs/>
          <w:color w:val="3B3838" w:themeColor="background2" w:themeShade="40"/>
        </w:rPr>
        <w:br/>
      </w:r>
    </w:p>
    <w:p w14:paraId="2420C0F2" w14:textId="1839D69D" w:rsidR="00551B34" w:rsidRPr="00C55FB6" w:rsidRDefault="00551B34" w:rsidP="00551B34">
      <w:pPr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 xml:space="preserve">Data were collected </w:t>
      </w:r>
      <w:r w:rsidR="00B957B9" w:rsidRPr="00C55FB6">
        <w:rPr>
          <w:color w:val="3B3838" w:themeColor="background2" w:themeShade="40"/>
        </w:rPr>
        <w:t>between</w:t>
      </w:r>
      <w:r w:rsidRPr="00C55FB6">
        <w:rPr>
          <w:color w:val="3B3838" w:themeColor="background2" w:themeShade="40"/>
        </w:rPr>
        <w:t xml:space="preserve"> </w:t>
      </w:r>
      <w:r w:rsidR="007F0572" w:rsidRPr="00C55FB6">
        <w:t>08/07/2023 to the 18/07/2023</w:t>
      </w:r>
      <w:r w:rsidR="00397124" w:rsidRPr="00C55FB6">
        <w:rPr>
          <w:color w:val="3B3838" w:themeColor="background2" w:themeShade="40"/>
        </w:rPr>
        <w:t xml:space="preserve">, </w:t>
      </w:r>
      <w:r w:rsidR="00B957B9" w:rsidRPr="00C55FB6">
        <w:rPr>
          <w:color w:val="3B3838" w:themeColor="background2" w:themeShade="40"/>
        </w:rPr>
        <w:t xml:space="preserve">with a single sampling event conducted at each </w:t>
      </w:r>
      <w:r w:rsidR="00A9276F" w:rsidRPr="00C55FB6">
        <w:rPr>
          <w:color w:val="3B3838" w:themeColor="background2" w:themeShade="40"/>
        </w:rPr>
        <w:t>transect</w:t>
      </w:r>
      <w:r w:rsidR="00B957B9" w:rsidRPr="00C55FB6">
        <w:rPr>
          <w:color w:val="3B3838" w:themeColor="background2" w:themeShade="40"/>
        </w:rPr>
        <w:t xml:space="preserve">. Polymer analysis was </w:t>
      </w:r>
      <w:r w:rsidR="00A9276F" w:rsidRPr="00C55FB6">
        <w:rPr>
          <w:color w:val="3B3838" w:themeColor="background2" w:themeShade="40"/>
        </w:rPr>
        <w:t xml:space="preserve">performed after the collection of plastics between August 2023 and May </w:t>
      </w:r>
      <w:r w:rsidR="00397124" w:rsidRPr="00C55FB6">
        <w:rPr>
          <w:color w:val="3B3838" w:themeColor="background2" w:themeShade="40"/>
        </w:rPr>
        <w:t>2024.</w:t>
      </w:r>
    </w:p>
    <w:p w14:paraId="704B130D" w14:textId="61E08DA4" w:rsidR="7C935410" w:rsidRPr="00C55FB6" w:rsidRDefault="00397124" w:rsidP="001B3490">
      <w:pPr>
        <w:pStyle w:val="Heading1"/>
        <w:rPr>
          <w:b/>
          <w:bCs/>
          <w:color w:val="3B3838" w:themeColor="background2" w:themeShade="40"/>
        </w:rPr>
      </w:pPr>
      <w:bookmarkStart w:id="3" w:name="_Toc167878278"/>
      <w:r w:rsidRPr="00C55FB6">
        <w:rPr>
          <w:b/>
          <w:bCs/>
          <w:color w:val="3B3838" w:themeColor="background2" w:themeShade="40"/>
        </w:rPr>
        <w:lastRenderedPageBreak/>
        <w:t>Sampling, c</w:t>
      </w:r>
      <w:r w:rsidR="7C935410" w:rsidRPr="00C55FB6">
        <w:rPr>
          <w:b/>
          <w:bCs/>
          <w:color w:val="3B3838" w:themeColor="background2" w:themeShade="40"/>
        </w:rPr>
        <w:t>ollection</w:t>
      </w:r>
      <w:r w:rsidRPr="00C55FB6">
        <w:rPr>
          <w:b/>
          <w:bCs/>
          <w:color w:val="3B3838" w:themeColor="background2" w:themeShade="40"/>
        </w:rPr>
        <w:t xml:space="preserve"> and analysis </w:t>
      </w:r>
      <w:bookmarkEnd w:id="3"/>
    </w:p>
    <w:p w14:paraId="498F9593" w14:textId="77777777" w:rsidR="00397124" w:rsidRPr="00C55FB6" w:rsidRDefault="00397124" w:rsidP="00CA338B">
      <w:pPr>
        <w:keepNext/>
        <w:spacing w:after="40"/>
        <w:rPr>
          <w:color w:val="3B3838" w:themeColor="background2" w:themeShade="40"/>
        </w:rPr>
      </w:pPr>
    </w:p>
    <w:p w14:paraId="268F2303" w14:textId="03EDE11B" w:rsidR="009D28C4" w:rsidRPr="00C55FB6" w:rsidRDefault="002B1597" w:rsidP="00902BA0">
      <w:pPr>
        <w:keepNext/>
        <w:spacing w:after="40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 xml:space="preserve">Litter was collected in 40 transects </w:t>
      </w:r>
      <w:r w:rsidR="00434944" w:rsidRPr="00C55FB6">
        <w:rPr>
          <w:color w:val="3B3838" w:themeColor="background2" w:themeShade="40"/>
        </w:rPr>
        <w:t xml:space="preserve">selected </w:t>
      </w:r>
      <w:r w:rsidR="00640F2F" w:rsidRPr="00C55FB6">
        <w:rPr>
          <w:color w:val="3B3838" w:themeColor="background2" w:themeShade="40"/>
        </w:rPr>
        <w:t>randomly</w:t>
      </w:r>
      <w:r w:rsidR="00434944" w:rsidRPr="00C55FB6">
        <w:rPr>
          <w:color w:val="3B3838" w:themeColor="background2" w:themeShade="40"/>
        </w:rPr>
        <w:t xml:space="preserve"> using </w:t>
      </w:r>
      <w:r w:rsidR="00DC5A88" w:rsidRPr="00C55FB6">
        <w:rPr>
          <w:color w:val="3B3838" w:themeColor="background2" w:themeShade="40"/>
        </w:rPr>
        <w:t>the geoprocessing analysis tool “create random points” in ArgGIS Pro 3.0</w:t>
      </w:r>
      <w:r w:rsidR="00347D9E" w:rsidRPr="00C55FB6">
        <w:rPr>
          <w:color w:val="3B3838" w:themeColor="background2" w:themeShade="40"/>
        </w:rPr>
        <w:t>.1</w:t>
      </w:r>
      <w:r w:rsidR="00E319DC" w:rsidRPr="00C55FB6">
        <w:rPr>
          <w:color w:val="3B3838" w:themeColor="background2" w:themeShade="40"/>
        </w:rPr>
        <w:t>.</w:t>
      </w:r>
      <w:r w:rsidR="008B0CB6">
        <w:rPr>
          <w:color w:val="3B3838" w:themeColor="background2" w:themeShade="40"/>
        </w:rPr>
        <w:t>: t</w:t>
      </w:r>
      <w:r w:rsidR="00E319DC" w:rsidRPr="00C55FB6">
        <w:rPr>
          <w:color w:val="3B3838" w:themeColor="background2" w:themeShade="40"/>
        </w:rPr>
        <w:t>en</w:t>
      </w:r>
      <w:r w:rsidR="00347D9E" w:rsidRPr="00C55FB6">
        <w:rPr>
          <w:color w:val="3B3838" w:themeColor="background2" w:themeShade="40"/>
        </w:rPr>
        <w:t xml:space="preserve"> transects per population count categories (high, medium-high, medium and low</w:t>
      </w:r>
      <w:r w:rsidR="00EF7A93" w:rsidRPr="00C55FB6">
        <w:rPr>
          <w:color w:val="3B3838" w:themeColor="background2" w:themeShade="40"/>
        </w:rPr>
        <w:t xml:space="preserve"> derived from the </w:t>
      </w:r>
      <w:proofErr w:type="spellStart"/>
      <w:r w:rsidR="00EF7A93" w:rsidRPr="00C55FB6">
        <w:rPr>
          <w:color w:val="3B3838" w:themeColor="background2" w:themeShade="40"/>
        </w:rPr>
        <w:t>LandScan</w:t>
      </w:r>
      <w:proofErr w:type="spellEnd"/>
      <w:r w:rsidR="00EF7A93" w:rsidRPr="00C55FB6">
        <w:rPr>
          <w:color w:val="3B3838" w:themeColor="background2" w:themeShade="40"/>
        </w:rPr>
        <w:t xml:space="preserve"> dataset</w:t>
      </w:r>
      <w:r w:rsidR="00E319DC" w:rsidRPr="00C55FB6">
        <w:rPr>
          <w:color w:val="3B3838" w:themeColor="background2" w:themeShade="40"/>
        </w:rPr>
        <w:t>:</w:t>
      </w:r>
      <w:r w:rsidR="00EF7A93" w:rsidRPr="00C55FB6">
        <w:rPr>
          <w:color w:val="3B3838" w:themeColor="background2" w:themeShade="40"/>
        </w:rPr>
        <w:t xml:space="preserve"> </w:t>
      </w:r>
      <w:hyperlink r:id="rId11" w:history="1">
        <w:r w:rsidR="0039740E" w:rsidRPr="00C55FB6">
          <w:rPr>
            <w:rStyle w:val="Hyperlink"/>
          </w:rPr>
          <w:t>https://landscan.ornl.gov/</w:t>
        </w:r>
      </w:hyperlink>
      <w:r w:rsidR="001126DD" w:rsidRPr="00C55FB6">
        <w:rPr>
          <w:color w:val="3B3838" w:themeColor="background2" w:themeShade="40"/>
        </w:rPr>
        <w:t xml:space="preserve">). </w:t>
      </w:r>
      <w:r w:rsidR="00C55BEE" w:rsidRPr="00C55FB6">
        <w:rPr>
          <w:color w:val="3B3838" w:themeColor="background2" w:themeShade="40"/>
        </w:rPr>
        <w:t xml:space="preserve">Transects consisted </w:t>
      </w:r>
      <w:r w:rsidR="00E05104" w:rsidRPr="00C55FB6">
        <w:rPr>
          <w:color w:val="3B3838" w:themeColor="background2" w:themeShade="40"/>
        </w:rPr>
        <w:t>of</w:t>
      </w:r>
      <w:r w:rsidR="00C55BEE" w:rsidRPr="00C55FB6">
        <w:rPr>
          <w:color w:val="3B3838" w:themeColor="background2" w:themeShade="40"/>
        </w:rPr>
        <w:t xml:space="preserve"> </w:t>
      </w:r>
      <w:r w:rsidR="002059FD" w:rsidRPr="00C55FB6">
        <w:rPr>
          <w:color w:val="3B3838" w:themeColor="background2" w:themeShade="40"/>
        </w:rPr>
        <w:t xml:space="preserve">a 100mx2m </w:t>
      </w:r>
      <w:r w:rsidR="00902BA0" w:rsidRPr="00C55FB6">
        <w:rPr>
          <w:color w:val="3B3838" w:themeColor="background2" w:themeShade="40"/>
        </w:rPr>
        <w:t xml:space="preserve">area, where all the visible litter was collected, classified, counted and weighed. </w:t>
      </w:r>
    </w:p>
    <w:p w14:paraId="13D33FF4" w14:textId="1ABED8C8" w:rsidR="00397124" w:rsidRPr="00C55FB6" w:rsidRDefault="00902BA0" w:rsidP="00902BA0">
      <w:pPr>
        <w:keepNext/>
        <w:spacing w:after="40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>Then the polymer identification was performed with</w:t>
      </w:r>
      <w:r w:rsidR="00542ABF" w:rsidRPr="00C55FB6">
        <w:rPr>
          <w:color w:val="3B3838" w:themeColor="background2" w:themeShade="40"/>
        </w:rPr>
        <w:t xml:space="preserve"> two instruments:  Spectrum Two PerkinElmer Fourier transform infrared (FT-IR) spectrometer with an attenuated total reflection (ATR) (measuring in a wavelength range from 650 to 4000 to cm</w:t>
      </w:r>
      <w:r w:rsidR="00542ABF" w:rsidRPr="00C55FB6">
        <w:rPr>
          <w:color w:val="3B3838" w:themeColor="background2" w:themeShade="40"/>
          <w:vertAlign w:val="superscript"/>
        </w:rPr>
        <w:t>-1</w:t>
      </w:r>
      <w:r w:rsidR="00542ABF" w:rsidRPr="00C55FB6">
        <w:rPr>
          <w:color w:val="3B3838" w:themeColor="background2" w:themeShade="40"/>
        </w:rPr>
        <w:t xml:space="preserve"> and a resolution 4cm</w:t>
      </w:r>
      <w:r w:rsidR="00542ABF" w:rsidRPr="00C55FB6">
        <w:rPr>
          <w:color w:val="3B3838" w:themeColor="background2" w:themeShade="40"/>
          <w:vertAlign w:val="superscript"/>
        </w:rPr>
        <w:t>-1</w:t>
      </w:r>
      <w:r w:rsidR="00542ABF" w:rsidRPr="00C55FB6">
        <w:rPr>
          <w:color w:val="3B3838" w:themeColor="background2" w:themeShade="40"/>
        </w:rPr>
        <w:t xml:space="preserve">) and a portable plastic identification device (PlasTell NIR plastics scanner, desktop version, Matoha Instrumentation Ltd.) equipped with a transmittance-reflectance NIR spectroscopy, 1550-1950 nm - 2NIR lamps built-in. </w:t>
      </w:r>
    </w:p>
    <w:p w14:paraId="7322D135" w14:textId="2D50DFF8" w:rsidR="009D28C4" w:rsidRPr="00C55FB6" w:rsidRDefault="009D28C4" w:rsidP="00902BA0">
      <w:pPr>
        <w:keepNext/>
        <w:spacing w:after="40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 xml:space="preserve">Human movement was </w:t>
      </w:r>
      <w:r w:rsidR="00D92F9F" w:rsidRPr="00C55FB6">
        <w:rPr>
          <w:color w:val="3B3838" w:themeColor="background2" w:themeShade="40"/>
        </w:rPr>
        <w:t>recorded using Pyro Evo sensors, which are passive infrared sensors</w:t>
      </w:r>
      <w:r w:rsidR="000264AF" w:rsidRPr="00C55FB6">
        <w:rPr>
          <w:color w:val="3B3838" w:themeColor="background2" w:themeShade="40"/>
        </w:rPr>
        <w:t>. These sensors were place in a fixed point in the transect surveys for 19 hours.</w:t>
      </w:r>
    </w:p>
    <w:p w14:paraId="0939435B" w14:textId="77777777" w:rsidR="00272860" w:rsidRPr="00C55FB6" w:rsidRDefault="00272860" w:rsidP="00272860">
      <w:pPr>
        <w:pStyle w:val="Heading1"/>
        <w:rPr>
          <w:b/>
          <w:bCs/>
          <w:color w:val="3B3838" w:themeColor="background2" w:themeShade="40"/>
        </w:rPr>
      </w:pPr>
      <w:r w:rsidRPr="00C55FB6">
        <w:rPr>
          <w:b/>
          <w:bCs/>
          <w:color w:val="3B3838" w:themeColor="background2" w:themeShade="40"/>
        </w:rPr>
        <w:t>Quality control</w:t>
      </w:r>
    </w:p>
    <w:p w14:paraId="573193FD" w14:textId="2AEDB131" w:rsidR="00397124" w:rsidRPr="00C55FB6" w:rsidRDefault="000331A5" w:rsidP="00CA338B">
      <w:pPr>
        <w:keepNext/>
        <w:spacing w:after="40"/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>All e</w:t>
      </w:r>
      <w:r w:rsidR="00272860" w:rsidRPr="00C55FB6">
        <w:rPr>
          <w:color w:val="3B3838" w:themeColor="background2" w:themeShade="40"/>
        </w:rPr>
        <w:t>quipment (</w:t>
      </w:r>
      <w:r w:rsidR="00C93916" w:rsidRPr="00C55FB6">
        <w:rPr>
          <w:color w:val="3B3838" w:themeColor="background2" w:themeShade="40"/>
        </w:rPr>
        <w:t>FTIR-</w:t>
      </w:r>
      <w:r w:rsidR="00272860" w:rsidRPr="00C55FB6">
        <w:rPr>
          <w:color w:val="3B3838" w:themeColor="background2" w:themeShade="40"/>
        </w:rPr>
        <w:t xml:space="preserve">ATR and PlasTELL) was thoroughly </w:t>
      </w:r>
      <w:r w:rsidRPr="00C55FB6">
        <w:rPr>
          <w:color w:val="3B3838" w:themeColor="background2" w:themeShade="40"/>
        </w:rPr>
        <w:t xml:space="preserve">cleaned </w:t>
      </w:r>
      <w:r w:rsidR="00272860" w:rsidRPr="00C55FB6">
        <w:rPr>
          <w:color w:val="3B3838" w:themeColor="background2" w:themeShade="40"/>
        </w:rPr>
        <w:t>before</w:t>
      </w:r>
      <w:r w:rsidRPr="00C55FB6">
        <w:rPr>
          <w:color w:val="3B3838" w:themeColor="background2" w:themeShade="40"/>
        </w:rPr>
        <w:t xml:space="preserve"> each</w:t>
      </w:r>
      <w:r w:rsidR="00272860" w:rsidRPr="00C55FB6">
        <w:rPr>
          <w:color w:val="3B3838" w:themeColor="background2" w:themeShade="40"/>
        </w:rPr>
        <w:t xml:space="preserve"> use to avoid contamination and </w:t>
      </w:r>
      <w:r w:rsidR="00CA6E09" w:rsidRPr="00C55FB6">
        <w:rPr>
          <w:color w:val="3B3838" w:themeColor="background2" w:themeShade="40"/>
        </w:rPr>
        <w:t xml:space="preserve">ensure accurate polymer identification. </w:t>
      </w:r>
      <w:r w:rsidR="00C93916" w:rsidRPr="00C55FB6">
        <w:rPr>
          <w:color w:val="3B3838" w:themeColor="background2" w:themeShade="40"/>
        </w:rPr>
        <w:t>P</w:t>
      </w:r>
      <w:r w:rsidR="00272860" w:rsidRPr="00C55FB6">
        <w:rPr>
          <w:color w:val="3B3838" w:themeColor="background2" w:themeShade="40"/>
        </w:rPr>
        <w:t xml:space="preserve">olymer identification was </w:t>
      </w:r>
      <w:r w:rsidR="00CA6E09" w:rsidRPr="00C55FB6">
        <w:rPr>
          <w:color w:val="3B3838" w:themeColor="background2" w:themeShade="40"/>
        </w:rPr>
        <w:t>conducted</w:t>
      </w:r>
      <w:r w:rsidR="000C5EEB" w:rsidRPr="00C55FB6">
        <w:rPr>
          <w:color w:val="3B3838" w:themeColor="background2" w:themeShade="40"/>
        </w:rPr>
        <w:t xml:space="preserve"> at the</w:t>
      </w:r>
      <w:r w:rsidR="00272860" w:rsidRPr="00C55FB6">
        <w:rPr>
          <w:color w:val="3B3838" w:themeColor="background2" w:themeShade="40"/>
        </w:rPr>
        <w:t xml:space="preserve"> University of Exeter laboratories </w:t>
      </w:r>
      <w:r w:rsidR="000C5EEB" w:rsidRPr="00C55FB6">
        <w:rPr>
          <w:color w:val="3B3838" w:themeColor="background2" w:themeShade="40"/>
        </w:rPr>
        <w:t>under</w:t>
      </w:r>
      <w:r w:rsidR="00272860" w:rsidRPr="00C55FB6">
        <w:rPr>
          <w:color w:val="3B3838" w:themeColor="background2" w:themeShade="40"/>
        </w:rPr>
        <w:t xml:space="preserve"> controlled conditions. </w:t>
      </w:r>
      <w:r w:rsidR="00594E80" w:rsidRPr="00C55FB6">
        <w:rPr>
          <w:color w:val="3B3838" w:themeColor="background2" w:themeShade="40"/>
        </w:rPr>
        <w:t xml:space="preserve"> The database was </w:t>
      </w:r>
      <w:r w:rsidR="000C5EEB" w:rsidRPr="00C55FB6">
        <w:rPr>
          <w:color w:val="3B3838" w:themeColor="background2" w:themeShade="40"/>
        </w:rPr>
        <w:t xml:space="preserve">carefully </w:t>
      </w:r>
      <w:r w:rsidR="00594E80" w:rsidRPr="00C55FB6">
        <w:rPr>
          <w:color w:val="3B3838" w:themeColor="background2" w:themeShade="40"/>
        </w:rPr>
        <w:t>revi</w:t>
      </w:r>
      <w:r w:rsidR="000C5EEB" w:rsidRPr="00C55FB6">
        <w:rPr>
          <w:color w:val="3B3838" w:themeColor="background2" w:themeShade="40"/>
        </w:rPr>
        <w:t xml:space="preserve">ewed to identify and correct any </w:t>
      </w:r>
      <w:r w:rsidR="00594E80" w:rsidRPr="00C55FB6">
        <w:rPr>
          <w:color w:val="3B3838" w:themeColor="background2" w:themeShade="40"/>
        </w:rPr>
        <w:t>erro</w:t>
      </w:r>
      <w:r w:rsidRPr="00C55FB6">
        <w:rPr>
          <w:color w:val="3B3838" w:themeColor="background2" w:themeShade="40"/>
        </w:rPr>
        <w:t>rs.</w:t>
      </w:r>
    </w:p>
    <w:p w14:paraId="7B24D6C9" w14:textId="77777777" w:rsidR="00272860" w:rsidRPr="00C55FB6" w:rsidRDefault="00272860" w:rsidP="00272860">
      <w:pPr>
        <w:pStyle w:val="Heading1"/>
        <w:rPr>
          <w:b/>
          <w:bCs/>
          <w:color w:val="3B3838" w:themeColor="background2" w:themeShade="40"/>
        </w:rPr>
      </w:pPr>
      <w:r w:rsidRPr="00C55FB6">
        <w:rPr>
          <w:b/>
          <w:bCs/>
          <w:color w:val="3B3838" w:themeColor="background2" w:themeShade="40"/>
        </w:rPr>
        <w:t>Miscellaneous</w:t>
      </w:r>
    </w:p>
    <w:p w14:paraId="4F50CC96" w14:textId="49F59C53" w:rsidR="00272860" w:rsidRPr="00C55FB6" w:rsidRDefault="00272860" w:rsidP="00272860">
      <w:pPr>
        <w:rPr>
          <w:color w:val="3B3838" w:themeColor="background2" w:themeShade="40"/>
        </w:rPr>
      </w:pPr>
      <w:r w:rsidRPr="00C55FB6">
        <w:rPr>
          <w:color w:val="3B3838" w:themeColor="background2" w:themeShade="40"/>
        </w:rPr>
        <w:t xml:space="preserve">This data is used in a manuscript </w:t>
      </w:r>
      <w:r w:rsidR="007C4154" w:rsidRPr="00C55FB6">
        <w:rPr>
          <w:color w:val="3B3838" w:themeColor="background2" w:themeShade="40"/>
        </w:rPr>
        <w:t xml:space="preserve">which is </w:t>
      </w:r>
      <w:r w:rsidR="007D39FC" w:rsidRPr="00C55FB6">
        <w:rPr>
          <w:color w:val="3B3838" w:themeColor="background2" w:themeShade="40"/>
        </w:rPr>
        <w:t xml:space="preserve">in </w:t>
      </w:r>
      <w:r w:rsidR="007C4154" w:rsidRPr="00C55FB6">
        <w:rPr>
          <w:color w:val="3B3838" w:themeColor="background2" w:themeShade="40"/>
        </w:rPr>
        <w:t>the process to be</w:t>
      </w:r>
      <w:r w:rsidRPr="00C55FB6">
        <w:rPr>
          <w:color w:val="3B3838" w:themeColor="background2" w:themeShade="40"/>
        </w:rPr>
        <w:t xml:space="preserve"> published. </w:t>
      </w:r>
    </w:p>
    <w:p w14:paraId="58D344CD" w14:textId="0B368993" w:rsidR="7F186DAC" w:rsidRPr="007C4154" w:rsidRDefault="7F186DAC" w:rsidP="00CA338B">
      <w:pPr>
        <w:rPr>
          <w:color w:val="3B3838" w:themeColor="background2" w:themeShade="40"/>
        </w:rPr>
      </w:pPr>
    </w:p>
    <w:sectPr w:rsidR="7F186DAC" w:rsidRPr="007C4154" w:rsidSect="005E4D18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CBB1C" w14:textId="77777777" w:rsidR="00D20678" w:rsidRDefault="00D20678" w:rsidP="006E6CFB">
      <w:pPr>
        <w:spacing w:after="0" w:line="240" w:lineRule="auto"/>
      </w:pPr>
      <w:r>
        <w:separator/>
      </w:r>
    </w:p>
  </w:endnote>
  <w:endnote w:type="continuationSeparator" w:id="0">
    <w:p w14:paraId="3D22BE4F" w14:textId="77777777" w:rsidR="00D20678" w:rsidRDefault="00D20678" w:rsidP="006E6CFB">
      <w:pPr>
        <w:spacing w:after="0" w:line="240" w:lineRule="auto"/>
      </w:pPr>
      <w:r>
        <w:continuationSeparator/>
      </w:r>
    </w:p>
  </w:endnote>
  <w:endnote w:type="continuationNotice" w:id="1">
    <w:p w14:paraId="07AC67F4" w14:textId="77777777" w:rsidR="00D20678" w:rsidRDefault="00D206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EF20" w14:textId="733CBCD3" w:rsidR="006E6CFB" w:rsidRPr="008F32B7" w:rsidRDefault="005E4D18" w:rsidP="008F32B7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0D6C4" w14:textId="77777777" w:rsidR="00D20678" w:rsidRDefault="00D20678" w:rsidP="006E6CFB">
      <w:pPr>
        <w:spacing w:after="0" w:line="240" w:lineRule="auto"/>
      </w:pPr>
      <w:r>
        <w:separator/>
      </w:r>
    </w:p>
  </w:footnote>
  <w:footnote w:type="continuationSeparator" w:id="0">
    <w:p w14:paraId="3C4C0A43" w14:textId="77777777" w:rsidR="00D20678" w:rsidRDefault="00D20678" w:rsidP="006E6CFB">
      <w:pPr>
        <w:spacing w:after="0" w:line="240" w:lineRule="auto"/>
      </w:pPr>
      <w:r>
        <w:continuationSeparator/>
      </w:r>
    </w:p>
  </w:footnote>
  <w:footnote w:type="continuationNotice" w:id="1">
    <w:p w14:paraId="495B03FF" w14:textId="77777777" w:rsidR="00D20678" w:rsidRDefault="00D206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F24C0" w14:textId="114E60D1" w:rsidR="00BD1524" w:rsidRPr="001B3490" w:rsidRDefault="001B3490" w:rsidP="001B3490">
    <w:pPr>
      <w:pStyle w:val="Header"/>
      <w:tabs>
        <w:tab w:val="clear" w:pos="4513"/>
        <w:tab w:val="clear" w:pos="9026"/>
        <w:tab w:val="right" w:pos="9356"/>
      </w:tabs>
      <w:rPr>
        <w:sz w:val="18"/>
        <w:szCs w:val="18"/>
      </w:rPr>
    </w:pPr>
    <w:r w:rsidRPr="001B3490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382"/>
    <w:multiLevelType w:val="hybridMultilevel"/>
    <w:tmpl w:val="D1680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6"/>
  </w:num>
  <w:num w:numId="2" w16cid:durableId="302464183">
    <w:abstractNumId w:val="17"/>
  </w:num>
  <w:num w:numId="3" w16cid:durableId="1000501271">
    <w:abstractNumId w:val="16"/>
  </w:num>
  <w:num w:numId="4" w16cid:durableId="1465926052">
    <w:abstractNumId w:val="14"/>
  </w:num>
  <w:num w:numId="5" w16cid:durableId="1164324749">
    <w:abstractNumId w:val="11"/>
  </w:num>
  <w:num w:numId="6" w16cid:durableId="1267078203">
    <w:abstractNumId w:val="8"/>
  </w:num>
  <w:num w:numId="7" w16cid:durableId="1836413933">
    <w:abstractNumId w:val="12"/>
  </w:num>
  <w:num w:numId="8" w16cid:durableId="1934195830">
    <w:abstractNumId w:val="3"/>
  </w:num>
  <w:num w:numId="9" w16cid:durableId="1394086590">
    <w:abstractNumId w:val="7"/>
  </w:num>
  <w:num w:numId="10" w16cid:durableId="811483754">
    <w:abstractNumId w:val="9"/>
  </w:num>
  <w:num w:numId="11" w16cid:durableId="724453486">
    <w:abstractNumId w:val="15"/>
  </w:num>
  <w:num w:numId="12" w16cid:durableId="1073773020">
    <w:abstractNumId w:val="1"/>
  </w:num>
  <w:num w:numId="13" w16cid:durableId="1798135508">
    <w:abstractNumId w:val="13"/>
  </w:num>
  <w:num w:numId="14" w16cid:durableId="1501114818">
    <w:abstractNumId w:val="2"/>
  </w:num>
  <w:num w:numId="15" w16cid:durableId="61753189">
    <w:abstractNumId w:val="4"/>
  </w:num>
  <w:num w:numId="16" w16cid:durableId="355346679">
    <w:abstractNumId w:val="10"/>
  </w:num>
  <w:num w:numId="17" w16cid:durableId="2072998494">
    <w:abstractNumId w:val="5"/>
  </w:num>
  <w:num w:numId="18" w16cid:durableId="459804193">
    <w:abstractNumId w:val="18"/>
  </w:num>
  <w:num w:numId="19" w16cid:durableId="481120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05799"/>
    <w:rsid w:val="00015EED"/>
    <w:rsid w:val="000164AE"/>
    <w:rsid w:val="00020E15"/>
    <w:rsid w:val="00022CCA"/>
    <w:rsid w:val="000237D3"/>
    <w:rsid w:val="00024AA6"/>
    <w:rsid w:val="000264AF"/>
    <w:rsid w:val="0003012D"/>
    <w:rsid w:val="00031B53"/>
    <w:rsid w:val="00031BAC"/>
    <w:rsid w:val="000331A5"/>
    <w:rsid w:val="00044D6A"/>
    <w:rsid w:val="00045EEA"/>
    <w:rsid w:val="00046922"/>
    <w:rsid w:val="00047AE2"/>
    <w:rsid w:val="000509A3"/>
    <w:rsid w:val="00057C9E"/>
    <w:rsid w:val="00061230"/>
    <w:rsid w:val="00063A87"/>
    <w:rsid w:val="000722FB"/>
    <w:rsid w:val="000724E9"/>
    <w:rsid w:val="000759C8"/>
    <w:rsid w:val="00077542"/>
    <w:rsid w:val="00082E33"/>
    <w:rsid w:val="00096153"/>
    <w:rsid w:val="000A0954"/>
    <w:rsid w:val="000A65DF"/>
    <w:rsid w:val="000B693C"/>
    <w:rsid w:val="000C05FD"/>
    <w:rsid w:val="000C5EEB"/>
    <w:rsid w:val="000D0C73"/>
    <w:rsid w:val="000E00EA"/>
    <w:rsid w:val="000E0F95"/>
    <w:rsid w:val="000E2F25"/>
    <w:rsid w:val="000E3CFE"/>
    <w:rsid w:val="000E569C"/>
    <w:rsid w:val="000E6CB7"/>
    <w:rsid w:val="000F4D72"/>
    <w:rsid w:val="000F7D24"/>
    <w:rsid w:val="001062C7"/>
    <w:rsid w:val="00110302"/>
    <w:rsid w:val="0011126C"/>
    <w:rsid w:val="00111381"/>
    <w:rsid w:val="001119BF"/>
    <w:rsid w:val="001125F7"/>
    <w:rsid w:val="001126DD"/>
    <w:rsid w:val="00113FF0"/>
    <w:rsid w:val="00114EC9"/>
    <w:rsid w:val="00115A90"/>
    <w:rsid w:val="00117B7F"/>
    <w:rsid w:val="0012290F"/>
    <w:rsid w:val="00122BF1"/>
    <w:rsid w:val="001256B4"/>
    <w:rsid w:val="00125C34"/>
    <w:rsid w:val="00127A90"/>
    <w:rsid w:val="0013669E"/>
    <w:rsid w:val="001417EC"/>
    <w:rsid w:val="001447C1"/>
    <w:rsid w:val="00153244"/>
    <w:rsid w:val="0015525E"/>
    <w:rsid w:val="00155F92"/>
    <w:rsid w:val="001647DF"/>
    <w:rsid w:val="00165825"/>
    <w:rsid w:val="00166449"/>
    <w:rsid w:val="00171C09"/>
    <w:rsid w:val="00172FA6"/>
    <w:rsid w:val="00180558"/>
    <w:rsid w:val="00181045"/>
    <w:rsid w:val="00184DEE"/>
    <w:rsid w:val="00190CA3"/>
    <w:rsid w:val="0019656A"/>
    <w:rsid w:val="00196F8C"/>
    <w:rsid w:val="00197177"/>
    <w:rsid w:val="001A55DA"/>
    <w:rsid w:val="001A7774"/>
    <w:rsid w:val="001B3490"/>
    <w:rsid w:val="001B4EB7"/>
    <w:rsid w:val="001B6308"/>
    <w:rsid w:val="001B68CC"/>
    <w:rsid w:val="001B76EB"/>
    <w:rsid w:val="001B7C0A"/>
    <w:rsid w:val="001B7EB2"/>
    <w:rsid w:val="001D00D3"/>
    <w:rsid w:val="001D1DF4"/>
    <w:rsid w:val="001E41C1"/>
    <w:rsid w:val="001F2A0C"/>
    <w:rsid w:val="001F59A9"/>
    <w:rsid w:val="00202879"/>
    <w:rsid w:val="002031C9"/>
    <w:rsid w:val="00203BAD"/>
    <w:rsid w:val="002059FD"/>
    <w:rsid w:val="002068B8"/>
    <w:rsid w:val="0020794C"/>
    <w:rsid w:val="002116C9"/>
    <w:rsid w:val="00213E5D"/>
    <w:rsid w:val="00220DA0"/>
    <w:rsid w:val="00224B1E"/>
    <w:rsid w:val="00233F5E"/>
    <w:rsid w:val="00235B7E"/>
    <w:rsid w:val="002373EB"/>
    <w:rsid w:val="00253BDE"/>
    <w:rsid w:val="00256D7E"/>
    <w:rsid w:val="002662D7"/>
    <w:rsid w:val="00271A7D"/>
    <w:rsid w:val="00272860"/>
    <w:rsid w:val="0027333F"/>
    <w:rsid w:val="002753E1"/>
    <w:rsid w:val="00275BD8"/>
    <w:rsid w:val="002804F2"/>
    <w:rsid w:val="002811FD"/>
    <w:rsid w:val="002812E1"/>
    <w:rsid w:val="00285A6E"/>
    <w:rsid w:val="002873EC"/>
    <w:rsid w:val="002964AC"/>
    <w:rsid w:val="00297498"/>
    <w:rsid w:val="002A203E"/>
    <w:rsid w:val="002A3333"/>
    <w:rsid w:val="002A60E3"/>
    <w:rsid w:val="002B0554"/>
    <w:rsid w:val="002B0E83"/>
    <w:rsid w:val="002B1597"/>
    <w:rsid w:val="002B499E"/>
    <w:rsid w:val="002B77DE"/>
    <w:rsid w:val="002C1C04"/>
    <w:rsid w:val="002D15A8"/>
    <w:rsid w:val="002D65AF"/>
    <w:rsid w:val="002D6DB5"/>
    <w:rsid w:val="002E1184"/>
    <w:rsid w:val="002E11F1"/>
    <w:rsid w:val="002E14AD"/>
    <w:rsid w:val="002E342C"/>
    <w:rsid w:val="002E4CA3"/>
    <w:rsid w:val="002F17A1"/>
    <w:rsid w:val="002F3AFF"/>
    <w:rsid w:val="00300076"/>
    <w:rsid w:val="00300D69"/>
    <w:rsid w:val="00310440"/>
    <w:rsid w:val="003140C3"/>
    <w:rsid w:val="00316923"/>
    <w:rsid w:val="00323C88"/>
    <w:rsid w:val="003241BC"/>
    <w:rsid w:val="0032447F"/>
    <w:rsid w:val="003257AC"/>
    <w:rsid w:val="00325C49"/>
    <w:rsid w:val="0033193D"/>
    <w:rsid w:val="00334471"/>
    <w:rsid w:val="00344226"/>
    <w:rsid w:val="00346700"/>
    <w:rsid w:val="00347D9E"/>
    <w:rsid w:val="00350279"/>
    <w:rsid w:val="003506B0"/>
    <w:rsid w:val="0035181C"/>
    <w:rsid w:val="003573DD"/>
    <w:rsid w:val="00362EAB"/>
    <w:rsid w:val="00363652"/>
    <w:rsid w:val="0037067D"/>
    <w:rsid w:val="00375BC5"/>
    <w:rsid w:val="0038367B"/>
    <w:rsid w:val="00386698"/>
    <w:rsid w:val="003909E0"/>
    <w:rsid w:val="00391CEB"/>
    <w:rsid w:val="00397124"/>
    <w:rsid w:val="0039740E"/>
    <w:rsid w:val="003A35BE"/>
    <w:rsid w:val="003A6CDE"/>
    <w:rsid w:val="003A7C59"/>
    <w:rsid w:val="003B0417"/>
    <w:rsid w:val="003B06EB"/>
    <w:rsid w:val="003B239F"/>
    <w:rsid w:val="003B247F"/>
    <w:rsid w:val="003B3910"/>
    <w:rsid w:val="003B6F1B"/>
    <w:rsid w:val="003C0347"/>
    <w:rsid w:val="003C2C15"/>
    <w:rsid w:val="003C6CC8"/>
    <w:rsid w:val="003D0F42"/>
    <w:rsid w:val="003D64FB"/>
    <w:rsid w:val="003E06A5"/>
    <w:rsid w:val="003E528D"/>
    <w:rsid w:val="003E63C6"/>
    <w:rsid w:val="003F25CC"/>
    <w:rsid w:val="003F37BD"/>
    <w:rsid w:val="00402C80"/>
    <w:rsid w:val="00402E05"/>
    <w:rsid w:val="00412472"/>
    <w:rsid w:val="00416756"/>
    <w:rsid w:val="00421F50"/>
    <w:rsid w:val="00430148"/>
    <w:rsid w:val="00433690"/>
    <w:rsid w:val="00434944"/>
    <w:rsid w:val="0043550F"/>
    <w:rsid w:val="004377B7"/>
    <w:rsid w:val="004412D0"/>
    <w:rsid w:val="00444C9A"/>
    <w:rsid w:val="00446A58"/>
    <w:rsid w:val="004475FF"/>
    <w:rsid w:val="0045222A"/>
    <w:rsid w:val="004578DA"/>
    <w:rsid w:val="0046138C"/>
    <w:rsid w:val="00462F07"/>
    <w:rsid w:val="00463145"/>
    <w:rsid w:val="004648C7"/>
    <w:rsid w:val="004750DA"/>
    <w:rsid w:val="004856AF"/>
    <w:rsid w:val="00485DDD"/>
    <w:rsid w:val="004905B5"/>
    <w:rsid w:val="00491590"/>
    <w:rsid w:val="0049467F"/>
    <w:rsid w:val="004979BF"/>
    <w:rsid w:val="004A065E"/>
    <w:rsid w:val="004A0B83"/>
    <w:rsid w:val="004A16C5"/>
    <w:rsid w:val="004B0D1B"/>
    <w:rsid w:val="004B2CB9"/>
    <w:rsid w:val="004B6FA1"/>
    <w:rsid w:val="004C12B7"/>
    <w:rsid w:val="004C2465"/>
    <w:rsid w:val="004C2AF9"/>
    <w:rsid w:val="004C35F2"/>
    <w:rsid w:val="004C6D98"/>
    <w:rsid w:val="004D33EC"/>
    <w:rsid w:val="004D6F86"/>
    <w:rsid w:val="004E435F"/>
    <w:rsid w:val="004F1F34"/>
    <w:rsid w:val="004F7299"/>
    <w:rsid w:val="00506B68"/>
    <w:rsid w:val="00512C6B"/>
    <w:rsid w:val="0051734A"/>
    <w:rsid w:val="00517B93"/>
    <w:rsid w:val="00524648"/>
    <w:rsid w:val="005269AD"/>
    <w:rsid w:val="00537CD5"/>
    <w:rsid w:val="00541CB5"/>
    <w:rsid w:val="00542ABF"/>
    <w:rsid w:val="00547925"/>
    <w:rsid w:val="00551B34"/>
    <w:rsid w:val="00555756"/>
    <w:rsid w:val="00555AD3"/>
    <w:rsid w:val="0055686B"/>
    <w:rsid w:val="005621E5"/>
    <w:rsid w:val="00563A72"/>
    <w:rsid w:val="005657AA"/>
    <w:rsid w:val="00565AEB"/>
    <w:rsid w:val="00566855"/>
    <w:rsid w:val="00566B7E"/>
    <w:rsid w:val="005725D2"/>
    <w:rsid w:val="00574AC8"/>
    <w:rsid w:val="005835A5"/>
    <w:rsid w:val="0059054F"/>
    <w:rsid w:val="00590618"/>
    <w:rsid w:val="00594E80"/>
    <w:rsid w:val="00595F52"/>
    <w:rsid w:val="005A0217"/>
    <w:rsid w:val="005A3A09"/>
    <w:rsid w:val="005B161E"/>
    <w:rsid w:val="005B35A9"/>
    <w:rsid w:val="005B6D9D"/>
    <w:rsid w:val="005C2D8C"/>
    <w:rsid w:val="005C4F92"/>
    <w:rsid w:val="005D4A48"/>
    <w:rsid w:val="005D5DE9"/>
    <w:rsid w:val="005D653E"/>
    <w:rsid w:val="005E3B57"/>
    <w:rsid w:val="005E4793"/>
    <w:rsid w:val="005E4D18"/>
    <w:rsid w:val="005E7F63"/>
    <w:rsid w:val="00603118"/>
    <w:rsid w:val="00603CEF"/>
    <w:rsid w:val="00611A02"/>
    <w:rsid w:val="00616B3B"/>
    <w:rsid w:val="0062571B"/>
    <w:rsid w:val="00630012"/>
    <w:rsid w:val="00640A97"/>
    <w:rsid w:val="00640F2F"/>
    <w:rsid w:val="00641B06"/>
    <w:rsid w:val="00646FD4"/>
    <w:rsid w:val="00651686"/>
    <w:rsid w:val="00651AD5"/>
    <w:rsid w:val="00655A1A"/>
    <w:rsid w:val="0066057A"/>
    <w:rsid w:val="006606A9"/>
    <w:rsid w:val="00661864"/>
    <w:rsid w:val="00665666"/>
    <w:rsid w:val="0066665B"/>
    <w:rsid w:val="00671A9C"/>
    <w:rsid w:val="0067448C"/>
    <w:rsid w:val="00674DC6"/>
    <w:rsid w:val="00680DAB"/>
    <w:rsid w:val="006810AC"/>
    <w:rsid w:val="00682C00"/>
    <w:rsid w:val="0068381C"/>
    <w:rsid w:val="006845D2"/>
    <w:rsid w:val="0069706D"/>
    <w:rsid w:val="006A36EE"/>
    <w:rsid w:val="006A5308"/>
    <w:rsid w:val="006A701D"/>
    <w:rsid w:val="006B1243"/>
    <w:rsid w:val="006B35AA"/>
    <w:rsid w:val="006C14C2"/>
    <w:rsid w:val="006C3023"/>
    <w:rsid w:val="006C5B46"/>
    <w:rsid w:val="006D10C2"/>
    <w:rsid w:val="006D1B63"/>
    <w:rsid w:val="006D49F9"/>
    <w:rsid w:val="006D714A"/>
    <w:rsid w:val="006D738F"/>
    <w:rsid w:val="006D756C"/>
    <w:rsid w:val="006E18D1"/>
    <w:rsid w:val="006E6C88"/>
    <w:rsid w:val="006E6CFB"/>
    <w:rsid w:val="006E6EEA"/>
    <w:rsid w:val="006F5694"/>
    <w:rsid w:val="006F7666"/>
    <w:rsid w:val="00701D25"/>
    <w:rsid w:val="00702A39"/>
    <w:rsid w:val="00705EC8"/>
    <w:rsid w:val="007117C2"/>
    <w:rsid w:val="00712526"/>
    <w:rsid w:val="0071404E"/>
    <w:rsid w:val="00714357"/>
    <w:rsid w:val="00715110"/>
    <w:rsid w:val="007223EC"/>
    <w:rsid w:val="00722FEF"/>
    <w:rsid w:val="0072358D"/>
    <w:rsid w:val="00723EAA"/>
    <w:rsid w:val="007316B7"/>
    <w:rsid w:val="00735AB7"/>
    <w:rsid w:val="00737EC9"/>
    <w:rsid w:val="00743B84"/>
    <w:rsid w:val="00745301"/>
    <w:rsid w:val="007459D1"/>
    <w:rsid w:val="007471C3"/>
    <w:rsid w:val="0074758D"/>
    <w:rsid w:val="007479B0"/>
    <w:rsid w:val="0076086C"/>
    <w:rsid w:val="00764165"/>
    <w:rsid w:val="00770475"/>
    <w:rsid w:val="00770DFF"/>
    <w:rsid w:val="00772544"/>
    <w:rsid w:val="007731C3"/>
    <w:rsid w:val="00775085"/>
    <w:rsid w:val="00782B83"/>
    <w:rsid w:val="00783004"/>
    <w:rsid w:val="00790C4E"/>
    <w:rsid w:val="007934EC"/>
    <w:rsid w:val="007947B0"/>
    <w:rsid w:val="00796667"/>
    <w:rsid w:val="007A10E5"/>
    <w:rsid w:val="007A7682"/>
    <w:rsid w:val="007B0218"/>
    <w:rsid w:val="007B0479"/>
    <w:rsid w:val="007B2334"/>
    <w:rsid w:val="007B773D"/>
    <w:rsid w:val="007C4154"/>
    <w:rsid w:val="007C6D8E"/>
    <w:rsid w:val="007C7933"/>
    <w:rsid w:val="007D0D85"/>
    <w:rsid w:val="007D3757"/>
    <w:rsid w:val="007D39FC"/>
    <w:rsid w:val="007D55F9"/>
    <w:rsid w:val="007D7504"/>
    <w:rsid w:val="007E1FB6"/>
    <w:rsid w:val="007F0572"/>
    <w:rsid w:val="007F3E49"/>
    <w:rsid w:val="007F7E0A"/>
    <w:rsid w:val="00804DFD"/>
    <w:rsid w:val="00806E88"/>
    <w:rsid w:val="00821A4F"/>
    <w:rsid w:val="0082672A"/>
    <w:rsid w:val="0083002E"/>
    <w:rsid w:val="00830F34"/>
    <w:rsid w:val="0084040D"/>
    <w:rsid w:val="00844B72"/>
    <w:rsid w:val="00854219"/>
    <w:rsid w:val="00863C9A"/>
    <w:rsid w:val="008644B4"/>
    <w:rsid w:val="00871415"/>
    <w:rsid w:val="0088257B"/>
    <w:rsid w:val="0089329A"/>
    <w:rsid w:val="008941AB"/>
    <w:rsid w:val="00894F47"/>
    <w:rsid w:val="00895D91"/>
    <w:rsid w:val="008A0746"/>
    <w:rsid w:val="008A37B4"/>
    <w:rsid w:val="008A49DC"/>
    <w:rsid w:val="008B0CB6"/>
    <w:rsid w:val="008B25E3"/>
    <w:rsid w:val="008B2DF8"/>
    <w:rsid w:val="008B43B2"/>
    <w:rsid w:val="008B4C4F"/>
    <w:rsid w:val="008B59E9"/>
    <w:rsid w:val="008C08E7"/>
    <w:rsid w:val="008C6874"/>
    <w:rsid w:val="008C6A35"/>
    <w:rsid w:val="008D19CC"/>
    <w:rsid w:val="008D3E6D"/>
    <w:rsid w:val="008D4A0B"/>
    <w:rsid w:val="008D5B8E"/>
    <w:rsid w:val="008D7FA0"/>
    <w:rsid w:val="008E36BD"/>
    <w:rsid w:val="008E60CB"/>
    <w:rsid w:val="008F202C"/>
    <w:rsid w:val="008F32B7"/>
    <w:rsid w:val="008F7768"/>
    <w:rsid w:val="00901826"/>
    <w:rsid w:val="00901C46"/>
    <w:rsid w:val="00902BA0"/>
    <w:rsid w:val="00904815"/>
    <w:rsid w:val="009053E3"/>
    <w:rsid w:val="0091353E"/>
    <w:rsid w:val="00913898"/>
    <w:rsid w:val="009143DC"/>
    <w:rsid w:val="00914B02"/>
    <w:rsid w:val="00914C88"/>
    <w:rsid w:val="00915D75"/>
    <w:rsid w:val="00926CDA"/>
    <w:rsid w:val="00927D2A"/>
    <w:rsid w:val="00927ED3"/>
    <w:rsid w:val="00927F21"/>
    <w:rsid w:val="00933A9D"/>
    <w:rsid w:val="00934AB4"/>
    <w:rsid w:val="0093648D"/>
    <w:rsid w:val="00942330"/>
    <w:rsid w:val="0094254F"/>
    <w:rsid w:val="00951D24"/>
    <w:rsid w:val="00952E97"/>
    <w:rsid w:val="009531D0"/>
    <w:rsid w:val="00957B80"/>
    <w:rsid w:val="00961388"/>
    <w:rsid w:val="00966D02"/>
    <w:rsid w:val="0097130F"/>
    <w:rsid w:val="009801A6"/>
    <w:rsid w:val="00980EE4"/>
    <w:rsid w:val="00984932"/>
    <w:rsid w:val="00987BCA"/>
    <w:rsid w:val="00990B43"/>
    <w:rsid w:val="00997B21"/>
    <w:rsid w:val="009A3E93"/>
    <w:rsid w:val="009A3EDE"/>
    <w:rsid w:val="009A4FB8"/>
    <w:rsid w:val="009B381F"/>
    <w:rsid w:val="009B4289"/>
    <w:rsid w:val="009B478B"/>
    <w:rsid w:val="009B5DCC"/>
    <w:rsid w:val="009C2F96"/>
    <w:rsid w:val="009C411C"/>
    <w:rsid w:val="009C6425"/>
    <w:rsid w:val="009D1A50"/>
    <w:rsid w:val="009D28C4"/>
    <w:rsid w:val="009D4947"/>
    <w:rsid w:val="009D5A7C"/>
    <w:rsid w:val="009E54F7"/>
    <w:rsid w:val="009E77C9"/>
    <w:rsid w:val="009F4193"/>
    <w:rsid w:val="009F57A6"/>
    <w:rsid w:val="00A0182D"/>
    <w:rsid w:val="00A1180E"/>
    <w:rsid w:val="00A11CAE"/>
    <w:rsid w:val="00A179B2"/>
    <w:rsid w:val="00A204A3"/>
    <w:rsid w:val="00A241B8"/>
    <w:rsid w:val="00A2423D"/>
    <w:rsid w:val="00A377D1"/>
    <w:rsid w:val="00A37CE5"/>
    <w:rsid w:val="00A40FB9"/>
    <w:rsid w:val="00A4421C"/>
    <w:rsid w:val="00A51EFA"/>
    <w:rsid w:val="00A52BB7"/>
    <w:rsid w:val="00A532C3"/>
    <w:rsid w:val="00A545BF"/>
    <w:rsid w:val="00A579A4"/>
    <w:rsid w:val="00A63F05"/>
    <w:rsid w:val="00A67493"/>
    <w:rsid w:val="00A72986"/>
    <w:rsid w:val="00A8020E"/>
    <w:rsid w:val="00A87302"/>
    <w:rsid w:val="00A9276F"/>
    <w:rsid w:val="00A94335"/>
    <w:rsid w:val="00A96054"/>
    <w:rsid w:val="00A9709C"/>
    <w:rsid w:val="00A97888"/>
    <w:rsid w:val="00AA23DB"/>
    <w:rsid w:val="00AA5182"/>
    <w:rsid w:val="00AB0268"/>
    <w:rsid w:val="00AB4C06"/>
    <w:rsid w:val="00AB50C1"/>
    <w:rsid w:val="00AB5824"/>
    <w:rsid w:val="00AB770F"/>
    <w:rsid w:val="00AC053F"/>
    <w:rsid w:val="00AC0D2D"/>
    <w:rsid w:val="00AC3A49"/>
    <w:rsid w:val="00AC3AB2"/>
    <w:rsid w:val="00AD0419"/>
    <w:rsid w:val="00AD1856"/>
    <w:rsid w:val="00AD3F1B"/>
    <w:rsid w:val="00AD7115"/>
    <w:rsid w:val="00AE10E2"/>
    <w:rsid w:val="00AE31D9"/>
    <w:rsid w:val="00AE3859"/>
    <w:rsid w:val="00AE42AE"/>
    <w:rsid w:val="00AE4646"/>
    <w:rsid w:val="00AF1DE5"/>
    <w:rsid w:val="00AF5862"/>
    <w:rsid w:val="00AF60C0"/>
    <w:rsid w:val="00AF641C"/>
    <w:rsid w:val="00AF70C7"/>
    <w:rsid w:val="00B013DF"/>
    <w:rsid w:val="00B01B81"/>
    <w:rsid w:val="00B03F97"/>
    <w:rsid w:val="00B060E1"/>
    <w:rsid w:val="00B06C28"/>
    <w:rsid w:val="00B07ED8"/>
    <w:rsid w:val="00B1641A"/>
    <w:rsid w:val="00B16742"/>
    <w:rsid w:val="00B22874"/>
    <w:rsid w:val="00B235DD"/>
    <w:rsid w:val="00B2424D"/>
    <w:rsid w:val="00B3422B"/>
    <w:rsid w:val="00B342DE"/>
    <w:rsid w:val="00B3536F"/>
    <w:rsid w:val="00B43047"/>
    <w:rsid w:val="00B479B4"/>
    <w:rsid w:val="00B52BA1"/>
    <w:rsid w:val="00B54BDD"/>
    <w:rsid w:val="00B57EC0"/>
    <w:rsid w:val="00B60835"/>
    <w:rsid w:val="00B65736"/>
    <w:rsid w:val="00B76484"/>
    <w:rsid w:val="00B777B6"/>
    <w:rsid w:val="00B80DB8"/>
    <w:rsid w:val="00B8137D"/>
    <w:rsid w:val="00B8152C"/>
    <w:rsid w:val="00B82E21"/>
    <w:rsid w:val="00B83B93"/>
    <w:rsid w:val="00B8728C"/>
    <w:rsid w:val="00B9256A"/>
    <w:rsid w:val="00B92834"/>
    <w:rsid w:val="00B930E4"/>
    <w:rsid w:val="00B95371"/>
    <w:rsid w:val="00B957B9"/>
    <w:rsid w:val="00B96906"/>
    <w:rsid w:val="00BA14EC"/>
    <w:rsid w:val="00BA2E94"/>
    <w:rsid w:val="00BA6981"/>
    <w:rsid w:val="00BB0083"/>
    <w:rsid w:val="00BB0FA8"/>
    <w:rsid w:val="00BB3024"/>
    <w:rsid w:val="00BB76E2"/>
    <w:rsid w:val="00BC1DD6"/>
    <w:rsid w:val="00BC5D46"/>
    <w:rsid w:val="00BC63F2"/>
    <w:rsid w:val="00BC7C14"/>
    <w:rsid w:val="00BD1524"/>
    <w:rsid w:val="00BD425D"/>
    <w:rsid w:val="00BE1D59"/>
    <w:rsid w:val="00BE4A98"/>
    <w:rsid w:val="00BE57A0"/>
    <w:rsid w:val="00BF1ABA"/>
    <w:rsid w:val="00BF43BE"/>
    <w:rsid w:val="00C03B5C"/>
    <w:rsid w:val="00C10C29"/>
    <w:rsid w:val="00C1474A"/>
    <w:rsid w:val="00C179FD"/>
    <w:rsid w:val="00C20A88"/>
    <w:rsid w:val="00C21E96"/>
    <w:rsid w:val="00C2691F"/>
    <w:rsid w:val="00C30971"/>
    <w:rsid w:val="00C35221"/>
    <w:rsid w:val="00C37065"/>
    <w:rsid w:val="00C41529"/>
    <w:rsid w:val="00C44092"/>
    <w:rsid w:val="00C45430"/>
    <w:rsid w:val="00C55BEE"/>
    <w:rsid w:val="00C55FB6"/>
    <w:rsid w:val="00C57092"/>
    <w:rsid w:val="00C6494C"/>
    <w:rsid w:val="00C7011D"/>
    <w:rsid w:val="00C75B2F"/>
    <w:rsid w:val="00C77084"/>
    <w:rsid w:val="00C86A20"/>
    <w:rsid w:val="00C93916"/>
    <w:rsid w:val="00C95F3D"/>
    <w:rsid w:val="00C96BFA"/>
    <w:rsid w:val="00C973C3"/>
    <w:rsid w:val="00CA310A"/>
    <w:rsid w:val="00CA338B"/>
    <w:rsid w:val="00CA6156"/>
    <w:rsid w:val="00CA6E09"/>
    <w:rsid w:val="00CA7F67"/>
    <w:rsid w:val="00CB53A8"/>
    <w:rsid w:val="00CB6665"/>
    <w:rsid w:val="00CB7DA4"/>
    <w:rsid w:val="00CC04A0"/>
    <w:rsid w:val="00CC3836"/>
    <w:rsid w:val="00CC711A"/>
    <w:rsid w:val="00CD49C9"/>
    <w:rsid w:val="00CE2A18"/>
    <w:rsid w:val="00CE6E3D"/>
    <w:rsid w:val="00CF0E05"/>
    <w:rsid w:val="00CF5B45"/>
    <w:rsid w:val="00CF6721"/>
    <w:rsid w:val="00D04772"/>
    <w:rsid w:val="00D04961"/>
    <w:rsid w:val="00D055E8"/>
    <w:rsid w:val="00D12169"/>
    <w:rsid w:val="00D12DB4"/>
    <w:rsid w:val="00D158E3"/>
    <w:rsid w:val="00D20678"/>
    <w:rsid w:val="00D21262"/>
    <w:rsid w:val="00D26F05"/>
    <w:rsid w:val="00D3404D"/>
    <w:rsid w:val="00D34ACC"/>
    <w:rsid w:val="00D377FE"/>
    <w:rsid w:val="00D41E7C"/>
    <w:rsid w:val="00D51558"/>
    <w:rsid w:val="00D52967"/>
    <w:rsid w:val="00D5361B"/>
    <w:rsid w:val="00D53660"/>
    <w:rsid w:val="00D57CA7"/>
    <w:rsid w:val="00D63700"/>
    <w:rsid w:val="00D650A9"/>
    <w:rsid w:val="00D65119"/>
    <w:rsid w:val="00D7340E"/>
    <w:rsid w:val="00D74A4D"/>
    <w:rsid w:val="00D80537"/>
    <w:rsid w:val="00D80E42"/>
    <w:rsid w:val="00D840D3"/>
    <w:rsid w:val="00D870D4"/>
    <w:rsid w:val="00D92C8F"/>
    <w:rsid w:val="00D92F9F"/>
    <w:rsid w:val="00D949E0"/>
    <w:rsid w:val="00D94D27"/>
    <w:rsid w:val="00DA0A95"/>
    <w:rsid w:val="00DA0AF7"/>
    <w:rsid w:val="00DA1486"/>
    <w:rsid w:val="00DA2E80"/>
    <w:rsid w:val="00DA31AE"/>
    <w:rsid w:val="00DA3732"/>
    <w:rsid w:val="00DA5BB0"/>
    <w:rsid w:val="00DB4CDD"/>
    <w:rsid w:val="00DB571C"/>
    <w:rsid w:val="00DB5CFA"/>
    <w:rsid w:val="00DB78D7"/>
    <w:rsid w:val="00DC1359"/>
    <w:rsid w:val="00DC1A11"/>
    <w:rsid w:val="00DC1BAB"/>
    <w:rsid w:val="00DC57E3"/>
    <w:rsid w:val="00DC5A88"/>
    <w:rsid w:val="00DD5FD3"/>
    <w:rsid w:val="00DE0474"/>
    <w:rsid w:val="00DE1367"/>
    <w:rsid w:val="00DE72CD"/>
    <w:rsid w:val="00DE7376"/>
    <w:rsid w:val="00DF4DBB"/>
    <w:rsid w:val="00DF5C88"/>
    <w:rsid w:val="00DF7489"/>
    <w:rsid w:val="00DF7D5F"/>
    <w:rsid w:val="00E01648"/>
    <w:rsid w:val="00E05104"/>
    <w:rsid w:val="00E11973"/>
    <w:rsid w:val="00E2315C"/>
    <w:rsid w:val="00E2366B"/>
    <w:rsid w:val="00E24DB1"/>
    <w:rsid w:val="00E31519"/>
    <w:rsid w:val="00E319DC"/>
    <w:rsid w:val="00E328C0"/>
    <w:rsid w:val="00E3455A"/>
    <w:rsid w:val="00E47170"/>
    <w:rsid w:val="00E5033F"/>
    <w:rsid w:val="00E5134A"/>
    <w:rsid w:val="00E62A0C"/>
    <w:rsid w:val="00E6597B"/>
    <w:rsid w:val="00E7483D"/>
    <w:rsid w:val="00E7688C"/>
    <w:rsid w:val="00E80B12"/>
    <w:rsid w:val="00E86760"/>
    <w:rsid w:val="00E93833"/>
    <w:rsid w:val="00E97A64"/>
    <w:rsid w:val="00EA25C2"/>
    <w:rsid w:val="00EA40E1"/>
    <w:rsid w:val="00EA6359"/>
    <w:rsid w:val="00EB0324"/>
    <w:rsid w:val="00EB1C11"/>
    <w:rsid w:val="00EB3EF5"/>
    <w:rsid w:val="00EB4A83"/>
    <w:rsid w:val="00EB7019"/>
    <w:rsid w:val="00EC1E12"/>
    <w:rsid w:val="00EC4827"/>
    <w:rsid w:val="00EC67F3"/>
    <w:rsid w:val="00ED0FED"/>
    <w:rsid w:val="00ED1F67"/>
    <w:rsid w:val="00ED2756"/>
    <w:rsid w:val="00ED5B4A"/>
    <w:rsid w:val="00EE00CA"/>
    <w:rsid w:val="00EE2A6F"/>
    <w:rsid w:val="00EF50C4"/>
    <w:rsid w:val="00EF7A93"/>
    <w:rsid w:val="00F10153"/>
    <w:rsid w:val="00F12982"/>
    <w:rsid w:val="00F1388A"/>
    <w:rsid w:val="00F17AD2"/>
    <w:rsid w:val="00F17CDC"/>
    <w:rsid w:val="00F209C2"/>
    <w:rsid w:val="00F23A83"/>
    <w:rsid w:val="00F3105D"/>
    <w:rsid w:val="00F313C4"/>
    <w:rsid w:val="00F3290F"/>
    <w:rsid w:val="00F3368A"/>
    <w:rsid w:val="00F35EE3"/>
    <w:rsid w:val="00F42DD3"/>
    <w:rsid w:val="00F55B4F"/>
    <w:rsid w:val="00F56DF9"/>
    <w:rsid w:val="00F61D8A"/>
    <w:rsid w:val="00F638BD"/>
    <w:rsid w:val="00F74D3C"/>
    <w:rsid w:val="00F75FE4"/>
    <w:rsid w:val="00F811A9"/>
    <w:rsid w:val="00F8125A"/>
    <w:rsid w:val="00F8126A"/>
    <w:rsid w:val="00F81A72"/>
    <w:rsid w:val="00F81F5D"/>
    <w:rsid w:val="00F9089B"/>
    <w:rsid w:val="00F94B92"/>
    <w:rsid w:val="00F96DA2"/>
    <w:rsid w:val="00F97EB7"/>
    <w:rsid w:val="00FA1F00"/>
    <w:rsid w:val="00FA301A"/>
    <w:rsid w:val="00FA62BA"/>
    <w:rsid w:val="00FB0915"/>
    <w:rsid w:val="00FB1D18"/>
    <w:rsid w:val="00FB5D03"/>
    <w:rsid w:val="00FC11F3"/>
    <w:rsid w:val="00FC4EC6"/>
    <w:rsid w:val="00FC72BB"/>
    <w:rsid w:val="00FD2FC9"/>
    <w:rsid w:val="00FD592C"/>
    <w:rsid w:val="00FE2CEE"/>
    <w:rsid w:val="00FE3D9A"/>
    <w:rsid w:val="00FE6268"/>
    <w:rsid w:val="00FF6CFF"/>
    <w:rsid w:val="01026B98"/>
    <w:rsid w:val="04631234"/>
    <w:rsid w:val="048C12B4"/>
    <w:rsid w:val="059A241A"/>
    <w:rsid w:val="05E5AFF8"/>
    <w:rsid w:val="067212EE"/>
    <w:rsid w:val="086D55C6"/>
    <w:rsid w:val="09D651B1"/>
    <w:rsid w:val="0ACEEF79"/>
    <w:rsid w:val="0B7983A6"/>
    <w:rsid w:val="0BE7A52C"/>
    <w:rsid w:val="0C177D97"/>
    <w:rsid w:val="0D1ABACE"/>
    <w:rsid w:val="0D69D3EF"/>
    <w:rsid w:val="0D814B97"/>
    <w:rsid w:val="0E4FEA4F"/>
    <w:rsid w:val="0F5D7603"/>
    <w:rsid w:val="10016249"/>
    <w:rsid w:val="10525B90"/>
    <w:rsid w:val="1138B2D1"/>
    <w:rsid w:val="12035744"/>
    <w:rsid w:val="1373C852"/>
    <w:rsid w:val="16065B96"/>
    <w:rsid w:val="168E376B"/>
    <w:rsid w:val="171FA2EA"/>
    <w:rsid w:val="18473975"/>
    <w:rsid w:val="193DFC58"/>
    <w:rsid w:val="19A04989"/>
    <w:rsid w:val="1A21583E"/>
    <w:rsid w:val="1A95E9D3"/>
    <w:rsid w:val="1AD9CCB9"/>
    <w:rsid w:val="1C759D1A"/>
    <w:rsid w:val="1C8BC587"/>
    <w:rsid w:val="1D617287"/>
    <w:rsid w:val="1DEE9B80"/>
    <w:rsid w:val="1FD016B6"/>
    <w:rsid w:val="2110F678"/>
    <w:rsid w:val="21435111"/>
    <w:rsid w:val="21C78333"/>
    <w:rsid w:val="2241E741"/>
    <w:rsid w:val="22E1DEAE"/>
    <w:rsid w:val="23B4F160"/>
    <w:rsid w:val="256DD9BA"/>
    <w:rsid w:val="257219D5"/>
    <w:rsid w:val="26C97A64"/>
    <w:rsid w:val="26F041D9"/>
    <w:rsid w:val="28017495"/>
    <w:rsid w:val="28A57A7C"/>
    <w:rsid w:val="29292926"/>
    <w:rsid w:val="299D44F6"/>
    <w:rsid w:val="29F22593"/>
    <w:rsid w:val="2A2432E4"/>
    <w:rsid w:val="2BD90D94"/>
    <w:rsid w:val="2D665B7A"/>
    <w:rsid w:val="2DF01DF6"/>
    <w:rsid w:val="2FB55B99"/>
    <w:rsid w:val="32BB3E3A"/>
    <w:rsid w:val="32DBE5BE"/>
    <w:rsid w:val="32F1AE35"/>
    <w:rsid w:val="38A90E21"/>
    <w:rsid w:val="394820A2"/>
    <w:rsid w:val="3A02FD84"/>
    <w:rsid w:val="3B678C02"/>
    <w:rsid w:val="3BE0AEE3"/>
    <w:rsid w:val="3CCDD99E"/>
    <w:rsid w:val="3D04877A"/>
    <w:rsid w:val="3D869082"/>
    <w:rsid w:val="3DD97754"/>
    <w:rsid w:val="3E0BD3C7"/>
    <w:rsid w:val="3F9ED8EC"/>
    <w:rsid w:val="40165325"/>
    <w:rsid w:val="402A97CA"/>
    <w:rsid w:val="40BC0D8C"/>
    <w:rsid w:val="41C807F1"/>
    <w:rsid w:val="4498BBCC"/>
    <w:rsid w:val="449A076E"/>
    <w:rsid w:val="44C41B1F"/>
    <w:rsid w:val="4578B853"/>
    <w:rsid w:val="46995C00"/>
    <w:rsid w:val="471D6D3D"/>
    <w:rsid w:val="48B93D9E"/>
    <w:rsid w:val="4A5FEFE2"/>
    <w:rsid w:val="4B2F04AA"/>
    <w:rsid w:val="4B816FA6"/>
    <w:rsid w:val="4BF0DE60"/>
    <w:rsid w:val="4CB28839"/>
    <w:rsid w:val="4CB604A7"/>
    <w:rsid w:val="4CE9F7E5"/>
    <w:rsid w:val="4D8CAEC1"/>
    <w:rsid w:val="4E6AA356"/>
    <w:rsid w:val="4F42A972"/>
    <w:rsid w:val="50090E05"/>
    <w:rsid w:val="5020C8BA"/>
    <w:rsid w:val="50C8D4BE"/>
    <w:rsid w:val="50F0406B"/>
    <w:rsid w:val="531F548F"/>
    <w:rsid w:val="533E1479"/>
    <w:rsid w:val="54A650D0"/>
    <w:rsid w:val="5508730C"/>
    <w:rsid w:val="55BB4521"/>
    <w:rsid w:val="563BA577"/>
    <w:rsid w:val="57254A8D"/>
    <w:rsid w:val="57FA554E"/>
    <w:rsid w:val="58141FEA"/>
    <w:rsid w:val="58C03F7C"/>
    <w:rsid w:val="5B2FFE01"/>
    <w:rsid w:val="604E8C43"/>
    <w:rsid w:val="6092EF2D"/>
    <w:rsid w:val="60D5301F"/>
    <w:rsid w:val="6179A0E3"/>
    <w:rsid w:val="6275E4F3"/>
    <w:rsid w:val="62A24933"/>
    <w:rsid w:val="6350DE44"/>
    <w:rsid w:val="635827DF"/>
    <w:rsid w:val="63BF1DD2"/>
    <w:rsid w:val="6676A044"/>
    <w:rsid w:val="66BE0730"/>
    <w:rsid w:val="6777906D"/>
    <w:rsid w:val="6832313A"/>
    <w:rsid w:val="696F1542"/>
    <w:rsid w:val="69B4D93E"/>
    <w:rsid w:val="6BCAF2EB"/>
    <w:rsid w:val="6C08A9FC"/>
    <w:rsid w:val="6C288723"/>
    <w:rsid w:val="6DD5B51F"/>
    <w:rsid w:val="6DEE4855"/>
    <w:rsid w:val="71107667"/>
    <w:rsid w:val="71B8EA5F"/>
    <w:rsid w:val="736EEF94"/>
    <w:rsid w:val="75415F40"/>
    <w:rsid w:val="754D54CF"/>
    <w:rsid w:val="754ED067"/>
    <w:rsid w:val="756CE2F4"/>
    <w:rsid w:val="75FBA1AB"/>
    <w:rsid w:val="76F9408D"/>
    <w:rsid w:val="7A4AE522"/>
    <w:rsid w:val="7AA33B70"/>
    <w:rsid w:val="7C3F27C0"/>
    <w:rsid w:val="7C935410"/>
    <w:rsid w:val="7DF1AC75"/>
    <w:rsid w:val="7F186DAC"/>
    <w:rsid w:val="7F269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9A"/>
    <w:pPr>
      <w:keepLines/>
      <w:spacing w:after="24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72986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customStyle="1" w:styleId="Captionabove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customStyle="1" w:styleId="cf01">
    <w:name w:val="cf01"/>
    <w:basedOn w:val="DefaultParagraphFont"/>
    <w:rsid w:val="00D94D2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B0C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andscan.ornl.gov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26498E1E8AD24FBC9398E224DA0000" ma:contentTypeVersion="17" ma:contentTypeDescription="Create a new document." ma:contentTypeScope="" ma:versionID="79946ee6940f4d72765f4c2c39091206">
  <xsd:schema xmlns:xsd="http://www.w3.org/2001/XMLSchema" xmlns:xs="http://www.w3.org/2001/XMLSchema" xmlns:p="http://schemas.microsoft.com/office/2006/metadata/properties" xmlns:ns2="33329d11-95ea-40bc-a877-956b857f1a67" xmlns:ns3="8fe787a5-7476-4b36-a333-c20c98769fb2" xmlns:ns4="021596df-e6b6-45a2-8add-e4c74a5f7c21" targetNamespace="http://schemas.microsoft.com/office/2006/metadata/properties" ma:root="true" ma:fieldsID="9882600ce893886bbdc9eeb19c2bcdf5" ns2:_="" ns3:_="" ns4:_="">
    <xsd:import namespace="33329d11-95ea-40bc-a877-956b857f1a67"/>
    <xsd:import namespace="8fe787a5-7476-4b36-a333-c20c98769fb2"/>
    <xsd:import namespace="021596df-e6b6-45a2-8add-e4c74a5f7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29d11-95ea-40bc-a877-956b857f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787a5-7476-4b36-a333-c20c98769fb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936c280-2876-4f23-834a-c09c418ab5f7}" ma:internalName="TaxCatchAll" ma:showField="CatchAllData" ma:web="021596df-e6b6-45a2-8add-e4c74a5f7c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596df-e6b6-45a2-8add-e4c74a5f7c2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329d11-95ea-40bc-a877-956b857f1a67">
      <Terms xmlns="http://schemas.microsoft.com/office/infopath/2007/PartnerControls"/>
    </lcf76f155ced4ddcb4097134ff3c332f>
    <TaxCatchAll xmlns="8fe787a5-7476-4b36-a333-c20c98769fb2" xsi:nil="true"/>
  </documentManagement>
</p:properties>
</file>

<file path=customXml/itemProps1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9C52D5-080F-4E78-9856-BDB15795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29d11-95ea-40bc-a877-956b857f1a67"/>
    <ds:schemaRef ds:uri="8fe787a5-7476-4b36-a333-c20c98769fb2"/>
    <ds:schemaRef ds:uri="021596df-e6b6-45a2-8add-e4c74a5f7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</ds:schemaRefs>
</ds:datastoreItem>
</file>

<file path=docMetadata/LabelInfo.xml><?xml version="1.0" encoding="utf-8"?>
<clbl:labelList xmlns:clbl="http://schemas.microsoft.com/office/2020/mipLabelMetadata">
  <clbl:label id="{912a5d77-fb98-4eee-af32-1334d8f04a53}" enabled="0" method="" siteId="{912a5d77-fb98-4eee-af32-1334d8f04a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Flor Cevallos, Daniela</cp:lastModifiedBy>
  <cp:revision>32</cp:revision>
  <dcterms:created xsi:type="dcterms:W3CDTF">2026-05-14T20:09:00Z</dcterms:created>
  <dcterms:modified xsi:type="dcterms:W3CDTF">2026-05-15T14:22:00Z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0x0101002326498E1E8AD24FBC9398E224DA0000</vt:lpwstr>
  </property>
  <property fmtid="{D5CDD505-2E9C-101B-9397-08002B2CF9AE}" pid="3" name="MediaServiceImageTags">
    <vt:lpwstr/>
  </property>
</Properties>
</file>