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C679F" w14:textId="7A6D7CFE" w:rsidR="00115A90" w:rsidRDefault="00F444FF" w:rsidP="001B3490">
      <w:pPr>
        <w:pStyle w:val="Heading1"/>
      </w:pPr>
      <w:r>
        <w:t>Overview</w:t>
      </w:r>
    </w:p>
    <w:p w14:paraId="53B0B0FC" w14:textId="7916574A" w:rsidR="00906E64" w:rsidRDefault="00906E64" w:rsidP="00F444FF">
      <w:r>
        <w:t>This dataset contains the input data used in a life cycle assessment (LCA) of compostable nappies, developed to evaluate their environmental performance across the life cycle of the product. The data is structured according to the main life cycle stages: manufacture, transport, use, collection</w:t>
      </w:r>
      <w:r w:rsidR="00F42405">
        <w:t xml:space="preserve">, </w:t>
      </w:r>
      <w:r>
        <w:t>disposal</w:t>
      </w:r>
      <w:r w:rsidR="00F42405">
        <w:t>, results and carbon sequestration calculations</w:t>
      </w:r>
      <w:r>
        <w:t xml:space="preserve">. </w:t>
      </w:r>
    </w:p>
    <w:p w14:paraId="63924E57" w14:textId="07D3A68D" w:rsidR="00906E64" w:rsidRDefault="00906E64" w:rsidP="00F444FF">
      <w:r>
        <w:t xml:space="preserve">The dataset includes input parameters that represent the foreground and background data used to model the system. They include material and energy flows (e.g. quantities of raw materials, electricity consumption, transport distances), process specifications and waste management assumptions. </w:t>
      </w:r>
    </w:p>
    <w:p w14:paraId="23DD4798" w14:textId="53791CCB" w:rsidR="00F74459" w:rsidRPr="00F74459" w:rsidRDefault="00906E64" w:rsidP="002D04B1">
      <w:pPr>
        <w:rPr>
          <w:i/>
          <w:iCs/>
        </w:rPr>
      </w:pPr>
      <w:r>
        <w:t>This dataset is intended to support transparency and reproducibility of the LCA model. It enables other researchers and stakeholders to understand the modelling approach, replicate the results, or adapt the data for other comparative assessments of compostable hygiene products.</w:t>
      </w:r>
      <w:r w:rsidR="004A2DE1">
        <w:t xml:space="preserve"> All parameters are documented with units and descriptions. Full details on the system boundaries, functional unit, allocation, procedures and impact assessment methods are available in the associated publication </w:t>
      </w:r>
      <w:r w:rsidR="004A2DE1">
        <w:fldChar w:fldCharType="begin" w:fldLock="1"/>
      </w:r>
      <w:r w:rsidR="00717F35">
        <w:instrText>ADDIN CSL_CITATION {"citationItems":[{"id":"ITEM-1","itemData":{"DOI":"10.1016/J.JCLEPRO.2025.145504","ISSN":"0959-6526","abstract":"This study employs Life Cycle Assessment (LCA) to evaluate the environmental impact of compostable diapers in the UK across four disposal scenarios: (1) landfill and incineration (L&amp;I); (2) composting with food and garden waste, with landfilling of the resulting compost (C-FGW); (3) separate composting and landfilling of the compost (C-NCC); and (4) separate composting with compost application as a soil amendment (C-CC). The environmental impacts were assessed with EF 3.0 method. The results indicate that diaper manufacture is the primary environmental impact contributor across all scenarios. C-CC emerges as the most environmentally favourable scenario, offsetting L&amp;I with a reduction in mineral resource use (28 %), water use (19 %), and freshwater ecotoxicity (15 %). However, the contribution to climate change, eutrophication, acidification and human toxicity only shows marginal improvements. Hybrid scenarios combining composting and landfilling (C-FGW and C-NCC) yield the least favourable outcomes due to loss of composting benefits and potential emissions from landfill. Potential biogenic carbon sequestration for diaper disposal was estimated, with L&amp;I generating higher emissions than C-CC, and compost landfilling resulting in potential carbon storage. This study highlights the need to consider infrastructure challenges and soil health risks before widespread adoption of diaper composting in UK. Overall, this research provides insights into the environmental performance of compostable diapers, identifies key limitations and informs policy decisions regarding sustainable diaper disposal.","author":[{"dropping-particle":"","family":"Amaya Santos","given":"Gema","non-dropping-particle":"","parse-names":false,"suffix":""},{"dropping-particle":"","family":"Paulillo","given":"Andrea","non-dropping-particle":"","parse-names":false,"suffix":""},{"dropping-particle":"","family":"Chau","given":"Charnett","non-dropping-particle":"","parse-names":false,"suffix":""},{"dropping-particle":"","family":"Purkiss","given":"Danielle","non-dropping-particle":"","parse-names":false,"suffix":""},{"dropping-particle":"","family":"Miodownik","given":"Mark","non-dropping-particle":"","parse-names":false,"suffix":""},{"dropping-particle":"","family":"Lettieri","given":"Paola","non-dropping-particle":"","parse-names":false,"suffix":""}],"container-title":"Journal of Cleaner Production","id":"ITEM-1","issued":{"date-parts":[["2025","5","25"]]},"page":"145504","publisher":"Elsevier","title":"The environmental performance of different end-of-life options for compostable diapers in a UK system","type":"article-journal","volume":"508"},"uris":["http://www.mendeley.com/documents/?uuid=26c74aa0-b8dd-301a-b725-a7da77f489ac"]}],"mendeley":{"formattedCitation":"(Amaya Santos et al., 2025)","plainTextFormattedCitation":"(Amaya Santos et al., 2025)","previouslyFormattedCitation":"(Amaya Santos et al., 2025)"},"properties":{"noteIndex":0},"schema":"https://github.com/citation-style-language/schema/raw/master/csl-citation.json"}</w:instrText>
      </w:r>
      <w:r w:rsidR="004A2DE1">
        <w:fldChar w:fldCharType="separate"/>
      </w:r>
      <w:r w:rsidR="004A2DE1" w:rsidRPr="004A2DE1">
        <w:rPr>
          <w:noProof/>
        </w:rPr>
        <w:t>(Amaya Santos et al., 2025)</w:t>
      </w:r>
      <w:r w:rsidR="004A2DE1">
        <w:fldChar w:fldCharType="end"/>
      </w:r>
      <w:r w:rsidR="004A2DE1">
        <w:t>.</w:t>
      </w:r>
      <w:r w:rsidR="002D04B1">
        <w:t xml:space="preserve"> The data files contain the inputs and output lifecycle assessment flows of the model for each life cycle stage. </w:t>
      </w:r>
    </w:p>
    <w:p w14:paraId="1B05980E" w14:textId="1E98575F" w:rsidR="006E6CFB" w:rsidRDefault="00C75B2F" w:rsidP="001B3490">
      <w:pPr>
        <w:pStyle w:val="Heading1"/>
      </w:pPr>
      <w:r>
        <w:t>Working</w:t>
      </w:r>
      <w:r w:rsidR="006E6CFB" w:rsidRPr="00DE0474">
        <w:t xml:space="preserve"> Title</w:t>
      </w:r>
    </w:p>
    <w:p w14:paraId="33FAB48C" w14:textId="128B0A1D" w:rsidR="00DE7376" w:rsidRPr="001B3490" w:rsidRDefault="00191C20" w:rsidP="00191C20">
      <w:r w:rsidRPr="002C3879">
        <w:t>Environmental impact data of the life cycle stages (manufacture, transport, use, collection, and disposal) of compostable nappies using a life cycle assessment model</w:t>
      </w:r>
      <w:r w:rsidRPr="001B3490">
        <w:t xml:space="preserve"> </w:t>
      </w:r>
      <w:r w:rsidR="00BD1524" w:rsidRPr="001B3490">
        <w:t>Summary</w:t>
      </w:r>
    </w:p>
    <w:p w14:paraId="699D9FEC" w14:textId="66AAC2EF" w:rsidR="00DE7376" w:rsidRPr="001B3490" w:rsidRDefault="66BE0730" w:rsidP="001B3490">
      <w:pPr>
        <w:pStyle w:val="Heading1"/>
        <w:rPr>
          <w:rStyle w:val="Heading2Char"/>
          <w:sz w:val="36"/>
          <w:szCs w:val="36"/>
        </w:rPr>
      </w:pPr>
      <w:bookmarkStart w:id="0" w:name="_Toc167878270"/>
      <w:r w:rsidRPr="001B3490">
        <w:rPr>
          <w:rStyle w:val="Heading2Char"/>
          <w:sz w:val="36"/>
          <w:szCs w:val="36"/>
        </w:rPr>
        <w:t xml:space="preserve">File </w:t>
      </w:r>
      <w:r w:rsidR="00190CA3" w:rsidRPr="001B3490">
        <w:rPr>
          <w:rStyle w:val="Heading2Char"/>
          <w:sz w:val="36"/>
          <w:szCs w:val="36"/>
        </w:rPr>
        <w:t>f</w:t>
      </w:r>
      <w:r w:rsidRPr="001B3490">
        <w:rPr>
          <w:rStyle w:val="Heading2Char"/>
          <w:sz w:val="36"/>
          <w:szCs w:val="36"/>
        </w:rPr>
        <w:t>ormat</w:t>
      </w:r>
      <w:bookmarkEnd w:id="0"/>
    </w:p>
    <w:p w14:paraId="744DA7FB" w14:textId="77777777" w:rsidR="00F444FF" w:rsidRDefault="0085510B" w:rsidP="00F444FF">
      <w:pPr>
        <w:rPr>
          <w:color w:val="000000" w:themeColor="text1"/>
        </w:rPr>
      </w:pPr>
      <w:r w:rsidRPr="00F444FF">
        <w:rPr>
          <w:color w:val="000000" w:themeColor="text1"/>
        </w:rPr>
        <w:t xml:space="preserve">All the files are </w:t>
      </w:r>
      <w:bookmarkStart w:id="1" w:name="_Toc167878271"/>
      <w:r w:rsidR="00F444FF" w:rsidRPr="00F444FF">
        <w:rPr>
          <w:color w:val="000000" w:themeColor="text1"/>
        </w:rPr>
        <w:t>Comma-separated values (CSV)</w:t>
      </w:r>
    </w:p>
    <w:p w14:paraId="32C31B3A" w14:textId="08DF29A7" w:rsidR="00DE7376" w:rsidRPr="001B3490" w:rsidRDefault="2FB55B99" w:rsidP="00F444FF">
      <w:pPr>
        <w:rPr>
          <w:rStyle w:val="Heading2Char"/>
          <w:sz w:val="36"/>
          <w:szCs w:val="36"/>
        </w:rPr>
      </w:pPr>
      <w:r w:rsidRPr="001B3490">
        <w:rPr>
          <w:rStyle w:val="Heading2Char"/>
          <w:sz w:val="36"/>
          <w:szCs w:val="36"/>
        </w:rPr>
        <w:t>File</w:t>
      </w:r>
      <w:r w:rsidR="00D94D27" w:rsidRPr="001B3490">
        <w:rPr>
          <w:rStyle w:val="Heading2Char"/>
          <w:sz w:val="36"/>
          <w:szCs w:val="36"/>
        </w:rPr>
        <w:t xml:space="preserve"> names and/or</w:t>
      </w:r>
      <w:r w:rsidRPr="001B3490">
        <w:rPr>
          <w:rStyle w:val="Heading2Char"/>
          <w:sz w:val="36"/>
          <w:szCs w:val="36"/>
        </w:rPr>
        <w:t xml:space="preserve"> naming convention</w:t>
      </w:r>
      <w:bookmarkEnd w:id="1"/>
    </w:p>
    <w:p w14:paraId="20C584B2" w14:textId="60F69923" w:rsidR="00C3442A" w:rsidRPr="00F444FF" w:rsidRDefault="00934CA2" w:rsidP="00C3442A">
      <w:pPr>
        <w:rPr>
          <w:color w:val="000000" w:themeColor="text1"/>
        </w:rPr>
      </w:pPr>
      <w:r w:rsidRPr="00F444FF">
        <w:rPr>
          <w:color w:val="000000" w:themeColor="text1"/>
        </w:rPr>
        <w:t xml:space="preserve">The files with the </w:t>
      </w:r>
      <w:proofErr w:type="gramStart"/>
      <w:r w:rsidRPr="00F444FF">
        <w:rPr>
          <w:color w:val="000000" w:themeColor="text1"/>
        </w:rPr>
        <w:t>inputs</w:t>
      </w:r>
      <w:proofErr w:type="gramEnd"/>
      <w:r w:rsidRPr="00F444FF">
        <w:rPr>
          <w:color w:val="000000" w:themeColor="text1"/>
        </w:rPr>
        <w:t xml:space="preserve"> datasets are named with the following convention</w:t>
      </w:r>
      <w:r w:rsidR="00C80E35" w:rsidRPr="00F444FF">
        <w:rPr>
          <w:color w:val="000000" w:themeColor="text1"/>
        </w:rPr>
        <w:t xml:space="preserve">: </w:t>
      </w:r>
      <w:r w:rsidR="00B510C5" w:rsidRPr="00F444FF">
        <w:rPr>
          <w:color w:val="000000" w:themeColor="text1"/>
        </w:rPr>
        <w:t xml:space="preserve">LIFE CYCLE </w:t>
      </w:r>
      <w:proofErr w:type="spellStart"/>
      <w:r w:rsidR="00B510C5" w:rsidRPr="00F444FF">
        <w:rPr>
          <w:color w:val="000000" w:themeColor="text1"/>
        </w:rPr>
        <w:t>STAGE</w:t>
      </w:r>
      <w:r w:rsidR="00C80E35" w:rsidRPr="00F444FF">
        <w:rPr>
          <w:color w:val="000000" w:themeColor="text1"/>
        </w:rPr>
        <w:t>_element.cvs</w:t>
      </w:r>
      <w:proofErr w:type="spellEnd"/>
      <w:r w:rsidR="00C80E35" w:rsidRPr="00F444FF">
        <w:rPr>
          <w:color w:val="000000" w:themeColor="text1"/>
        </w:rPr>
        <w:t xml:space="preserve">. Where </w:t>
      </w:r>
      <w:r w:rsidR="00C3442A" w:rsidRPr="00F444FF">
        <w:rPr>
          <w:color w:val="000000" w:themeColor="text1"/>
        </w:rPr>
        <w:t>“</w:t>
      </w:r>
      <w:r w:rsidR="00B510C5" w:rsidRPr="00F444FF">
        <w:rPr>
          <w:color w:val="000000" w:themeColor="text1"/>
        </w:rPr>
        <w:t>LIFE CYCLE STAGE</w:t>
      </w:r>
      <w:r w:rsidR="00C3442A" w:rsidRPr="00F444FF">
        <w:rPr>
          <w:color w:val="000000" w:themeColor="text1"/>
        </w:rPr>
        <w:t>”</w:t>
      </w:r>
      <w:r w:rsidR="00C80E35" w:rsidRPr="00F444FF">
        <w:rPr>
          <w:color w:val="000000" w:themeColor="text1"/>
        </w:rPr>
        <w:t xml:space="preserve"> refers to the life cycle stage of nappy manufacturing process</w:t>
      </w:r>
      <w:r w:rsidR="00B510C5" w:rsidRPr="00F444FF">
        <w:rPr>
          <w:color w:val="000000" w:themeColor="text1"/>
        </w:rPr>
        <w:t xml:space="preserve">: MANUFACTURE, TRANSPORT, </w:t>
      </w:r>
      <w:r w:rsidR="00C3442A" w:rsidRPr="00F444FF">
        <w:rPr>
          <w:color w:val="000000" w:themeColor="text1"/>
        </w:rPr>
        <w:t>USE, COLLECTION and DISPOSAL</w:t>
      </w:r>
      <w:r w:rsidR="00C80E35" w:rsidRPr="00F444FF">
        <w:rPr>
          <w:color w:val="000000" w:themeColor="text1"/>
        </w:rPr>
        <w:t>, and element refe</w:t>
      </w:r>
      <w:r w:rsidR="00C3442A" w:rsidRPr="00F444FF">
        <w:rPr>
          <w:color w:val="000000" w:themeColor="text1"/>
        </w:rPr>
        <w:t xml:space="preserve">rs to the nappy component. </w:t>
      </w:r>
    </w:p>
    <w:p w14:paraId="2ECFD0F6" w14:textId="6AADE0D0" w:rsidR="00191C20" w:rsidRDefault="002D04B1" w:rsidP="00191C20">
      <w:pPr>
        <w:pStyle w:val="ListParagraph"/>
        <w:numPr>
          <w:ilvl w:val="0"/>
          <w:numId w:val="20"/>
        </w:numPr>
        <w:rPr>
          <w:color w:val="000000" w:themeColor="text1"/>
        </w:rPr>
      </w:pPr>
      <w:r>
        <w:rPr>
          <w:color w:val="000000" w:themeColor="text1"/>
        </w:rPr>
        <w:t>1_MANUFACTURE.CSV</w:t>
      </w:r>
    </w:p>
    <w:p w14:paraId="45BF7AF1" w14:textId="1320F580" w:rsidR="002D04B1" w:rsidRDefault="002D04B1" w:rsidP="00191C20">
      <w:pPr>
        <w:pStyle w:val="ListParagraph"/>
        <w:numPr>
          <w:ilvl w:val="0"/>
          <w:numId w:val="20"/>
        </w:numPr>
        <w:rPr>
          <w:color w:val="000000" w:themeColor="text1"/>
        </w:rPr>
      </w:pPr>
      <w:r>
        <w:rPr>
          <w:color w:val="000000" w:themeColor="text1"/>
        </w:rPr>
        <w:t>2_TRANSPORT.CSV</w:t>
      </w:r>
    </w:p>
    <w:p w14:paraId="59AFE73B" w14:textId="006CD6C8" w:rsidR="002D04B1" w:rsidRDefault="002D04B1" w:rsidP="00191C20">
      <w:pPr>
        <w:pStyle w:val="ListParagraph"/>
        <w:numPr>
          <w:ilvl w:val="0"/>
          <w:numId w:val="20"/>
        </w:numPr>
        <w:rPr>
          <w:color w:val="000000" w:themeColor="text1"/>
        </w:rPr>
      </w:pPr>
      <w:r>
        <w:rPr>
          <w:color w:val="000000" w:themeColor="text1"/>
        </w:rPr>
        <w:lastRenderedPageBreak/>
        <w:t>3_USE.csv</w:t>
      </w:r>
    </w:p>
    <w:p w14:paraId="276A1917" w14:textId="03FA0F24" w:rsidR="002D04B1" w:rsidRDefault="002D04B1" w:rsidP="00191C20">
      <w:pPr>
        <w:pStyle w:val="ListParagraph"/>
        <w:numPr>
          <w:ilvl w:val="0"/>
          <w:numId w:val="20"/>
        </w:numPr>
        <w:rPr>
          <w:color w:val="000000" w:themeColor="text1"/>
        </w:rPr>
      </w:pPr>
      <w:r>
        <w:rPr>
          <w:color w:val="000000" w:themeColor="text1"/>
        </w:rPr>
        <w:t>4_COLLECTION.csv</w:t>
      </w:r>
    </w:p>
    <w:p w14:paraId="0EAA8CE1" w14:textId="73E08278" w:rsidR="002D04B1" w:rsidRDefault="002D04B1" w:rsidP="00191C20">
      <w:pPr>
        <w:pStyle w:val="ListParagraph"/>
        <w:numPr>
          <w:ilvl w:val="0"/>
          <w:numId w:val="20"/>
        </w:numPr>
        <w:rPr>
          <w:color w:val="000000" w:themeColor="text1"/>
        </w:rPr>
      </w:pPr>
      <w:r>
        <w:rPr>
          <w:color w:val="000000" w:themeColor="text1"/>
        </w:rPr>
        <w:t>5_DISPOSAL.csv</w:t>
      </w:r>
    </w:p>
    <w:p w14:paraId="45F4BB9E" w14:textId="09C5241E" w:rsidR="002D04B1" w:rsidRDefault="002D04B1" w:rsidP="00191C20">
      <w:pPr>
        <w:pStyle w:val="ListParagraph"/>
        <w:numPr>
          <w:ilvl w:val="0"/>
          <w:numId w:val="20"/>
        </w:numPr>
        <w:rPr>
          <w:color w:val="000000" w:themeColor="text1"/>
        </w:rPr>
      </w:pPr>
      <w:r>
        <w:rPr>
          <w:color w:val="000000" w:themeColor="text1"/>
        </w:rPr>
        <w:t>6_RESULTS.csv</w:t>
      </w:r>
    </w:p>
    <w:p w14:paraId="1203D876" w14:textId="1A5A760F" w:rsidR="002D04B1" w:rsidRPr="00F444FF" w:rsidRDefault="002D04B1" w:rsidP="00191C20">
      <w:pPr>
        <w:pStyle w:val="ListParagraph"/>
        <w:numPr>
          <w:ilvl w:val="0"/>
          <w:numId w:val="20"/>
        </w:numPr>
        <w:rPr>
          <w:color w:val="000000" w:themeColor="text1"/>
        </w:rPr>
      </w:pPr>
      <w:r>
        <w:rPr>
          <w:color w:val="000000" w:themeColor="text1"/>
        </w:rPr>
        <w:t>7_CARBON_SEQUESTRATION.csv</w:t>
      </w:r>
    </w:p>
    <w:p w14:paraId="7888115D" w14:textId="071C6126" w:rsidR="00630012" w:rsidRPr="003B247F" w:rsidRDefault="7AA33B70" w:rsidP="001B3490">
      <w:pPr>
        <w:pStyle w:val="Heading1"/>
        <w:rPr>
          <w:b/>
          <w:color w:val="7F7F7F" w:themeColor="text1" w:themeTint="80"/>
        </w:rPr>
      </w:pPr>
      <w:bookmarkStart w:id="2" w:name="_Toc167878273"/>
      <w:r w:rsidRPr="001B3490">
        <w:rPr>
          <w:rStyle w:val="Heading2Char"/>
          <w:sz w:val="36"/>
          <w:szCs w:val="36"/>
        </w:rPr>
        <w:t xml:space="preserve">Spatial </w:t>
      </w:r>
      <w:r w:rsidR="00190CA3" w:rsidRPr="001B3490">
        <w:rPr>
          <w:rStyle w:val="Heading2Char"/>
          <w:sz w:val="36"/>
          <w:szCs w:val="36"/>
        </w:rPr>
        <w:t>c</w:t>
      </w:r>
      <w:r w:rsidRPr="001B3490">
        <w:rPr>
          <w:rStyle w:val="Heading2Char"/>
          <w:sz w:val="36"/>
          <w:szCs w:val="36"/>
        </w:rPr>
        <w:t>overage</w:t>
      </w:r>
      <w:bookmarkEnd w:id="2"/>
    </w:p>
    <w:p w14:paraId="5DB40D5F" w14:textId="07A73C88" w:rsidR="00957B80" w:rsidRPr="00F444FF" w:rsidRDefault="00934CA2" w:rsidP="00F444FF">
      <w:pPr>
        <w:ind w:left="360"/>
        <w:rPr>
          <w:color w:val="000000" w:themeColor="text1"/>
        </w:rPr>
      </w:pPr>
      <w:r w:rsidRPr="00F444FF">
        <w:rPr>
          <w:color w:val="000000" w:themeColor="text1"/>
        </w:rPr>
        <w:t>The data was collected from UK and China</w:t>
      </w:r>
    </w:p>
    <w:p w14:paraId="3665052B" w14:textId="49BCCA40" w:rsidR="00630012" w:rsidRPr="003B247F" w:rsidRDefault="394820A2" w:rsidP="001B3490">
      <w:pPr>
        <w:pStyle w:val="Heading1"/>
        <w:rPr>
          <w:b/>
          <w:color w:val="auto"/>
        </w:rPr>
      </w:pPr>
      <w:bookmarkStart w:id="3" w:name="_Toc167878275"/>
      <w:r w:rsidRPr="001B3490">
        <w:rPr>
          <w:rStyle w:val="Heading2Char"/>
          <w:sz w:val="36"/>
          <w:szCs w:val="36"/>
        </w:rPr>
        <w:t xml:space="preserve">Temporal </w:t>
      </w:r>
      <w:r w:rsidR="00190CA3" w:rsidRPr="001B3490">
        <w:rPr>
          <w:rStyle w:val="Heading2Char"/>
          <w:sz w:val="36"/>
          <w:szCs w:val="36"/>
        </w:rPr>
        <w:t>c</w:t>
      </w:r>
      <w:r w:rsidRPr="001B3490">
        <w:rPr>
          <w:rStyle w:val="Heading2Char"/>
          <w:sz w:val="36"/>
          <w:szCs w:val="36"/>
        </w:rPr>
        <w:t>overage</w:t>
      </w:r>
      <w:bookmarkEnd w:id="3"/>
      <w:r w:rsidR="000D0C73" w:rsidRPr="001B3490">
        <w:rPr>
          <w:rStyle w:val="Heading2Char"/>
          <w:sz w:val="36"/>
          <w:szCs w:val="36"/>
        </w:rPr>
        <w:t xml:space="preserve"> and resolution</w:t>
      </w:r>
      <w:r w:rsidR="00165825">
        <w:br/>
      </w:r>
    </w:p>
    <w:p w14:paraId="3C4F9BF5" w14:textId="14C843CB" w:rsidR="00F74459" w:rsidRDefault="00934CA2" w:rsidP="00CA338B">
      <w:pPr>
        <w:rPr>
          <w:color w:val="000000" w:themeColor="text1"/>
        </w:rPr>
      </w:pPr>
      <w:r w:rsidRPr="00F444FF">
        <w:rPr>
          <w:color w:val="000000" w:themeColor="text1"/>
        </w:rPr>
        <w:t xml:space="preserve">The data was collected from </w:t>
      </w:r>
      <w:r w:rsidR="00957B80" w:rsidRPr="00F444FF">
        <w:rPr>
          <w:color w:val="000000" w:themeColor="text1"/>
        </w:rPr>
        <w:t>1 January 202</w:t>
      </w:r>
      <w:r w:rsidRPr="00F444FF">
        <w:rPr>
          <w:color w:val="000000" w:themeColor="text1"/>
        </w:rPr>
        <w:t xml:space="preserve">2 to 31 December 2023 via personal </w:t>
      </w:r>
      <w:r w:rsidR="00336EAC" w:rsidRPr="00F444FF">
        <w:rPr>
          <w:color w:val="000000" w:themeColor="text1"/>
        </w:rPr>
        <w:t>communication</w:t>
      </w:r>
      <w:r w:rsidR="00336EAC">
        <w:rPr>
          <w:color w:val="000000" w:themeColor="text1"/>
        </w:rPr>
        <w:t xml:space="preserve"> </w:t>
      </w:r>
      <w:r w:rsidR="00336EAC" w:rsidRPr="00F444FF">
        <w:rPr>
          <w:color w:val="000000" w:themeColor="text1"/>
        </w:rPr>
        <w:t>and</w:t>
      </w:r>
      <w:r w:rsidRPr="00F444FF">
        <w:rPr>
          <w:color w:val="000000" w:themeColor="text1"/>
        </w:rPr>
        <w:t xml:space="preserve"> literature review. </w:t>
      </w:r>
    </w:p>
    <w:p w14:paraId="54D6D99C" w14:textId="7838F659" w:rsidR="00957B80" w:rsidRDefault="00F74459" w:rsidP="00CA338B">
      <w:pPr>
        <w:rPr>
          <w:i/>
          <w:iCs/>
          <w:color w:val="000000" w:themeColor="text1"/>
        </w:rPr>
      </w:pPr>
      <w:r>
        <w:rPr>
          <w:i/>
          <w:iCs/>
          <w:color w:val="000000" w:themeColor="text1"/>
        </w:rPr>
        <w:t>Specify primary data source and secondary data source (not mentioning individual person name)</w:t>
      </w:r>
    </w:p>
    <w:p w14:paraId="6CC26210" w14:textId="77777777" w:rsidR="00F74459" w:rsidRPr="00F74459" w:rsidRDefault="00F74459" w:rsidP="00CA338B">
      <w:pPr>
        <w:rPr>
          <w:i/>
          <w:iCs/>
          <w:color w:val="000000" w:themeColor="text1"/>
        </w:rPr>
      </w:pPr>
    </w:p>
    <w:p w14:paraId="5D94D475" w14:textId="5E347179" w:rsidR="00D840D3" w:rsidRPr="003B247F" w:rsidRDefault="00D840D3" w:rsidP="001B3490">
      <w:pPr>
        <w:pStyle w:val="Heading1"/>
        <w:rPr>
          <w:b/>
          <w:color w:val="auto"/>
        </w:rPr>
      </w:pPr>
      <w:bookmarkStart w:id="4" w:name="_Toc167878278"/>
      <w:r w:rsidRPr="00A72986">
        <w:t>Models</w:t>
      </w:r>
      <w:r w:rsidR="00165825" w:rsidRPr="00A72986">
        <w:br/>
      </w:r>
    </w:p>
    <w:p w14:paraId="2E0BE50C" w14:textId="7447CFE1" w:rsidR="00957B80" w:rsidRPr="00F444FF" w:rsidRDefault="006C4C6C" w:rsidP="006C4C6C">
      <w:pPr>
        <w:keepNext/>
        <w:spacing w:after="40"/>
        <w:rPr>
          <w:color w:val="000000" w:themeColor="text1"/>
        </w:rPr>
      </w:pPr>
      <w:r w:rsidRPr="00F444FF">
        <w:rPr>
          <w:color w:val="000000" w:themeColor="text1"/>
        </w:rPr>
        <w:t xml:space="preserve">The Life Cycle Assessment (LCA) model enables to conducting detailed environmental assessments of products, processes, and services across their entire lifecycle. It facilitates the systematic quantification of resource consumption and environmental emissions associated with each stage, from raw material acquisition and manufacturing to distribution, use, and end-of-life management. The software tool used to </w:t>
      </w:r>
      <w:proofErr w:type="gramStart"/>
      <w:r w:rsidRPr="00F444FF">
        <w:rPr>
          <w:color w:val="000000" w:themeColor="text1"/>
        </w:rPr>
        <w:t>leveraging</w:t>
      </w:r>
      <w:proofErr w:type="gramEnd"/>
      <w:r w:rsidRPr="00F444FF">
        <w:rPr>
          <w:color w:val="000000" w:themeColor="text1"/>
        </w:rPr>
        <w:t xml:space="preserve"> extensive, regularly updated databases of life cycle inventory data and incorporating various impact assessment methodologies (e.g., carbon footprint, water footprint, ecotoxicity) is GaBi version 10.6.2.9.</w:t>
      </w:r>
    </w:p>
    <w:p w14:paraId="311B963E" w14:textId="38FA58B1" w:rsidR="00FA301A" w:rsidRPr="00063A87" w:rsidRDefault="00D840D3" w:rsidP="00063A87">
      <w:pPr>
        <w:pStyle w:val="Heading2"/>
      </w:pPr>
      <w:bookmarkStart w:id="5" w:name="_Toc167878299"/>
      <w:r w:rsidRPr="00063A87">
        <w:t>Input data</w:t>
      </w:r>
      <w:bookmarkEnd w:id="5"/>
      <w:r w:rsidR="00165825" w:rsidRPr="00063A87">
        <w:br/>
      </w:r>
    </w:p>
    <w:p w14:paraId="513B866B" w14:textId="432FBF86" w:rsidR="006C4C6C" w:rsidRPr="00F444FF" w:rsidRDefault="00E94B09" w:rsidP="006C4C6C">
      <w:pPr>
        <w:pStyle w:val="ListParagraph"/>
        <w:numPr>
          <w:ilvl w:val="0"/>
          <w:numId w:val="20"/>
        </w:numPr>
        <w:rPr>
          <w:color w:val="000000" w:themeColor="text1"/>
        </w:rPr>
      </w:pPr>
      <w:r>
        <w:rPr>
          <w:color w:val="000000" w:themeColor="text1"/>
        </w:rPr>
        <w:t>1_</w:t>
      </w:r>
      <w:r w:rsidR="006C4C6C" w:rsidRPr="00F444FF">
        <w:rPr>
          <w:color w:val="000000" w:themeColor="text1"/>
        </w:rPr>
        <w:t>MANUFACTURE.csv</w:t>
      </w:r>
      <w:r w:rsidR="00227FD8" w:rsidRPr="00F444FF">
        <w:rPr>
          <w:color w:val="000000" w:themeColor="text1"/>
        </w:rPr>
        <w:t xml:space="preserve"> – data </w:t>
      </w:r>
      <w:r>
        <w:rPr>
          <w:color w:val="000000" w:themeColor="text1"/>
        </w:rPr>
        <w:t>for the nappy manufacturing process</w:t>
      </w:r>
      <w:r w:rsidR="00227FD8" w:rsidRPr="00F444FF">
        <w:rPr>
          <w:color w:val="000000" w:themeColor="text1"/>
        </w:rPr>
        <w:t>. Primary data from the manufacturer</w:t>
      </w:r>
      <w:r>
        <w:rPr>
          <w:color w:val="000000" w:themeColor="text1"/>
        </w:rPr>
        <w:t xml:space="preserve"> </w:t>
      </w:r>
      <w:r>
        <w:rPr>
          <w:i/>
          <w:iCs/>
          <w:color w:val="000000" w:themeColor="text1"/>
        </w:rPr>
        <w:t>Mama Bamboo</w:t>
      </w:r>
      <w:r>
        <w:rPr>
          <w:color w:val="000000" w:themeColor="text1"/>
        </w:rPr>
        <w:t xml:space="preserve"> </w:t>
      </w:r>
      <w:r w:rsidR="00717F35">
        <w:rPr>
          <w:color w:val="000000" w:themeColor="text1"/>
        </w:rPr>
        <w:fldChar w:fldCharType="begin" w:fldLock="1"/>
      </w:r>
      <w:r w:rsidR="00FE7C6D">
        <w:rPr>
          <w:color w:val="000000" w:themeColor="text1"/>
        </w:rPr>
        <w:instrText>ADDIN CSL_CITATION {"citationItems":[{"id":"ITEM-1","itemData":{"URL":"https://www.mamabamboo.com/","accessed":{"date-parts":[["2024","2","15"]]},"id":"ITEM-1","issued":{"date-parts":[["0"]]},"title":"Mama Bamboo","type":"webpage"},"uris":["http://www.mendeley.com/documents/?uuid=12d60e94-a559-31df-9b6a-f3e670f37ad1"]}],"mendeley":{"formattedCitation":"(&lt;i&gt;Mama Bamboo&lt;/i&gt;, n.d.)","plainTextFormattedCitation":"(Mama Bamboo, n.d.)","previouslyFormattedCitation":"(&lt;i&gt;Mama Bamboo&lt;/i&gt;, n.d.)"},"properties":{"noteIndex":0},"schema":"https://github.com/citation-style-language/schema/raw/master/csl-citation.json"}</w:instrText>
      </w:r>
      <w:r w:rsidR="00717F35">
        <w:rPr>
          <w:color w:val="000000" w:themeColor="text1"/>
        </w:rPr>
        <w:fldChar w:fldCharType="separate"/>
      </w:r>
      <w:r w:rsidR="00717F35" w:rsidRPr="00717F35">
        <w:rPr>
          <w:noProof/>
          <w:color w:val="000000" w:themeColor="text1"/>
        </w:rPr>
        <w:t>(</w:t>
      </w:r>
      <w:r w:rsidR="00717F35" w:rsidRPr="00717F35">
        <w:rPr>
          <w:i/>
          <w:noProof/>
          <w:color w:val="000000" w:themeColor="text1"/>
        </w:rPr>
        <w:t>Mama Bamboo</w:t>
      </w:r>
      <w:r w:rsidR="00717F35" w:rsidRPr="00717F35">
        <w:rPr>
          <w:noProof/>
          <w:color w:val="000000" w:themeColor="text1"/>
        </w:rPr>
        <w:t>, n.d.)</w:t>
      </w:r>
      <w:r w:rsidR="00717F35">
        <w:rPr>
          <w:color w:val="000000" w:themeColor="text1"/>
        </w:rPr>
        <w:fldChar w:fldCharType="end"/>
      </w:r>
      <w:r w:rsidR="00227FD8" w:rsidRPr="00F444FF">
        <w:rPr>
          <w:color w:val="000000" w:themeColor="text1"/>
        </w:rPr>
        <w:t xml:space="preserve">. </w:t>
      </w:r>
    </w:p>
    <w:p w14:paraId="6CE26F60" w14:textId="13C1D6B3" w:rsidR="006C4C6C" w:rsidRPr="00F444FF" w:rsidRDefault="006F6BBE" w:rsidP="006C4C6C">
      <w:pPr>
        <w:pStyle w:val="ListParagraph"/>
        <w:numPr>
          <w:ilvl w:val="0"/>
          <w:numId w:val="20"/>
        </w:numPr>
        <w:rPr>
          <w:color w:val="000000" w:themeColor="text1"/>
        </w:rPr>
      </w:pPr>
      <w:r>
        <w:rPr>
          <w:color w:val="000000" w:themeColor="text1"/>
        </w:rPr>
        <w:t>2_</w:t>
      </w:r>
      <w:r w:rsidR="006C4C6C" w:rsidRPr="00F444FF">
        <w:rPr>
          <w:color w:val="000000" w:themeColor="text1"/>
        </w:rPr>
        <w:t>TRANSPORT.csv</w:t>
      </w:r>
      <w:r w:rsidR="009F5056" w:rsidRPr="00F444FF">
        <w:rPr>
          <w:color w:val="000000" w:themeColor="text1"/>
        </w:rPr>
        <w:t xml:space="preserve"> – data for transport. Secondary data from Ecoinvent v 3.8</w:t>
      </w:r>
    </w:p>
    <w:p w14:paraId="1547E24C" w14:textId="3E4D10C7" w:rsidR="006C4C6C" w:rsidRPr="00F444FF" w:rsidRDefault="006F6BBE" w:rsidP="009F5056">
      <w:pPr>
        <w:pStyle w:val="ListParagraph"/>
        <w:numPr>
          <w:ilvl w:val="0"/>
          <w:numId w:val="20"/>
        </w:numPr>
        <w:rPr>
          <w:color w:val="000000" w:themeColor="text1"/>
        </w:rPr>
      </w:pPr>
      <w:r>
        <w:rPr>
          <w:color w:val="000000" w:themeColor="text1"/>
        </w:rPr>
        <w:t>3_</w:t>
      </w:r>
      <w:r w:rsidR="006C4C6C" w:rsidRPr="00F444FF">
        <w:rPr>
          <w:color w:val="000000" w:themeColor="text1"/>
        </w:rPr>
        <w:t>USE.csv</w:t>
      </w:r>
      <w:r w:rsidR="009F5056" w:rsidRPr="00F444FF">
        <w:rPr>
          <w:color w:val="000000" w:themeColor="text1"/>
        </w:rPr>
        <w:t>– data for transport. Secondary data from Ecoinvent v 3.8</w:t>
      </w:r>
    </w:p>
    <w:p w14:paraId="01C1452C" w14:textId="37BC3F20" w:rsidR="006C4C6C" w:rsidRPr="00F444FF" w:rsidRDefault="006F6BBE" w:rsidP="009F5056">
      <w:pPr>
        <w:pStyle w:val="ListParagraph"/>
        <w:numPr>
          <w:ilvl w:val="0"/>
          <w:numId w:val="20"/>
        </w:numPr>
        <w:rPr>
          <w:color w:val="000000" w:themeColor="text1"/>
        </w:rPr>
      </w:pPr>
      <w:r>
        <w:rPr>
          <w:color w:val="000000" w:themeColor="text1"/>
        </w:rPr>
        <w:lastRenderedPageBreak/>
        <w:t>4_</w:t>
      </w:r>
      <w:r w:rsidR="006C4C6C" w:rsidRPr="00F444FF">
        <w:rPr>
          <w:color w:val="000000" w:themeColor="text1"/>
        </w:rPr>
        <w:t>COLLECTION.csv</w:t>
      </w:r>
      <w:r w:rsidR="009F5056" w:rsidRPr="00F444FF">
        <w:rPr>
          <w:color w:val="000000" w:themeColor="text1"/>
        </w:rPr>
        <w:t>– data for waste collection. Secondary data from Ecoinvent v 3.8</w:t>
      </w:r>
    </w:p>
    <w:p w14:paraId="1DEB48D8" w14:textId="77777777" w:rsidR="006F6BBE" w:rsidRDefault="006F6BBE" w:rsidP="006F6BBE">
      <w:pPr>
        <w:pStyle w:val="ListParagraph"/>
        <w:numPr>
          <w:ilvl w:val="0"/>
          <w:numId w:val="20"/>
        </w:numPr>
      </w:pPr>
      <w:r>
        <w:rPr>
          <w:color w:val="000000" w:themeColor="text1"/>
        </w:rPr>
        <w:t>5_</w:t>
      </w:r>
      <w:r w:rsidR="006C4C6C" w:rsidRPr="00F444FF">
        <w:rPr>
          <w:color w:val="000000" w:themeColor="text1"/>
        </w:rPr>
        <w:t>DISPOSAL.csv</w:t>
      </w:r>
      <w:r w:rsidR="009F5056" w:rsidRPr="00F444FF">
        <w:rPr>
          <w:color w:val="000000" w:themeColor="text1"/>
        </w:rPr>
        <w:t>– data for waste disposal. Secondary data from Ecoinvent v 3.8</w:t>
      </w:r>
      <w:bookmarkStart w:id="6" w:name="_Toc167878300"/>
      <w:r w:rsidR="00D840D3" w:rsidRPr="00063A87">
        <w:t>Output data</w:t>
      </w:r>
      <w:bookmarkEnd w:id="6"/>
      <w:r>
        <w:t>,</w:t>
      </w:r>
    </w:p>
    <w:p w14:paraId="4759FF42" w14:textId="0332D5FD" w:rsidR="006F6BBE" w:rsidRDefault="006F6BBE" w:rsidP="006F6BBE">
      <w:pPr>
        <w:pStyle w:val="ListParagraph"/>
        <w:numPr>
          <w:ilvl w:val="0"/>
          <w:numId w:val="20"/>
        </w:numPr>
        <w:rPr>
          <w:color w:val="000000" w:themeColor="text1"/>
        </w:rPr>
      </w:pPr>
      <w:r>
        <w:rPr>
          <w:color w:val="000000" w:themeColor="text1"/>
        </w:rPr>
        <w:t>6_</w:t>
      </w:r>
      <w:r w:rsidR="00704825" w:rsidRPr="006F6BBE">
        <w:rPr>
          <w:color w:val="000000" w:themeColor="text1"/>
        </w:rPr>
        <w:t>RESULTS.</w:t>
      </w:r>
      <w:r>
        <w:rPr>
          <w:color w:val="000000" w:themeColor="text1"/>
        </w:rPr>
        <w:t xml:space="preserve">csv - </w:t>
      </w:r>
      <w:r w:rsidR="00704825" w:rsidRPr="006F6BBE">
        <w:rPr>
          <w:color w:val="000000" w:themeColor="text1"/>
        </w:rPr>
        <w:t xml:space="preserve">Contains the information of the outputs of the model. </w:t>
      </w:r>
    </w:p>
    <w:p w14:paraId="13D0D911" w14:textId="55343155" w:rsidR="00704825" w:rsidRPr="00F444FF" w:rsidRDefault="006F6BBE" w:rsidP="006F6BBE">
      <w:pPr>
        <w:pStyle w:val="ListParagraph"/>
        <w:numPr>
          <w:ilvl w:val="0"/>
          <w:numId w:val="20"/>
        </w:numPr>
        <w:rPr>
          <w:color w:val="000000" w:themeColor="text1"/>
        </w:rPr>
      </w:pPr>
      <w:r>
        <w:rPr>
          <w:color w:val="000000" w:themeColor="text1"/>
        </w:rPr>
        <w:t>7_</w:t>
      </w:r>
      <w:r w:rsidR="00704825" w:rsidRPr="00F444FF">
        <w:rPr>
          <w:color w:val="000000" w:themeColor="text1"/>
        </w:rPr>
        <w:t>CARBON SEQUESTRATION.</w:t>
      </w:r>
      <w:r>
        <w:rPr>
          <w:color w:val="000000" w:themeColor="text1"/>
        </w:rPr>
        <w:t xml:space="preserve">csv. </w:t>
      </w:r>
      <w:r w:rsidR="00704825" w:rsidRPr="00F444FF">
        <w:rPr>
          <w:color w:val="000000" w:themeColor="text1"/>
        </w:rPr>
        <w:t>Shows the calculations and the results for the carbon sequestration analysis.</w:t>
      </w:r>
    </w:p>
    <w:p w14:paraId="704B130D" w14:textId="5D4FF32D" w:rsidR="7C935410" w:rsidRPr="001B3490" w:rsidRDefault="7C935410" w:rsidP="001B3490">
      <w:pPr>
        <w:pStyle w:val="Heading1"/>
      </w:pPr>
      <w:r w:rsidRPr="001B3490">
        <w:t>Collection</w:t>
      </w:r>
      <w:r w:rsidR="007117C2" w:rsidRPr="001B3490">
        <w:t>/</w:t>
      </w:r>
      <w:r w:rsidR="00714357" w:rsidRPr="001B3490">
        <w:t>Generation/</w:t>
      </w:r>
      <w:r w:rsidR="007117C2" w:rsidRPr="001B3490">
        <w:t>Transformation</w:t>
      </w:r>
      <w:r w:rsidRPr="001B3490">
        <w:t xml:space="preserve"> </w:t>
      </w:r>
      <w:r w:rsidR="00190CA3" w:rsidRPr="001B3490">
        <w:t>m</w:t>
      </w:r>
      <w:r w:rsidRPr="001B3490">
        <w:t>ethods</w:t>
      </w:r>
      <w:bookmarkEnd w:id="4"/>
    </w:p>
    <w:p w14:paraId="3456BF08" w14:textId="2E6FA816" w:rsidR="00FA301A" w:rsidRPr="00F444FF" w:rsidRDefault="00704825" w:rsidP="00704825">
      <w:pPr>
        <w:keepNext/>
        <w:spacing w:after="40"/>
        <w:rPr>
          <w:color w:val="000000" w:themeColor="text1"/>
        </w:rPr>
      </w:pPr>
      <w:r w:rsidRPr="00F444FF">
        <w:rPr>
          <w:color w:val="000000" w:themeColor="text1"/>
        </w:rPr>
        <w:t>The data generated from the GaBi software is copied and paste</w:t>
      </w:r>
      <w:r w:rsidR="00FE7C6D">
        <w:rPr>
          <w:color w:val="000000" w:themeColor="text1"/>
        </w:rPr>
        <w:t>d</w:t>
      </w:r>
      <w:r w:rsidRPr="00F444FF">
        <w:rPr>
          <w:color w:val="000000" w:themeColor="text1"/>
        </w:rPr>
        <w:t xml:space="preserve"> to an Excel spreadsheet and the results are added in groups for the different life cycle stages. The results are then curated to generate the graphs and tables to display the information. The files were converted from Excel to CSV format. </w:t>
      </w:r>
    </w:p>
    <w:p w14:paraId="08CEFD5B" w14:textId="18E77BFE" w:rsidR="006D10C2" w:rsidRPr="003B247F" w:rsidRDefault="0093648D" w:rsidP="001B3490">
      <w:pPr>
        <w:pStyle w:val="Heading1"/>
        <w:rPr>
          <w:b/>
          <w:color w:val="auto"/>
        </w:rPr>
      </w:pPr>
      <w:bookmarkStart w:id="7" w:name="_Toc167878279"/>
      <w:r w:rsidRPr="001B3490">
        <w:t>Experimental design/sampling regime</w:t>
      </w:r>
      <w:bookmarkEnd w:id="7"/>
    </w:p>
    <w:p w14:paraId="6F3A017B" w14:textId="644CE0DC" w:rsidR="00C75B2F" w:rsidRPr="00F444FF" w:rsidRDefault="009F5056" w:rsidP="00F444FF">
      <w:pPr>
        <w:rPr>
          <w:color w:val="000000" w:themeColor="text1"/>
        </w:rPr>
      </w:pPr>
      <w:r w:rsidRPr="00F444FF">
        <w:rPr>
          <w:color w:val="000000" w:themeColor="text1"/>
        </w:rPr>
        <w:t>N/A</w:t>
      </w:r>
    </w:p>
    <w:p w14:paraId="0D4C560C" w14:textId="6C01CE3C" w:rsidR="006D10C2" w:rsidRPr="00165825" w:rsidRDefault="6275E4F3" w:rsidP="001B3490">
      <w:pPr>
        <w:pStyle w:val="Heading1"/>
        <w:rPr>
          <w:color w:val="ED7D31" w:themeColor="accent2"/>
          <w:sz w:val="20"/>
          <w:szCs w:val="20"/>
        </w:rPr>
      </w:pPr>
      <w:bookmarkStart w:id="8" w:name="_Toc167878280"/>
      <w:r w:rsidRPr="001B3490">
        <w:t>Fieldwork and/or laboratory instrumentation</w:t>
      </w:r>
      <w:bookmarkEnd w:id="8"/>
      <w:r w:rsidR="00165825">
        <w:br/>
      </w:r>
    </w:p>
    <w:p w14:paraId="6BDC205F" w14:textId="3535CDD3" w:rsidR="00C75B2F" w:rsidRPr="00F444FF" w:rsidRDefault="009F5056" w:rsidP="00CA338B">
      <w:pPr>
        <w:rPr>
          <w:color w:val="000000" w:themeColor="text1"/>
        </w:rPr>
      </w:pPr>
      <w:r w:rsidRPr="00F444FF">
        <w:rPr>
          <w:color w:val="000000" w:themeColor="text1"/>
        </w:rPr>
        <w:t>N/A</w:t>
      </w:r>
    </w:p>
    <w:p w14:paraId="6B89B5E3" w14:textId="28DA0FF2" w:rsidR="006D10C2" w:rsidRPr="003B247F" w:rsidRDefault="6C08A9FC" w:rsidP="001B3490">
      <w:pPr>
        <w:pStyle w:val="Heading1"/>
        <w:rPr>
          <w:b/>
          <w:color w:val="auto"/>
        </w:rPr>
      </w:pPr>
      <w:bookmarkStart w:id="9" w:name="_Toc167878281"/>
      <w:r w:rsidRPr="00190CA3">
        <w:t>Calibration steps and values</w:t>
      </w:r>
      <w:bookmarkEnd w:id="9"/>
      <w:r w:rsidR="00541CB5" w:rsidRPr="003B247F">
        <w:rPr>
          <w:b/>
          <w:color w:val="auto"/>
          <w:sz w:val="22"/>
          <w:szCs w:val="22"/>
        </w:rPr>
        <w:t xml:space="preserve"> </w:t>
      </w:r>
    </w:p>
    <w:p w14:paraId="396120EF" w14:textId="75524E4E" w:rsidR="00C75B2F" w:rsidRPr="00F444FF" w:rsidRDefault="009F5056" w:rsidP="00CA338B">
      <w:pPr>
        <w:rPr>
          <w:color w:val="000000" w:themeColor="text1"/>
        </w:rPr>
      </w:pPr>
      <w:r w:rsidRPr="00F444FF">
        <w:rPr>
          <w:color w:val="000000" w:themeColor="text1"/>
        </w:rPr>
        <w:t>N/A</w:t>
      </w:r>
    </w:p>
    <w:p w14:paraId="7AE94A56" w14:textId="580218BF" w:rsidR="7F186DAC" w:rsidRPr="00C75B2F" w:rsidRDefault="7F186DAC" w:rsidP="001B3490">
      <w:pPr>
        <w:pStyle w:val="Heading1"/>
        <w:rPr>
          <w:color w:val="767171" w:themeColor="background2" w:themeShade="80"/>
        </w:rPr>
      </w:pPr>
      <w:bookmarkStart w:id="10" w:name="_Toc167878283"/>
      <w:r w:rsidRPr="00190CA3">
        <w:t xml:space="preserve">Quality </w:t>
      </w:r>
      <w:r w:rsidR="00190CA3" w:rsidRPr="00190CA3">
        <w:t>c</w:t>
      </w:r>
      <w:r w:rsidRPr="00190CA3">
        <w:t>ontrol</w:t>
      </w:r>
      <w:bookmarkEnd w:id="10"/>
    </w:p>
    <w:p w14:paraId="39ED2EE2" w14:textId="6DE26A8B" w:rsidR="7F186DAC" w:rsidRPr="003B247F" w:rsidRDefault="00915A9F" w:rsidP="00915A9F">
      <w:pPr>
        <w:keepNext/>
        <w:spacing w:after="40"/>
        <w:rPr>
          <w:color w:val="7F7F7F" w:themeColor="text1" w:themeTint="80"/>
        </w:rPr>
      </w:pPr>
      <w:r w:rsidRPr="00F444FF">
        <w:rPr>
          <w:color w:val="000000" w:themeColor="text1"/>
        </w:rPr>
        <w:t>The results were discussed with the team and compared to literature</w:t>
      </w:r>
      <w:r>
        <w:rPr>
          <w:color w:val="7F7F7F" w:themeColor="text1" w:themeTint="80"/>
        </w:rPr>
        <w:t xml:space="preserve">. </w:t>
      </w:r>
    </w:p>
    <w:p w14:paraId="0042ADCA" w14:textId="34568E45" w:rsidR="7F186DAC" w:rsidRPr="00334343" w:rsidRDefault="7F186DAC" w:rsidP="001B3490">
      <w:pPr>
        <w:pStyle w:val="Heading1"/>
        <w:rPr>
          <w:color w:val="A6A6A6" w:themeColor="background1" w:themeShade="A6"/>
          <w:lang w:val="es-ES"/>
        </w:rPr>
      </w:pPr>
      <w:bookmarkStart w:id="11" w:name="_Toc167878285"/>
      <w:r w:rsidRPr="00334343">
        <w:rPr>
          <w:lang w:val="es-ES"/>
        </w:rPr>
        <w:t>References</w:t>
      </w:r>
      <w:bookmarkEnd w:id="11"/>
    </w:p>
    <w:p w14:paraId="57FD1C38" w14:textId="43D9E6EE" w:rsidR="00FE7C6D" w:rsidRPr="00FE7C6D" w:rsidRDefault="00915A9F" w:rsidP="00FE7C6D">
      <w:pPr>
        <w:widowControl w:val="0"/>
        <w:autoSpaceDE w:val="0"/>
        <w:autoSpaceDN w:val="0"/>
        <w:adjustRightInd w:val="0"/>
        <w:spacing w:line="240" w:lineRule="auto"/>
        <w:ind w:left="480" w:hanging="480"/>
        <w:rPr>
          <w:rFonts w:ascii="Calibri" w:hAnsi="Calibri" w:cs="Calibri"/>
          <w:noProof/>
        </w:rPr>
      </w:pPr>
      <w:r>
        <w:rPr>
          <w:color w:val="7F7F7F" w:themeColor="text1" w:themeTint="80"/>
        </w:rPr>
        <w:fldChar w:fldCharType="begin" w:fldLock="1"/>
      </w:r>
      <w:r w:rsidRPr="00334343">
        <w:rPr>
          <w:color w:val="7F7F7F" w:themeColor="text1" w:themeTint="80"/>
          <w:lang w:val="es-ES"/>
        </w:rPr>
        <w:instrText xml:space="preserve">ADDIN Mendeley Bibliography CSL_BIBLIOGRAPHY </w:instrText>
      </w:r>
      <w:r>
        <w:rPr>
          <w:color w:val="7F7F7F" w:themeColor="text1" w:themeTint="80"/>
        </w:rPr>
        <w:fldChar w:fldCharType="separate"/>
      </w:r>
      <w:r w:rsidR="00FE7C6D" w:rsidRPr="00334343">
        <w:rPr>
          <w:rFonts w:ascii="Calibri" w:hAnsi="Calibri" w:cs="Calibri"/>
          <w:noProof/>
          <w:lang w:val="es-ES"/>
        </w:rPr>
        <w:t xml:space="preserve">Amaya Santos, G., Paulillo, A., Chau, C., Purkiss, D., Miodownik, M., &amp; Lettieri, P. (2025). </w:t>
      </w:r>
      <w:r w:rsidR="00FE7C6D" w:rsidRPr="00FE7C6D">
        <w:rPr>
          <w:rFonts w:ascii="Calibri" w:hAnsi="Calibri" w:cs="Calibri"/>
          <w:noProof/>
        </w:rPr>
        <w:t xml:space="preserve">The environmental performance of different end-of-life options for compostable diapers in a UK system. </w:t>
      </w:r>
      <w:r w:rsidR="00FE7C6D" w:rsidRPr="00FE7C6D">
        <w:rPr>
          <w:rFonts w:ascii="Calibri" w:hAnsi="Calibri" w:cs="Calibri"/>
          <w:i/>
          <w:iCs/>
          <w:noProof/>
        </w:rPr>
        <w:t>Journal of Cleaner Production</w:t>
      </w:r>
      <w:r w:rsidR="00FE7C6D" w:rsidRPr="00FE7C6D">
        <w:rPr>
          <w:rFonts w:ascii="Calibri" w:hAnsi="Calibri" w:cs="Calibri"/>
          <w:noProof/>
        </w:rPr>
        <w:t xml:space="preserve">, </w:t>
      </w:r>
      <w:r w:rsidR="00FE7C6D" w:rsidRPr="00FE7C6D">
        <w:rPr>
          <w:rFonts w:ascii="Calibri" w:hAnsi="Calibri" w:cs="Calibri"/>
          <w:i/>
          <w:iCs/>
          <w:noProof/>
        </w:rPr>
        <w:t>508</w:t>
      </w:r>
      <w:r w:rsidR="00FE7C6D" w:rsidRPr="00FE7C6D">
        <w:rPr>
          <w:rFonts w:ascii="Calibri" w:hAnsi="Calibri" w:cs="Calibri"/>
          <w:noProof/>
        </w:rPr>
        <w:t>, 145504. https://doi.org/10.1016/J.JCLEPRO.2025.145504</w:t>
      </w:r>
    </w:p>
    <w:p w14:paraId="24306756" w14:textId="77777777" w:rsidR="00FE7C6D" w:rsidRPr="00FE7C6D" w:rsidRDefault="00FE7C6D" w:rsidP="00FE7C6D">
      <w:pPr>
        <w:widowControl w:val="0"/>
        <w:autoSpaceDE w:val="0"/>
        <w:autoSpaceDN w:val="0"/>
        <w:adjustRightInd w:val="0"/>
        <w:spacing w:line="240" w:lineRule="auto"/>
        <w:ind w:left="480" w:hanging="480"/>
        <w:rPr>
          <w:rFonts w:ascii="Calibri" w:hAnsi="Calibri" w:cs="Calibri"/>
          <w:noProof/>
        </w:rPr>
      </w:pPr>
      <w:r w:rsidRPr="00FE7C6D">
        <w:rPr>
          <w:rFonts w:ascii="Calibri" w:hAnsi="Calibri" w:cs="Calibri"/>
          <w:i/>
          <w:iCs/>
          <w:noProof/>
        </w:rPr>
        <w:t>Mama Bamboo</w:t>
      </w:r>
      <w:r w:rsidRPr="00FE7C6D">
        <w:rPr>
          <w:rFonts w:ascii="Calibri" w:hAnsi="Calibri" w:cs="Calibri"/>
          <w:noProof/>
        </w:rPr>
        <w:t>. (n.d.). Retrieved February 15, 2024, from https://www.mamabamboo.com/</w:t>
      </w:r>
    </w:p>
    <w:p w14:paraId="6BB2F210" w14:textId="15E48D33" w:rsidR="00915A9F" w:rsidRPr="003B247F" w:rsidRDefault="00915A9F" w:rsidP="00CA338B">
      <w:pPr>
        <w:rPr>
          <w:color w:val="7F7F7F" w:themeColor="text1" w:themeTint="80"/>
        </w:rPr>
      </w:pPr>
      <w:r>
        <w:rPr>
          <w:color w:val="7F7F7F" w:themeColor="text1" w:themeTint="80"/>
        </w:rPr>
        <w:fldChar w:fldCharType="end"/>
      </w:r>
    </w:p>
    <w:sectPr w:rsidR="00915A9F" w:rsidRPr="003B247F" w:rsidSect="005E4D18">
      <w:headerReference w:type="default" r:id="rId11"/>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53F33" w14:textId="77777777" w:rsidR="0071478B" w:rsidRDefault="0071478B" w:rsidP="006E6CFB">
      <w:pPr>
        <w:spacing w:after="0" w:line="240" w:lineRule="auto"/>
      </w:pPr>
      <w:r>
        <w:separator/>
      </w:r>
    </w:p>
  </w:endnote>
  <w:endnote w:type="continuationSeparator" w:id="0">
    <w:p w14:paraId="633B46F6" w14:textId="77777777" w:rsidR="0071478B" w:rsidRDefault="0071478B" w:rsidP="006E6CFB">
      <w:pPr>
        <w:spacing w:after="0" w:line="240" w:lineRule="auto"/>
      </w:pPr>
      <w:r>
        <w:continuationSeparator/>
      </w:r>
    </w:p>
  </w:endnote>
  <w:endnote w:type="continuationNotice" w:id="1">
    <w:p w14:paraId="4585DCE8" w14:textId="77777777" w:rsidR="0071478B" w:rsidRDefault="007147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174B64E8"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00D952FC">
      <w:rPr>
        <w:noProof/>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D952FC">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2D63E" w14:textId="77777777" w:rsidR="0071478B" w:rsidRDefault="0071478B" w:rsidP="006E6CFB">
      <w:pPr>
        <w:spacing w:after="0" w:line="240" w:lineRule="auto"/>
      </w:pPr>
      <w:r>
        <w:separator/>
      </w:r>
    </w:p>
  </w:footnote>
  <w:footnote w:type="continuationSeparator" w:id="0">
    <w:p w14:paraId="3C9E8579" w14:textId="77777777" w:rsidR="0071478B" w:rsidRDefault="0071478B" w:rsidP="006E6CFB">
      <w:pPr>
        <w:spacing w:after="0" w:line="240" w:lineRule="auto"/>
      </w:pPr>
      <w:r>
        <w:continuationSeparator/>
      </w:r>
    </w:p>
  </w:footnote>
  <w:footnote w:type="continuationNotice" w:id="1">
    <w:p w14:paraId="68C391E2" w14:textId="77777777" w:rsidR="0071478B" w:rsidRDefault="007147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4BD63AF6" w:rsidR="00BD1524" w:rsidRPr="001B3490" w:rsidRDefault="001F7E72" w:rsidP="001B3490">
    <w:pPr>
      <w:pStyle w:val="Header"/>
      <w:tabs>
        <w:tab w:val="clear" w:pos="4513"/>
        <w:tab w:val="clear" w:pos="9026"/>
        <w:tab w:val="right" w:pos="9356"/>
      </w:tabs>
      <w:rPr>
        <w:sz w:val="18"/>
        <w:szCs w:val="18"/>
      </w:rPr>
    </w:pPr>
    <w:r>
      <w:rPr>
        <w:sz w:val="18"/>
        <w:szCs w:val="18"/>
      </w:rPr>
      <w:t>Compostable Nappies Supporting Information Document</w:t>
    </w:r>
    <w:r w:rsidR="001B3490" w:rsidRPr="001B3490">
      <w:rPr>
        <w:sz w:val="18"/>
        <w:szCs w:val="18"/>
      </w:rPr>
      <w:tab/>
    </w:r>
    <w:r w:rsidR="00BD1524" w:rsidRPr="001B3490">
      <w:rPr>
        <w:sz w:val="18"/>
        <w:szCs w:val="18"/>
      </w:rPr>
      <w:t>V2.0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7"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0"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4EF24F8F"/>
    <w:multiLevelType w:val="hybridMultilevel"/>
    <w:tmpl w:val="1ADE02F6"/>
    <w:lvl w:ilvl="0" w:tplc="522AAD90">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4"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5"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7"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19"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1920884">
    <w:abstractNumId w:val="6"/>
  </w:num>
  <w:num w:numId="2" w16cid:durableId="1070151918">
    <w:abstractNumId w:val="18"/>
  </w:num>
  <w:num w:numId="3" w16cid:durableId="887647989">
    <w:abstractNumId w:val="17"/>
  </w:num>
  <w:num w:numId="4" w16cid:durableId="1980382652">
    <w:abstractNumId w:val="15"/>
  </w:num>
  <w:num w:numId="5" w16cid:durableId="2104254277">
    <w:abstractNumId w:val="12"/>
  </w:num>
  <w:num w:numId="6" w16cid:durableId="357898890">
    <w:abstractNumId w:val="8"/>
  </w:num>
  <w:num w:numId="7" w16cid:durableId="662204076">
    <w:abstractNumId w:val="13"/>
  </w:num>
  <w:num w:numId="8" w16cid:durableId="2118668751">
    <w:abstractNumId w:val="3"/>
  </w:num>
  <w:num w:numId="9" w16cid:durableId="2010716763">
    <w:abstractNumId w:val="7"/>
  </w:num>
  <w:num w:numId="10" w16cid:durableId="1375690811">
    <w:abstractNumId w:val="9"/>
  </w:num>
  <w:num w:numId="11" w16cid:durableId="604002836">
    <w:abstractNumId w:val="16"/>
  </w:num>
  <w:num w:numId="12" w16cid:durableId="685325646">
    <w:abstractNumId w:val="1"/>
  </w:num>
  <w:num w:numId="13" w16cid:durableId="2086799910">
    <w:abstractNumId w:val="14"/>
  </w:num>
  <w:num w:numId="14" w16cid:durableId="1198855776">
    <w:abstractNumId w:val="2"/>
  </w:num>
  <w:num w:numId="15" w16cid:durableId="755129944">
    <w:abstractNumId w:val="4"/>
  </w:num>
  <w:num w:numId="16" w16cid:durableId="1859655658">
    <w:abstractNumId w:val="10"/>
  </w:num>
  <w:num w:numId="17" w16cid:durableId="1616016428">
    <w:abstractNumId w:val="5"/>
  </w:num>
  <w:num w:numId="18" w16cid:durableId="236087826">
    <w:abstractNumId w:val="19"/>
  </w:num>
  <w:num w:numId="19" w16cid:durableId="1871411202">
    <w:abstractNumId w:val="0"/>
  </w:num>
  <w:num w:numId="20" w16cid:durableId="14254172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EED"/>
    <w:rsid w:val="000164AE"/>
    <w:rsid w:val="00031B53"/>
    <w:rsid w:val="00031BAC"/>
    <w:rsid w:val="00063A87"/>
    <w:rsid w:val="000722FB"/>
    <w:rsid w:val="00096153"/>
    <w:rsid w:val="000A0954"/>
    <w:rsid w:val="000D0C73"/>
    <w:rsid w:val="000E0F95"/>
    <w:rsid w:val="000E3CFE"/>
    <w:rsid w:val="000E569C"/>
    <w:rsid w:val="000E6CB7"/>
    <w:rsid w:val="000F06D5"/>
    <w:rsid w:val="000F4D72"/>
    <w:rsid w:val="00111381"/>
    <w:rsid w:val="00114EC9"/>
    <w:rsid w:val="00115A90"/>
    <w:rsid w:val="00117B7F"/>
    <w:rsid w:val="001256B4"/>
    <w:rsid w:val="00125C34"/>
    <w:rsid w:val="00127A90"/>
    <w:rsid w:val="001417EC"/>
    <w:rsid w:val="00153244"/>
    <w:rsid w:val="0015525E"/>
    <w:rsid w:val="00155F92"/>
    <w:rsid w:val="001647DF"/>
    <w:rsid w:val="00165825"/>
    <w:rsid w:val="00172FA6"/>
    <w:rsid w:val="00180558"/>
    <w:rsid w:val="00184DEE"/>
    <w:rsid w:val="00190CA3"/>
    <w:rsid w:val="00191C20"/>
    <w:rsid w:val="0019656A"/>
    <w:rsid w:val="00196F8C"/>
    <w:rsid w:val="001A4B76"/>
    <w:rsid w:val="001A55DA"/>
    <w:rsid w:val="001A7774"/>
    <w:rsid w:val="001B3490"/>
    <w:rsid w:val="001B4EB7"/>
    <w:rsid w:val="001B6308"/>
    <w:rsid w:val="001B68CC"/>
    <w:rsid w:val="001B76EB"/>
    <w:rsid w:val="001B7C0A"/>
    <w:rsid w:val="001E41C1"/>
    <w:rsid w:val="001F7E72"/>
    <w:rsid w:val="00203BAD"/>
    <w:rsid w:val="002068B8"/>
    <w:rsid w:val="0020794C"/>
    <w:rsid w:val="002116C9"/>
    <w:rsid w:val="00213E5D"/>
    <w:rsid w:val="00227FD8"/>
    <w:rsid w:val="00233F5E"/>
    <w:rsid w:val="00235B7E"/>
    <w:rsid w:val="002373EB"/>
    <w:rsid w:val="00253BDE"/>
    <w:rsid w:val="002662D7"/>
    <w:rsid w:val="00271A7D"/>
    <w:rsid w:val="0027333F"/>
    <w:rsid w:val="00275BD8"/>
    <w:rsid w:val="002811FD"/>
    <w:rsid w:val="00285A6E"/>
    <w:rsid w:val="002964AC"/>
    <w:rsid w:val="002B0554"/>
    <w:rsid w:val="002B0E83"/>
    <w:rsid w:val="002B77DE"/>
    <w:rsid w:val="002D04B1"/>
    <w:rsid w:val="002E1184"/>
    <w:rsid w:val="002E342C"/>
    <w:rsid w:val="002F17A1"/>
    <w:rsid w:val="002F3AFF"/>
    <w:rsid w:val="00300076"/>
    <w:rsid w:val="00300D69"/>
    <w:rsid w:val="003140C3"/>
    <w:rsid w:val="00316923"/>
    <w:rsid w:val="003241BC"/>
    <w:rsid w:val="0032447F"/>
    <w:rsid w:val="00325C49"/>
    <w:rsid w:val="0033193D"/>
    <w:rsid w:val="00334343"/>
    <w:rsid w:val="00334471"/>
    <w:rsid w:val="00336EAC"/>
    <w:rsid w:val="00344226"/>
    <w:rsid w:val="00350279"/>
    <w:rsid w:val="00362EAB"/>
    <w:rsid w:val="0037067D"/>
    <w:rsid w:val="00375BC5"/>
    <w:rsid w:val="003909E0"/>
    <w:rsid w:val="003A6CDE"/>
    <w:rsid w:val="003A7C59"/>
    <w:rsid w:val="003B06EB"/>
    <w:rsid w:val="003B247F"/>
    <w:rsid w:val="003B3910"/>
    <w:rsid w:val="003B6F1B"/>
    <w:rsid w:val="003C2C15"/>
    <w:rsid w:val="003E06A5"/>
    <w:rsid w:val="003E63C6"/>
    <w:rsid w:val="00402C80"/>
    <w:rsid w:val="00402E05"/>
    <w:rsid w:val="00412472"/>
    <w:rsid w:val="00416756"/>
    <w:rsid w:val="00430148"/>
    <w:rsid w:val="0043550F"/>
    <w:rsid w:val="00444C9A"/>
    <w:rsid w:val="00446A58"/>
    <w:rsid w:val="00463145"/>
    <w:rsid w:val="004648C7"/>
    <w:rsid w:val="004856AF"/>
    <w:rsid w:val="00485DDD"/>
    <w:rsid w:val="00491590"/>
    <w:rsid w:val="004A16C5"/>
    <w:rsid w:val="004A2DE1"/>
    <w:rsid w:val="004B0D1B"/>
    <w:rsid w:val="004B6FA1"/>
    <w:rsid w:val="004C2AF9"/>
    <w:rsid w:val="004C35F2"/>
    <w:rsid w:val="004C6D98"/>
    <w:rsid w:val="004D6F86"/>
    <w:rsid w:val="004F1F34"/>
    <w:rsid w:val="00506B68"/>
    <w:rsid w:val="00512C6B"/>
    <w:rsid w:val="0051734A"/>
    <w:rsid w:val="0051738F"/>
    <w:rsid w:val="00524648"/>
    <w:rsid w:val="005269AD"/>
    <w:rsid w:val="00537CD5"/>
    <w:rsid w:val="00541CB5"/>
    <w:rsid w:val="0055686B"/>
    <w:rsid w:val="00563A72"/>
    <w:rsid w:val="00565AEB"/>
    <w:rsid w:val="00566855"/>
    <w:rsid w:val="00566B7E"/>
    <w:rsid w:val="005725D2"/>
    <w:rsid w:val="00574AC8"/>
    <w:rsid w:val="005835A5"/>
    <w:rsid w:val="0059054F"/>
    <w:rsid w:val="00590618"/>
    <w:rsid w:val="00595F52"/>
    <w:rsid w:val="005A0217"/>
    <w:rsid w:val="005B161E"/>
    <w:rsid w:val="005C4F92"/>
    <w:rsid w:val="005D4A48"/>
    <w:rsid w:val="005D5DE9"/>
    <w:rsid w:val="005E3B57"/>
    <w:rsid w:val="005E4793"/>
    <w:rsid w:val="005E4D18"/>
    <w:rsid w:val="005E7F63"/>
    <w:rsid w:val="00603118"/>
    <w:rsid w:val="0062571B"/>
    <w:rsid w:val="00630012"/>
    <w:rsid w:val="00640A97"/>
    <w:rsid w:val="00641B06"/>
    <w:rsid w:val="00646FD4"/>
    <w:rsid w:val="00651AD5"/>
    <w:rsid w:val="00661864"/>
    <w:rsid w:val="00665666"/>
    <w:rsid w:val="0066665B"/>
    <w:rsid w:val="0067448C"/>
    <w:rsid w:val="00674DC6"/>
    <w:rsid w:val="00680DAB"/>
    <w:rsid w:val="00682C00"/>
    <w:rsid w:val="0068381C"/>
    <w:rsid w:val="006845D2"/>
    <w:rsid w:val="0069706D"/>
    <w:rsid w:val="006A36EE"/>
    <w:rsid w:val="006A5308"/>
    <w:rsid w:val="006B35AA"/>
    <w:rsid w:val="006C14C2"/>
    <w:rsid w:val="006C3023"/>
    <w:rsid w:val="006C4C6C"/>
    <w:rsid w:val="006D10C2"/>
    <w:rsid w:val="006D1B63"/>
    <w:rsid w:val="006D49F9"/>
    <w:rsid w:val="006D4ED3"/>
    <w:rsid w:val="006E18D1"/>
    <w:rsid w:val="006E1FB4"/>
    <w:rsid w:val="006E6CFB"/>
    <w:rsid w:val="006F6BBE"/>
    <w:rsid w:val="006F7666"/>
    <w:rsid w:val="00701D25"/>
    <w:rsid w:val="00702A39"/>
    <w:rsid w:val="00704825"/>
    <w:rsid w:val="00705EC8"/>
    <w:rsid w:val="0070641F"/>
    <w:rsid w:val="007117C2"/>
    <w:rsid w:val="00714357"/>
    <w:rsid w:val="0071478B"/>
    <w:rsid w:val="00717F35"/>
    <w:rsid w:val="007223EC"/>
    <w:rsid w:val="00723EAA"/>
    <w:rsid w:val="00743B84"/>
    <w:rsid w:val="00745301"/>
    <w:rsid w:val="007479B0"/>
    <w:rsid w:val="0076086C"/>
    <w:rsid w:val="00764165"/>
    <w:rsid w:val="00770475"/>
    <w:rsid w:val="00770DFF"/>
    <w:rsid w:val="00775085"/>
    <w:rsid w:val="00782B83"/>
    <w:rsid w:val="00783004"/>
    <w:rsid w:val="007934EC"/>
    <w:rsid w:val="00796667"/>
    <w:rsid w:val="007A10E5"/>
    <w:rsid w:val="007B2334"/>
    <w:rsid w:val="007C7933"/>
    <w:rsid w:val="007D3757"/>
    <w:rsid w:val="007D55F9"/>
    <w:rsid w:val="007D7504"/>
    <w:rsid w:val="007F3E49"/>
    <w:rsid w:val="007F7E0A"/>
    <w:rsid w:val="00806E88"/>
    <w:rsid w:val="0085510B"/>
    <w:rsid w:val="008767B4"/>
    <w:rsid w:val="0088257B"/>
    <w:rsid w:val="00894F47"/>
    <w:rsid w:val="00895D91"/>
    <w:rsid w:val="008A0746"/>
    <w:rsid w:val="008B25E3"/>
    <w:rsid w:val="008B43B2"/>
    <w:rsid w:val="008B59E9"/>
    <w:rsid w:val="008C6874"/>
    <w:rsid w:val="008C6A35"/>
    <w:rsid w:val="008D19CC"/>
    <w:rsid w:val="008D4A0B"/>
    <w:rsid w:val="008D5B8E"/>
    <w:rsid w:val="008E36BD"/>
    <w:rsid w:val="008E5940"/>
    <w:rsid w:val="008E60CB"/>
    <w:rsid w:val="008F202C"/>
    <w:rsid w:val="008F32B7"/>
    <w:rsid w:val="008F7768"/>
    <w:rsid w:val="00904815"/>
    <w:rsid w:val="00906E64"/>
    <w:rsid w:val="00913898"/>
    <w:rsid w:val="00914B02"/>
    <w:rsid w:val="00914C88"/>
    <w:rsid w:val="00915A9F"/>
    <w:rsid w:val="00915D75"/>
    <w:rsid w:val="00926CDA"/>
    <w:rsid w:val="00927D2A"/>
    <w:rsid w:val="00927ED3"/>
    <w:rsid w:val="00933A9D"/>
    <w:rsid w:val="00934AB4"/>
    <w:rsid w:val="00934CA2"/>
    <w:rsid w:val="0093648D"/>
    <w:rsid w:val="00942330"/>
    <w:rsid w:val="0094254F"/>
    <w:rsid w:val="0094518A"/>
    <w:rsid w:val="00952E97"/>
    <w:rsid w:val="009531D0"/>
    <w:rsid w:val="00957B80"/>
    <w:rsid w:val="00961388"/>
    <w:rsid w:val="00966D02"/>
    <w:rsid w:val="00970D14"/>
    <w:rsid w:val="0097130F"/>
    <w:rsid w:val="00980EE4"/>
    <w:rsid w:val="00984932"/>
    <w:rsid w:val="00990B43"/>
    <w:rsid w:val="009A3EDE"/>
    <w:rsid w:val="009A4FB8"/>
    <w:rsid w:val="009B381F"/>
    <w:rsid w:val="009B4289"/>
    <w:rsid w:val="009B5DCC"/>
    <w:rsid w:val="009C2F96"/>
    <w:rsid w:val="009C6425"/>
    <w:rsid w:val="009D4947"/>
    <w:rsid w:val="009D5A7C"/>
    <w:rsid w:val="009E5750"/>
    <w:rsid w:val="009E77C9"/>
    <w:rsid w:val="009F5056"/>
    <w:rsid w:val="00A0182D"/>
    <w:rsid w:val="00A1180E"/>
    <w:rsid w:val="00A11CAE"/>
    <w:rsid w:val="00A204A3"/>
    <w:rsid w:val="00A2423D"/>
    <w:rsid w:val="00A377D1"/>
    <w:rsid w:val="00A40FB9"/>
    <w:rsid w:val="00A45435"/>
    <w:rsid w:val="00A51EFA"/>
    <w:rsid w:val="00A532C3"/>
    <w:rsid w:val="00A545BF"/>
    <w:rsid w:val="00A63F05"/>
    <w:rsid w:val="00A67493"/>
    <w:rsid w:val="00A72986"/>
    <w:rsid w:val="00A8020E"/>
    <w:rsid w:val="00A94335"/>
    <w:rsid w:val="00A96054"/>
    <w:rsid w:val="00AB0268"/>
    <w:rsid w:val="00AB50C1"/>
    <w:rsid w:val="00AB5824"/>
    <w:rsid w:val="00AB770F"/>
    <w:rsid w:val="00AD3F1B"/>
    <w:rsid w:val="00AD7115"/>
    <w:rsid w:val="00AE4646"/>
    <w:rsid w:val="00AF1DE5"/>
    <w:rsid w:val="00AF5862"/>
    <w:rsid w:val="00AF60C0"/>
    <w:rsid w:val="00AF641C"/>
    <w:rsid w:val="00B01B81"/>
    <w:rsid w:val="00B06C28"/>
    <w:rsid w:val="00B07ED8"/>
    <w:rsid w:val="00B22874"/>
    <w:rsid w:val="00B235DD"/>
    <w:rsid w:val="00B342DE"/>
    <w:rsid w:val="00B43047"/>
    <w:rsid w:val="00B479B4"/>
    <w:rsid w:val="00B510C5"/>
    <w:rsid w:val="00B519C5"/>
    <w:rsid w:val="00B52BA1"/>
    <w:rsid w:val="00B54BDD"/>
    <w:rsid w:val="00B57EC0"/>
    <w:rsid w:val="00B60835"/>
    <w:rsid w:val="00B76484"/>
    <w:rsid w:val="00B777B6"/>
    <w:rsid w:val="00B8152C"/>
    <w:rsid w:val="00B82E21"/>
    <w:rsid w:val="00B83B93"/>
    <w:rsid w:val="00B8728C"/>
    <w:rsid w:val="00B95371"/>
    <w:rsid w:val="00B96906"/>
    <w:rsid w:val="00BA14EC"/>
    <w:rsid w:val="00BA6981"/>
    <w:rsid w:val="00BB0FA8"/>
    <w:rsid w:val="00BB76E2"/>
    <w:rsid w:val="00BC1DD6"/>
    <w:rsid w:val="00BC5D46"/>
    <w:rsid w:val="00BC7C14"/>
    <w:rsid w:val="00BD1524"/>
    <w:rsid w:val="00BD425D"/>
    <w:rsid w:val="00BE4A98"/>
    <w:rsid w:val="00C1474A"/>
    <w:rsid w:val="00C21E96"/>
    <w:rsid w:val="00C2691F"/>
    <w:rsid w:val="00C3442A"/>
    <w:rsid w:val="00C37065"/>
    <w:rsid w:val="00C45430"/>
    <w:rsid w:val="00C57092"/>
    <w:rsid w:val="00C6494C"/>
    <w:rsid w:val="00C75B2F"/>
    <w:rsid w:val="00C77084"/>
    <w:rsid w:val="00C80E35"/>
    <w:rsid w:val="00C95F3D"/>
    <w:rsid w:val="00C96BFA"/>
    <w:rsid w:val="00C973C3"/>
    <w:rsid w:val="00CA338B"/>
    <w:rsid w:val="00CA6156"/>
    <w:rsid w:val="00CA7F67"/>
    <w:rsid w:val="00CC04A0"/>
    <w:rsid w:val="00CD49C9"/>
    <w:rsid w:val="00CE2A18"/>
    <w:rsid w:val="00CE6E3D"/>
    <w:rsid w:val="00CF0E05"/>
    <w:rsid w:val="00D04772"/>
    <w:rsid w:val="00D055E8"/>
    <w:rsid w:val="00D12169"/>
    <w:rsid w:val="00D158E3"/>
    <w:rsid w:val="00D21262"/>
    <w:rsid w:val="00D26F05"/>
    <w:rsid w:val="00D377FE"/>
    <w:rsid w:val="00D41E7C"/>
    <w:rsid w:val="00D52967"/>
    <w:rsid w:val="00D53660"/>
    <w:rsid w:val="00D57CA7"/>
    <w:rsid w:val="00D63700"/>
    <w:rsid w:val="00D65119"/>
    <w:rsid w:val="00D74A4D"/>
    <w:rsid w:val="00D80537"/>
    <w:rsid w:val="00D840D3"/>
    <w:rsid w:val="00D870D4"/>
    <w:rsid w:val="00D903DB"/>
    <w:rsid w:val="00D94D27"/>
    <w:rsid w:val="00D952FC"/>
    <w:rsid w:val="00DA0A95"/>
    <w:rsid w:val="00DA3732"/>
    <w:rsid w:val="00DA5BB0"/>
    <w:rsid w:val="00DC1359"/>
    <w:rsid w:val="00DC1BAB"/>
    <w:rsid w:val="00DC6AE1"/>
    <w:rsid w:val="00DE0474"/>
    <w:rsid w:val="00DE7376"/>
    <w:rsid w:val="00DF4DBB"/>
    <w:rsid w:val="00DF7D5F"/>
    <w:rsid w:val="00E01648"/>
    <w:rsid w:val="00E11973"/>
    <w:rsid w:val="00E24DB1"/>
    <w:rsid w:val="00E31519"/>
    <w:rsid w:val="00E328C0"/>
    <w:rsid w:val="00E3455A"/>
    <w:rsid w:val="00E47170"/>
    <w:rsid w:val="00E5033F"/>
    <w:rsid w:val="00E5134A"/>
    <w:rsid w:val="00E6597B"/>
    <w:rsid w:val="00E94B09"/>
    <w:rsid w:val="00E97A64"/>
    <w:rsid w:val="00EA1F1A"/>
    <w:rsid w:val="00EA25C2"/>
    <w:rsid w:val="00EB0324"/>
    <w:rsid w:val="00EB1C11"/>
    <w:rsid w:val="00EB3EF5"/>
    <w:rsid w:val="00EC4827"/>
    <w:rsid w:val="00EC67F3"/>
    <w:rsid w:val="00ED0FED"/>
    <w:rsid w:val="00ED2756"/>
    <w:rsid w:val="00EF50C4"/>
    <w:rsid w:val="00F12982"/>
    <w:rsid w:val="00F1388A"/>
    <w:rsid w:val="00F17AD2"/>
    <w:rsid w:val="00F17CDC"/>
    <w:rsid w:val="00F42405"/>
    <w:rsid w:val="00F444FF"/>
    <w:rsid w:val="00F55B4F"/>
    <w:rsid w:val="00F638BD"/>
    <w:rsid w:val="00F74459"/>
    <w:rsid w:val="00F811A9"/>
    <w:rsid w:val="00F8125A"/>
    <w:rsid w:val="00F8126A"/>
    <w:rsid w:val="00F96DA2"/>
    <w:rsid w:val="00F97EB7"/>
    <w:rsid w:val="00FA301A"/>
    <w:rsid w:val="00FB0915"/>
    <w:rsid w:val="00FB1D18"/>
    <w:rsid w:val="00FC4EC6"/>
    <w:rsid w:val="00FC72BB"/>
    <w:rsid w:val="00FD2FC9"/>
    <w:rsid w:val="00FE2CEE"/>
    <w:rsid w:val="00FE3D9A"/>
    <w:rsid w:val="00FE6268"/>
    <w:rsid w:val="00FE7C6D"/>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u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customStyle="1" w:styleId="UnresolvedMention1">
    <w:name w:val="Unresolved Mention1"/>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0F06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6D5"/>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8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CBE3803E6CEDD449CF05DA5965A2336" ma:contentTypeVersion="18" ma:contentTypeDescription="Create a new document." ma:contentTypeScope="" ma:versionID="fb7e7c56f6fa81f2755d00c9f52afbe7">
  <xsd:schema xmlns:xsd="http://www.w3.org/2001/XMLSchema" xmlns:xs="http://www.w3.org/2001/XMLSchema" xmlns:p="http://schemas.microsoft.com/office/2006/metadata/properties" xmlns:ns3="7092f778-2769-4b51-b021-461ccce9f119" xmlns:ns4="1078e61e-8055-41cd-9b6e-5c4cfb4fe432" targetNamespace="http://schemas.microsoft.com/office/2006/metadata/properties" ma:root="true" ma:fieldsID="13529786852d753384c953d62c6b666d" ns3:_="" ns4:_="">
    <xsd:import namespace="7092f778-2769-4b51-b021-461ccce9f119"/>
    <xsd:import namespace="1078e61e-8055-41cd-9b6e-5c4cfb4fe43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OCR" minOccurs="0"/>
                <xsd:element ref="ns3:MediaLengthInSeconds" minOccurs="0"/>
                <xsd:element ref="ns3:_activity"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2f778-2769-4b51-b021-461ccce9f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78e61e-8055-41cd-9b6e-5c4cfb4fe43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092f778-2769-4b51-b021-461ccce9f1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A01CFA-DEC0-44B0-BAB8-F1AA3228BC72}">
  <ds:schemaRefs>
    <ds:schemaRef ds:uri="http://schemas.openxmlformats.org/officeDocument/2006/bibliography"/>
  </ds:schemaRefs>
</ds:datastoreItem>
</file>

<file path=customXml/itemProps2.xml><?xml version="1.0" encoding="utf-8"?>
<ds:datastoreItem xmlns:ds="http://schemas.openxmlformats.org/officeDocument/2006/customXml" ds:itemID="{59904604-B835-456C-8E3F-3BFC0F3D5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92f778-2769-4b51-b021-461ccce9f119"/>
    <ds:schemaRef ds:uri="1078e61e-8055-41cd-9b6e-5c4cfb4f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7092f778-2769-4b51-b021-461ccce9f119"/>
  </ds:schemaRefs>
</ds:datastoreItem>
</file>

<file path=customXml/itemProps4.xml><?xml version="1.0" encoding="utf-8"?>
<ds:datastoreItem xmlns:ds="http://schemas.openxmlformats.org/officeDocument/2006/customXml" ds:itemID="{14FDE37B-9ACC-4864-8ED1-705F7DB3FD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1243</Words>
  <Characters>7090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Ting Zhang</cp:lastModifiedBy>
  <cp:revision>6</cp:revision>
  <dcterms:created xsi:type="dcterms:W3CDTF">2025-10-20T19:48:00Z</dcterms:created>
  <dcterms:modified xsi:type="dcterms:W3CDTF">2025-12-17T15:33:00Z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0x0101008CBE3803E6CEDD449CF05DA5965A2336</vt:lpwstr>
  </property>
  <property fmtid="{D5CDD505-2E9C-101B-9397-08002B2CF9AE}" pid="3" name="MediaServiceImageTags">
    <vt:lpwstr/>
  </property>
  <property fmtid="{D5CDD505-2E9C-101B-9397-08002B2CF9AE}" pid="4" name="Mendeley Document_1">
    <vt:lpwstr>True</vt:lpwstr>
  </property>
  <property fmtid="{D5CDD505-2E9C-101B-9397-08002B2CF9AE}" pid="5" name="Mendeley Unique User Id_1">
    <vt:lpwstr>dff63df7-898e-3d14-8976-4e15e81c34ba</vt:lpwstr>
  </property>
  <property fmtid="{D5CDD505-2E9C-101B-9397-08002B2CF9AE}" pid="6" name="Mendeley Citation Style_1">
    <vt:lpwstr>http://www.zotero.org/styles/apa</vt:lpwstr>
  </property>
  <property fmtid="{D5CDD505-2E9C-101B-9397-08002B2CF9AE}" pid="7" name="Mendeley Recent Style Id 0_1">
    <vt:lpwstr>http://www.zotero.org/styles/american-medical-association</vt:lpwstr>
  </property>
  <property fmtid="{D5CDD505-2E9C-101B-9397-08002B2CF9AE}" pid="8" name="Mendeley Recent Style Name 0_1">
    <vt:lpwstr>American Medical Association 11th edition</vt:lpwstr>
  </property>
  <property fmtid="{D5CDD505-2E9C-101B-9397-08002B2CF9AE}" pid="9" name="Mendeley Recent Style Id 1_1">
    <vt:lpwstr>http://www.zotero.org/styles/american-political-science-association</vt:lpwstr>
  </property>
  <property fmtid="{D5CDD505-2E9C-101B-9397-08002B2CF9AE}" pid="10" name="Mendeley Recent Style Name 1_1">
    <vt:lpwstr>American Political Science Association</vt:lpwstr>
  </property>
  <property fmtid="{D5CDD505-2E9C-101B-9397-08002B2CF9AE}" pid="11" name="Mendeley Recent Style Id 2_1">
    <vt:lpwstr>http://www.zotero.org/styles/apa</vt:lpwstr>
  </property>
  <property fmtid="{D5CDD505-2E9C-101B-9397-08002B2CF9AE}" pid="12" name="Mendeley Recent Style Name 2_1">
    <vt:lpwstr>American Psychological Association 7th edition</vt:lpwstr>
  </property>
  <property fmtid="{D5CDD505-2E9C-101B-9397-08002B2CF9AE}" pid="13" name="Mendeley Recent Style Id 3_1">
    <vt:lpwstr>http://www.zotero.org/styles/chicago-author-date</vt:lpwstr>
  </property>
  <property fmtid="{D5CDD505-2E9C-101B-9397-08002B2CF9AE}" pid="14" name="Mendeley Recent Style Name 3_1">
    <vt:lpwstr>Chicago Manual of Style 17th edition (author-date)</vt:lpwstr>
  </property>
  <property fmtid="{D5CDD505-2E9C-101B-9397-08002B2CF9AE}" pid="15" name="Mendeley Recent Style Id 4_1">
    <vt:lpwstr>http://www.zotero.org/styles/ieee</vt:lpwstr>
  </property>
  <property fmtid="{D5CDD505-2E9C-101B-9397-08002B2CF9AE}" pid="16" name="Mendeley Recent Style Name 4_1">
    <vt:lpwstr>IEEE</vt:lpwstr>
  </property>
  <property fmtid="{D5CDD505-2E9C-101B-9397-08002B2CF9AE}" pid="17" name="Mendeley Recent Style Id 5_1">
    <vt:lpwstr>http://www.zotero.org/styles/journal-of-cleaner-production</vt:lpwstr>
  </property>
  <property fmtid="{D5CDD505-2E9C-101B-9397-08002B2CF9AE}" pid="18" name="Mendeley Recent Style Name 5_1">
    <vt:lpwstr>Journal of Cleaner Production</vt:lpwstr>
  </property>
  <property fmtid="{D5CDD505-2E9C-101B-9397-08002B2CF9AE}" pid="19" name="Mendeley Recent Style Id 6_1">
    <vt:lpwstr>http://www.zotero.org/styles/modern-humanities-research-association</vt:lpwstr>
  </property>
  <property fmtid="{D5CDD505-2E9C-101B-9397-08002B2CF9AE}" pid="20" name="Mendeley Recent Style Name 6_1">
    <vt:lpwstr>Modern Humanities Research Association 3rd edition (note with bibliography)</vt:lpwstr>
  </property>
  <property fmtid="{D5CDD505-2E9C-101B-9397-08002B2CF9AE}" pid="21" name="Mendeley Recent Style Id 7_1">
    <vt:lpwstr>http://www.zotero.org/styles/modern-language-association</vt:lpwstr>
  </property>
  <property fmtid="{D5CDD505-2E9C-101B-9397-08002B2CF9AE}" pid="22" name="Mendeley Recent Style Name 7_1">
    <vt:lpwstr>Modern Language Association 8th edition</vt:lpwstr>
  </property>
  <property fmtid="{D5CDD505-2E9C-101B-9397-08002B2CF9AE}" pid="23" name="Mendeley Recent Style Id 8_1">
    <vt:lpwstr>http://www.zotero.org/styles/nature</vt:lpwstr>
  </property>
  <property fmtid="{D5CDD505-2E9C-101B-9397-08002B2CF9AE}" pid="24" name="Mendeley Recent Style Name 8_1">
    <vt:lpwstr>Nature</vt:lpwstr>
  </property>
  <property fmtid="{D5CDD505-2E9C-101B-9397-08002B2CF9AE}" pid="25" name="Mendeley Recent Style Id 9_1">
    <vt:lpwstr>http://www.zotero.org/styles/vancouver</vt:lpwstr>
  </property>
  <property fmtid="{D5CDD505-2E9C-101B-9397-08002B2CF9AE}" pid="26" name="Mendeley Recent Style Name 9_1">
    <vt:lpwstr>Vancouver</vt:lpwstr>
  </property>
</Properties>
</file>