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7EF64FFE" w:rsidR="006E6CFB" w:rsidRDefault="00C75B2F" w:rsidP="00372501">
      <w:pPr>
        <w:pStyle w:val="Heading1"/>
        <w:spacing w:before="0"/>
      </w:pPr>
      <w:r>
        <w:t>Working</w:t>
      </w:r>
      <w:r w:rsidR="006E6CFB" w:rsidRPr="00DE0474">
        <w:t xml:space="preserve"> Title</w:t>
      </w:r>
    </w:p>
    <w:p w14:paraId="033AF74C" w14:textId="59555458" w:rsidR="00372501" w:rsidRPr="00372501" w:rsidRDefault="00372501" w:rsidP="00372501">
      <w:pPr>
        <w:pStyle w:val="Heading1"/>
        <w:spacing w:before="0"/>
        <w:rPr>
          <w:color w:val="000000" w:themeColor="text1"/>
          <w:sz w:val="22"/>
          <w:szCs w:val="22"/>
        </w:rPr>
      </w:pPr>
      <w:r w:rsidRPr="00372501">
        <w:rPr>
          <w:color w:val="000000" w:themeColor="text1"/>
          <w:sz w:val="22"/>
          <w:szCs w:val="22"/>
        </w:rPr>
        <w:t xml:space="preserve">Fine scale understory vegetation structure dataset of Wytham </w:t>
      </w:r>
      <w:r w:rsidR="00375F58">
        <w:rPr>
          <w:color w:val="000000" w:themeColor="text1"/>
          <w:sz w:val="22"/>
          <w:szCs w:val="22"/>
        </w:rPr>
        <w:t>W</w:t>
      </w:r>
      <w:r w:rsidRPr="00372501">
        <w:rPr>
          <w:color w:val="000000" w:themeColor="text1"/>
          <w:sz w:val="22"/>
          <w:szCs w:val="22"/>
        </w:rPr>
        <w:t>oods (2023)</w:t>
      </w:r>
    </w:p>
    <w:p w14:paraId="13EA5E46" w14:textId="77777777" w:rsidR="00372501" w:rsidRDefault="00372501" w:rsidP="00372501">
      <w:pPr>
        <w:pStyle w:val="Heading1"/>
        <w:spacing w:before="0"/>
      </w:pPr>
    </w:p>
    <w:p w14:paraId="33FAB48C" w14:textId="37E62A1D" w:rsidR="00DE7376" w:rsidRPr="001B3490" w:rsidRDefault="00BD1524" w:rsidP="00372501">
      <w:pPr>
        <w:pStyle w:val="Heading1"/>
        <w:spacing w:before="0"/>
      </w:pPr>
      <w:r w:rsidRPr="001B3490">
        <w:t>Summary</w:t>
      </w:r>
    </w:p>
    <w:p w14:paraId="68D2BBB0" w14:textId="2297D1BE" w:rsidR="00372501" w:rsidRDefault="00372501" w:rsidP="00372501">
      <w:pPr>
        <w:pStyle w:val="Heading1"/>
        <w:spacing w:before="0"/>
        <w:rPr>
          <w:color w:val="000000" w:themeColor="text1"/>
          <w:sz w:val="22"/>
          <w:szCs w:val="22"/>
        </w:rPr>
      </w:pPr>
      <w:r>
        <w:rPr>
          <w:color w:val="000000" w:themeColor="text1"/>
          <w:sz w:val="22"/>
          <w:szCs w:val="22"/>
        </w:rPr>
        <w:t xml:space="preserve">This dataset contains information about the four most common plant species and tree cover in </w:t>
      </w:r>
      <w:r w:rsidR="007466BF">
        <w:rPr>
          <w:color w:val="000000" w:themeColor="text1"/>
          <w:sz w:val="22"/>
          <w:szCs w:val="22"/>
        </w:rPr>
        <w:t>780</w:t>
      </w:r>
      <w:r>
        <w:rPr>
          <w:color w:val="000000" w:themeColor="text1"/>
          <w:sz w:val="22"/>
          <w:szCs w:val="22"/>
        </w:rPr>
        <w:t xml:space="preserve"> points across Wytham </w:t>
      </w:r>
      <w:r w:rsidR="00375F58">
        <w:rPr>
          <w:color w:val="000000" w:themeColor="text1"/>
          <w:sz w:val="22"/>
          <w:szCs w:val="22"/>
        </w:rPr>
        <w:t>W</w:t>
      </w:r>
      <w:r>
        <w:rPr>
          <w:color w:val="000000" w:themeColor="text1"/>
          <w:sz w:val="22"/>
          <w:szCs w:val="22"/>
        </w:rPr>
        <w:t>oods, collected in the summer of 2023.</w:t>
      </w:r>
    </w:p>
    <w:p w14:paraId="3708A2BD" w14:textId="2D0F5BB5" w:rsidR="00372501"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Start w:id="1" w:name="_Toc167878271"/>
      <w:bookmarkEnd w:id="0"/>
    </w:p>
    <w:p w14:paraId="01C29A1B" w14:textId="5E0D05D3" w:rsidR="00372501" w:rsidRDefault="00372501" w:rsidP="00372501">
      <w:r>
        <w:t>Csv</w:t>
      </w:r>
    </w:p>
    <w:p w14:paraId="32C31B3A" w14:textId="55FDB982" w:rsidR="00DE7376" w:rsidRPr="00372501" w:rsidRDefault="2FB55B99" w:rsidP="00372501">
      <w:pPr>
        <w:rPr>
          <w:rStyle w:val="Heading2Char"/>
          <w:rFonts w:asciiTheme="minorHAnsi" w:eastAsiaTheme="minorHAnsi" w:hAnsiTheme="minorHAnsi" w:cstheme="minorBidi"/>
          <w:color w:val="auto"/>
          <w:sz w:val="22"/>
          <w:szCs w:val="22"/>
        </w:rPr>
      </w:pPr>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48552D28" w14:textId="77777777" w:rsidR="00372501" w:rsidRPr="00372501" w:rsidRDefault="00372501" w:rsidP="00372501">
      <w:r>
        <w:t>1. Wytham_vegetation_structure.csv</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6216B171"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[insert filename].</w:t>
      </w:r>
    </w:p>
    <w:tbl>
      <w:tblPr>
        <w:tblStyle w:val="GridTable1Light"/>
        <w:tblW w:w="8926" w:type="dxa"/>
        <w:tblLayout w:type="fixed"/>
        <w:tblLook w:val="06A0" w:firstRow="1" w:lastRow="0" w:firstColumn="1" w:lastColumn="0" w:noHBand="1" w:noVBand="1"/>
      </w:tblPr>
      <w:tblGrid>
        <w:gridCol w:w="2519"/>
        <w:gridCol w:w="3997"/>
        <w:gridCol w:w="2410"/>
      </w:tblGrid>
      <w:tr w:rsidR="00375F58" w:rsidRPr="00190CA3" w14:paraId="50D0AE5D" w14:textId="77777777" w:rsidTr="00375F58">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375F58" w:rsidRPr="00190CA3" w:rsidRDefault="00375F58" w:rsidP="00EB1C11">
            <w:pPr>
              <w:spacing w:before="120" w:after="120" w:line="240" w:lineRule="auto"/>
            </w:pPr>
            <w:r w:rsidRPr="00190CA3">
              <w:t>Variable/Column header</w:t>
            </w:r>
          </w:p>
        </w:tc>
        <w:tc>
          <w:tcPr>
            <w:tcW w:w="3997" w:type="dxa"/>
            <w:vAlign w:val="bottom"/>
          </w:tcPr>
          <w:p w14:paraId="6E2924CB" w14:textId="77777777" w:rsidR="00375F58" w:rsidRPr="00190CA3" w:rsidRDefault="00375F58"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2410" w:type="dxa"/>
            <w:vAlign w:val="bottom"/>
          </w:tcPr>
          <w:p w14:paraId="3B757323" w14:textId="77777777" w:rsidR="00375F58" w:rsidRPr="00190CA3" w:rsidRDefault="00375F58"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375F58" w:rsidRPr="00190CA3" w14:paraId="3E17277E" w14:textId="77777777" w:rsidTr="00375F58">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0BE00AC" w14:textId="623AB725" w:rsidR="00375F58" w:rsidRPr="00372501" w:rsidRDefault="00375F58" w:rsidP="009D4947">
            <w:pPr>
              <w:spacing w:before="80" w:after="80" w:line="264" w:lineRule="auto"/>
              <w:rPr>
                <w:b w:val="0"/>
                <w:bCs w:val="0"/>
                <w:color w:val="000000" w:themeColor="text1"/>
              </w:rPr>
            </w:pPr>
            <w:r>
              <w:rPr>
                <w:b w:val="0"/>
                <w:bCs w:val="0"/>
                <w:color w:val="000000" w:themeColor="text1"/>
              </w:rPr>
              <w:t>location</w:t>
            </w:r>
          </w:p>
        </w:tc>
        <w:tc>
          <w:tcPr>
            <w:tcW w:w="3997" w:type="dxa"/>
          </w:tcPr>
          <w:p w14:paraId="442CACFD" w14:textId="1A2626D6"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Location name in the woods</w:t>
            </w:r>
          </w:p>
        </w:tc>
        <w:tc>
          <w:tcPr>
            <w:tcW w:w="2410" w:type="dxa"/>
          </w:tcPr>
          <w:p w14:paraId="00F52BF9" w14:textId="67C4C2AE"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i/>
                <w:iCs/>
                <w:color w:val="000000" w:themeColor="text1"/>
              </w:rPr>
            </w:pPr>
          </w:p>
        </w:tc>
      </w:tr>
      <w:tr w:rsidR="00375F58" w:rsidRPr="00190CA3" w14:paraId="4AB10BEA" w14:textId="77777777" w:rsidTr="00375F58">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0649D35D" w:rsidR="00375F58" w:rsidRPr="00372501" w:rsidRDefault="00375F58" w:rsidP="009D4947">
            <w:pPr>
              <w:spacing w:before="80" w:after="80" w:line="264" w:lineRule="auto"/>
              <w:rPr>
                <w:b w:val="0"/>
                <w:bCs w:val="0"/>
                <w:color w:val="000000" w:themeColor="text1"/>
              </w:rPr>
            </w:pPr>
            <w:r w:rsidRPr="00372501">
              <w:rPr>
                <w:b w:val="0"/>
                <w:bCs w:val="0"/>
                <w:color w:val="000000" w:themeColor="text1"/>
              </w:rPr>
              <w:t>date</w:t>
            </w:r>
          </w:p>
        </w:tc>
        <w:tc>
          <w:tcPr>
            <w:tcW w:w="3997" w:type="dxa"/>
          </w:tcPr>
          <w:p w14:paraId="190D4D40" w14:textId="754C8D7C"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Date</w:t>
            </w:r>
          </w:p>
        </w:tc>
        <w:tc>
          <w:tcPr>
            <w:tcW w:w="2410" w:type="dxa"/>
          </w:tcPr>
          <w:p w14:paraId="2E5943BA" w14:textId="41FB62AC"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day/month/year</w:t>
            </w:r>
          </w:p>
        </w:tc>
      </w:tr>
      <w:tr w:rsidR="00375F58" w:rsidRPr="00190CA3" w14:paraId="5A2921AA"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22DE3D" w14:textId="602CC829" w:rsidR="00375F58" w:rsidRPr="00372501" w:rsidRDefault="00375F58" w:rsidP="009D4947">
            <w:pPr>
              <w:spacing w:before="80" w:after="80" w:line="264" w:lineRule="auto"/>
              <w:rPr>
                <w:b w:val="0"/>
                <w:bCs w:val="0"/>
                <w:color w:val="000000" w:themeColor="text1"/>
              </w:rPr>
            </w:pPr>
            <w:r>
              <w:rPr>
                <w:b w:val="0"/>
                <w:bCs w:val="0"/>
                <w:color w:val="000000" w:themeColor="text1"/>
              </w:rPr>
              <w:t>hour</w:t>
            </w:r>
          </w:p>
        </w:tc>
        <w:tc>
          <w:tcPr>
            <w:tcW w:w="3997" w:type="dxa"/>
          </w:tcPr>
          <w:p w14:paraId="25B46F8D" w14:textId="24D1E83B"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Hour</w:t>
            </w:r>
          </w:p>
        </w:tc>
        <w:tc>
          <w:tcPr>
            <w:tcW w:w="2410" w:type="dxa"/>
          </w:tcPr>
          <w:p w14:paraId="16284034" w14:textId="4C8B979E"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mins:seconds</w:t>
            </w:r>
          </w:p>
        </w:tc>
      </w:tr>
      <w:tr w:rsidR="00375F58" w:rsidRPr="00190CA3" w14:paraId="5815F6D7"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41C1621" w14:textId="044FB1BC" w:rsidR="00375F58" w:rsidRDefault="00375F58" w:rsidP="009D4947">
            <w:pPr>
              <w:spacing w:before="80" w:after="80" w:line="264" w:lineRule="auto"/>
              <w:rPr>
                <w:b w:val="0"/>
                <w:bCs w:val="0"/>
                <w:color w:val="000000" w:themeColor="text1"/>
              </w:rPr>
            </w:pPr>
            <w:r>
              <w:rPr>
                <w:b w:val="0"/>
                <w:bCs w:val="0"/>
                <w:color w:val="000000" w:themeColor="text1"/>
              </w:rPr>
              <w:t>meas</w:t>
            </w:r>
          </w:p>
        </w:tc>
        <w:tc>
          <w:tcPr>
            <w:tcW w:w="3997" w:type="dxa"/>
          </w:tcPr>
          <w:p w14:paraId="6489C1BC" w14:textId="036754A4"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Measurer </w:t>
            </w:r>
          </w:p>
        </w:tc>
        <w:tc>
          <w:tcPr>
            <w:tcW w:w="2410" w:type="dxa"/>
          </w:tcPr>
          <w:p w14:paraId="13DA29A8" w14:textId="2E26DA1E"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(J vs D)</w:t>
            </w:r>
          </w:p>
        </w:tc>
      </w:tr>
      <w:tr w:rsidR="00375F58" w:rsidRPr="00190CA3" w14:paraId="7A80A095"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DAB84EC" w14:textId="5C90F92F" w:rsidR="00375F58" w:rsidRDefault="00375F58" w:rsidP="009D4947">
            <w:pPr>
              <w:spacing w:before="80" w:after="80" w:line="264" w:lineRule="auto"/>
              <w:rPr>
                <w:b w:val="0"/>
                <w:bCs w:val="0"/>
                <w:color w:val="000000" w:themeColor="text1"/>
              </w:rPr>
            </w:pPr>
            <w:r>
              <w:rPr>
                <w:b w:val="0"/>
                <w:bCs w:val="0"/>
                <w:color w:val="000000" w:themeColor="text1"/>
              </w:rPr>
              <w:t>point</w:t>
            </w:r>
          </w:p>
        </w:tc>
        <w:tc>
          <w:tcPr>
            <w:tcW w:w="3997" w:type="dxa"/>
          </w:tcPr>
          <w:p w14:paraId="18174461" w14:textId="5C70AEA2"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Point within each location</w:t>
            </w:r>
          </w:p>
        </w:tc>
        <w:tc>
          <w:tcPr>
            <w:tcW w:w="2410" w:type="dxa"/>
          </w:tcPr>
          <w:p w14:paraId="4FA6ED44" w14:textId="77777777"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75F58" w:rsidRPr="00190CA3" w14:paraId="149952F5"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39D7DD9" w14:textId="2D80CED1" w:rsidR="00375F58" w:rsidRDefault="00375F58" w:rsidP="009D4947">
            <w:pPr>
              <w:spacing w:before="80" w:after="80" w:line="264" w:lineRule="auto"/>
              <w:rPr>
                <w:b w:val="0"/>
                <w:bCs w:val="0"/>
                <w:color w:val="000000" w:themeColor="text1"/>
              </w:rPr>
            </w:pPr>
            <w:r>
              <w:rPr>
                <w:b w:val="0"/>
                <w:bCs w:val="0"/>
                <w:color w:val="000000" w:themeColor="text1"/>
              </w:rPr>
              <w:t>cover</w:t>
            </w:r>
          </w:p>
        </w:tc>
        <w:tc>
          <w:tcPr>
            <w:tcW w:w="3997" w:type="dxa"/>
          </w:tcPr>
          <w:p w14:paraId="3BF1C220" w14:textId="4C33F571"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Canopy cover </w:t>
            </w:r>
          </w:p>
        </w:tc>
        <w:tc>
          <w:tcPr>
            <w:tcW w:w="2410" w:type="dxa"/>
          </w:tcPr>
          <w:p w14:paraId="44B12CBA" w14:textId="122C5237" w:rsidR="00375F58" w:rsidRPr="00372501"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w:t>
            </w:r>
          </w:p>
        </w:tc>
      </w:tr>
      <w:tr w:rsidR="00375F58" w:rsidRPr="00190CA3" w14:paraId="28233F24"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E577145" w14:textId="5051BFC1" w:rsidR="00375F58" w:rsidRDefault="00375F58" w:rsidP="009D4947">
            <w:pPr>
              <w:spacing w:before="80" w:after="80" w:line="264" w:lineRule="auto"/>
              <w:rPr>
                <w:b w:val="0"/>
                <w:bCs w:val="0"/>
                <w:color w:val="000000" w:themeColor="text1"/>
              </w:rPr>
            </w:pPr>
            <w:r>
              <w:rPr>
                <w:b w:val="0"/>
                <w:bCs w:val="0"/>
                <w:color w:val="000000" w:themeColor="text1"/>
              </w:rPr>
              <w:t>plant1</w:t>
            </w:r>
          </w:p>
        </w:tc>
        <w:tc>
          <w:tcPr>
            <w:tcW w:w="3997" w:type="dxa"/>
          </w:tcPr>
          <w:p w14:paraId="6BA13164" w14:textId="1335635F"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Most abundant plant in that point</w:t>
            </w:r>
          </w:p>
        </w:tc>
        <w:tc>
          <w:tcPr>
            <w:tcW w:w="2410" w:type="dxa"/>
          </w:tcPr>
          <w:p w14:paraId="21F0B48D" w14:textId="77777777"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75F58" w:rsidRPr="00190CA3" w14:paraId="5ED14B3F"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B3A1C5F" w14:textId="4107E818" w:rsidR="00375F58" w:rsidRDefault="00375F58" w:rsidP="009D4947">
            <w:pPr>
              <w:spacing w:before="80" w:after="80" w:line="264" w:lineRule="auto"/>
              <w:rPr>
                <w:b w:val="0"/>
                <w:bCs w:val="0"/>
                <w:color w:val="000000" w:themeColor="text1"/>
              </w:rPr>
            </w:pPr>
            <w:r>
              <w:rPr>
                <w:b w:val="0"/>
                <w:bCs w:val="0"/>
                <w:color w:val="000000" w:themeColor="text1"/>
              </w:rPr>
              <w:t>plant2</w:t>
            </w:r>
          </w:p>
        </w:tc>
        <w:tc>
          <w:tcPr>
            <w:tcW w:w="3997" w:type="dxa"/>
          </w:tcPr>
          <w:p w14:paraId="2F5F4F9D" w14:textId="559BCA41"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Second most abundant plant in that point</w:t>
            </w:r>
          </w:p>
        </w:tc>
        <w:tc>
          <w:tcPr>
            <w:tcW w:w="2410" w:type="dxa"/>
          </w:tcPr>
          <w:p w14:paraId="767E1179" w14:textId="77777777"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75F58" w:rsidRPr="00190CA3" w14:paraId="68745150"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E40987D" w14:textId="10FA673F" w:rsidR="00375F58" w:rsidRDefault="00375F58" w:rsidP="009D4947">
            <w:pPr>
              <w:spacing w:before="80" w:after="80" w:line="264" w:lineRule="auto"/>
              <w:rPr>
                <w:b w:val="0"/>
                <w:bCs w:val="0"/>
                <w:color w:val="000000" w:themeColor="text1"/>
              </w:rPr>
            </w:pPr>
            <w:r>
              <w:rPr>
                <w:b w:val="0"/>
                <w:bCs w:val="0"/>
                <w:color w:val="000000" w:themeColor="text1"/>
              </w:rPr>
              <w:t>plant3</w:t>
            </w:r>
          </w:p>
        </w:tc>
        <w:tc>
          <w:tcPr>
            <w:tcW w:w="3997" w:type="dxa"/>
          </w:tcPr>
          <w:p w14:paraId="2F26BCC4" w14:textId="6B05A234"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Third most abundant plant in that point</w:t>
            </w:r>
          </w:p>
        </w:tc>
        <w:tc>
          <w:tcPr>
            <w:tcW w:w="2410" w:type="dxa"/>
          </w:tcPr>
          <w:p w14:paraId="7C247E5F" w14:textId="77777777"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75F58" w:rsidRPr="00190CA3" w14:paraId="6B3EE396"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A426453" w14:textId="4FE89B59" w:rsidR="00375F58" w:rsidRDefault="00375F58" w:rsidP="009D4947">
            <w:pPr>
              <w:spacing w:before="80" w:after="80" w:line="264" w:lineRule="auto"/>
              <w:rPr>
                <w:b w:val="0"/>
                <w:bCs w:val="0"/>
                <w:color w:val="000000" w:themeColor="text1"/>
              </w:rPr>
            </w:pPr>
            <w:r>
              <w:rPr>
                <w:b w:val="0"/>
                <w:bCs w:val="0"/>
                <w:color w:val="000000" w:themeColor="text1"/>
              </w:rPr>
              <w:t>plant4</w:t>
            </w:r>
          </w:p>
        </w:tc>
        <w:tc>
          <w:tcPr>
            <w:tcW w:w="3997" w:type="dxa"/>
          </w:tcPr>
          <w:p w14:paraId="200F9EBE" w14:textId="5079BAC7"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Fourth most abundant plant in that point</w:t>
            </w:r>
          </w:p>
        </w:tc>
        <w:tc>
          <w:tcPr>
            <w:tcW w:w="2410" w:type="dxa"/>
          </w:tcPr>
          <w:p w14:paraId="1249A9A8" w14:textId="77777777"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75F58" w:rsidRPr="00190CA3" w14:paraId="6B66BB58"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6ADE6C1" w14:textId="1117A21C" w:rsidR="00375F58" w:rsidRPr="00372501" w:rsidRDefault="00375F58" w:rsidP="00372501">
            <w:pPr>
              <w:keepLines w:val="0"/>
              <w:spacing w:after="0" w:line="240" w:lineRule="auto"/>
              <w:rPr>
                <w:rFonts w:ascii="Aptos Narrow" w:hAnsi="Aptos Narrow"/>
                <w:b w:val="0"/>
                <w:bCs w:val="0"/>
                <w:color w:val="000000"/>
              </w:rPr>
            </w:pPr>
            <w:r w:rsidRPr="00372501">
              <w:rPr>
                <w:rFonts w:ascii="Aptos Narrow" w:hAnsi="Aptos Narrow"/>
                <w:b w:val="0"/>
                <w:bCs w:val="0"/>
                <w:color w:val="000000"/>
              </w:rPr>
              <w:t>cover.below.a.low.tree</w:t>
            </w:r>
          </w:p>
        </w:tc>
        <w:tc>
          <w:tcPr>
            <w:tcW w:w="3997" w:type="dxa"/>
          </w:tcPr>
          <w:p w14:paraId="387A5E4B" w14:textId="4B7DBB80"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Whether the tree cover was measured below a low tree</w:t>
            </w:r>
          </w:p>
        </w:tc>
        <w:tc>
          <w:tcPr>
            <w:tcW w:w="2410" w:type="dxa"/>
          </w:tcPr>
          <w:p w14:paraId="49803777" w14:textId="7D2461F2" w:rsidR="00375F58" w:rsidRDefault="00375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yes vs. no</w:t>
            </w:r>
          </w:p>
        </w:tc>
      </w:tr>
      <w:tr w:rsidR="00375F58" w:rsidRPr="00190CA3" w14:paraId="0B03A142"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F2E1DD2" w14:textId="29387BF2" w:rsidR="00375F58" w:rsidRPr="00372501" w:rsidRDefault="00375F58" w:rsidP="00372501">
            <w:pPr>
              <w:keepLines w:val="0"/>
              <w:spacing w:after="0" w:line="240" w:lineRule="auto"/>
              <w:rPr>
                <w:rFonts w:ascii="Aptos Narrow" w:hAnsi="Aptos Narrow"/>
                <w:b w:val="0"/>
                <w:bCs w:val="0"/>
                <w:color w:val="000000"/>
              </w:rPr>
            </w:pPr>
            <w:r w:rsidRPr="00372501">
              <w:rPr>
                <w:rFonts w:ascii="Aptos Narrow" w:hAnsi="Aptos Narrow"/>
                <w:b w:val="0"/>
                <w:bCs w:val="0"/>
                <w:color w:val="000000"/>
              </w:rPr>
              <w:lastRenderedPageBreak/>
              <w:t>species_of_tree</w:t>
            </w:r>
          </w:p>
        </w:tc>
        <w:tc>
          <w:tcPr>
            <w:tcW w:w="3997" w:type="dxa"/>
          </w:tcPr>
          <w:p w14:paraId="073AEF10" w14:textId="32ED50FD" w:rsidR="00375F58" w:rsidRPr="00372501" w:rsidRDefault="00375F58" w:rsidP="00372501">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sidRPr="00372501">
              <w:rPr>
                <w:rFonts w:ascii="Aptos Narrow" w:hAnsi="Aptos Narrow"/>
                <w:color w:val="000000"/>
              </w:rPr>
              <w:t>If cover.below.a.low.tree</w:t>
            </w:r>
            <w:r>
              <w:rPr>
                <w:rFonts w:ascii="Aptos Narrow" w:hAnsi="Aptos Narrow"/>
                <w:color w:val="000000"/>
              </w:rPr>
              <w:t xml:space="preserve"> is yes, the species of that tree</w:t>
            </w:r>
          </w:p>
        </w:tc>
        <w:tc>
          <w:tcPr>
            <w:tcW w:w="2410" w:type="dxa"/>
          </w:tcPr>
          <w:p w14:paraId="7AF1F042" w14:textId="77777777" w:rsidR="00375F58" w:rsidRDefault="00375F58" w:rsidP="00372501">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75F58" w:rsidRPr="00190CA3" w14:paraId="6958754E"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54E23AA" w14:textId="1CD5A0D5" w:rsidR="00375F58" w:rsidRDefault="00375F58" w:rsidP="00372501">
            <w:pPr>
              <w:spacing w:before="80" w:after="80" w:line="264" w:lineRule="auto"/>
              <w:rPr>
                <w:b w:val="0"/>
                <w:bCs w:val="0"/>
                <w:color w:val="000000" w:themeColor="text1"/>
              </w:rPr>
            </w:pPr>
            <w:r>
              <w:rPr>
                <w:b w:val="0"/>
                <w:bCs w:val="0"/>
                <w:color w:val="000000" w:themeColor="text1"/>
              </w:rPr>
              <w:t xml:space="preserve">latitude </w:t>
            </w:r>
          </w:p>
        </w:tc>
        <w:tc>
          <w:tcPr>
            <w:tcW w:w="3997" w:type="dxa"/>
          </w:tcPr>
          <w:p w14:paraId="41BAFD8F" w14:textId="576E16DA" w:rsidR="00375F58" w:rsidRPr="00372501" w:rsidRDefault="00375F58" w:rsidP="00372501">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L</w:t>
            </w:r>
            <w:r w:rsidRPr="00372501">
              <w:rPr>
                <w:color w:val="000000" w:themeColor="text1"/>
              </w:rPr>
              <w:t xml:space="preserve">atitude </w:t>
            </w:r>
            <w:r>
              <w:rPr>
                <w:color w:val="000000" w:themeColor="text1"/>
              </w:rPr>
              <w:t>of location</w:t>
            </w:r>
          </w:p>
        </w:tc>
        <w:tc>
          <w:tcPr>
            <w:tcW w:w="2410" w:type="dxa"/>
          </w:tcPr>
          <w:p w14:paraId="3D9E37C2" w14:textId="77777777" w:rsidR="00375F58" w:rsidRDefault="00375F58" w:rsidP="00372501">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75F58" w:rsidRPr="00190CA3" w14:paraId="3E62220A" w14:textId="77777777" w:rsidTr="00375F58">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1992268" w14:textId="5821359F" w:rsidR="00375F58" w:rsidRDefault="00375F58" w:rsidP="00372501">
            <w:pPr>
              <w:spacing w:before="80" w:after="80" w:line="264" w:lineRule="auto"/>
              <w:rPr>
                <w:b w:val="0"/>
                <w:bCs w:val="0"/>
                <w:color w:val="000000" w:themeColor="text1"/>
              </w:rPr>
            </w:pPr>
            <w:r>
              <w:rPr>
                <w:b w:val="0"/>
                <w:bCs w:val="0"/>
                <w:color w:val="000000" w:themeColor="text1"/>
              </w:rPr>
              <w:t>longitude</w:t>
            </w:r>
          </w:p>
        </w:tc>
        <w:tc>
          <w:tcPr>
            <w:tcW w:w="3997" w:type="dxa"/>
          </w:tcPr>
          <w:p w14:paraId="6AC9A6ED" w14:textId="7A748472" w:rsidR="00375F58" w:rsidRPr="00372501" w:rsidRDefault="00375F58" w:rsidP="00372501">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sidRPr="00372501">
              <w:rPr>
                <w:color w:val="000000" w:themeColor="text1"/>
              </w:rPr>
              <w:t>Longitude</w:t>
            </w:r>
            <w:r>
              <w:rPr>
                <w:color w:val="000000" w:themeColor="text1"/>
              </w:rPr>
              <w:t xml:space="preserve"> of location</w:t>
            </w:r>
          </w:p>
        </w:tc>
        <w:tc>
          <w:tcPr>
            <w:tcW w:w="2410" w:type="dxa"/>
          </w:tcPr>
          <w:p w14:paraId="5515C650" w14:textId="77777777" w:rsidR="00375F58" w:rsidRDefault="00375F58" w:rsidP="00372501">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bl>
    <w:p w14:paraId="7888115D" w14:textId="7DB9FBC0" w:rsidR="00630012" w:rsidRPr="003B247F" w:rsidRDefault="7AA33B70" w:rsidP="001B3490">
      <w:pPr>
        <w:pStyle w:val="Heading1"/>
        <w:rPr>
          <w:b/>
          <w:color w:val="7F7F7F" w:themeColor="text1" w:themeTint="80"/>
        </w:rPr>
      </w:pPr>
      <w:bookmarkStart w:id="2" w:name="_Toc167878273"/>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r w:rsidR="00630012" w:rsidRPr="003B247F">
        <w:rPr>
          <w:b/>
          <w:color w:val="auto"/>
        </w:rPr>
        <w:t xml:space="preserve"> </w:t>
      </w:r>
    </w:p>
    <w:p w14:paraId="2249994F" w14:textId="77777777" w:rsidR="00DF6F37" w:rsidRDefault="007E25F5" w:rsidP="00DF6F37">
      <w:bookmarkStart w:id="3" w:name="_Toc167878275"/>
      <w:r>
        <w:t>This dataset covers Wytham Woods in Oxfordshire. The location of the 780 sampled locations is described by their latitude and longitude (WGS 84).</w:t>
      </w:r>
    </w:p>
    <w:p w14:paraId="3665052B" w14:textId="0979D769" w:rsidR="00630012" w:rsidRPr="00DF6F37" w:rsidRDefault="394820A2" w:rsidP="00DF6F37">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r w:rsidR="00165825">
        <w:br/>
      </w:r>
      <w:r w:rsidR="007E25F5" w:rsidRPr="007E25F5">
        <w:rPr>
          <w:rFonts w:cstheme="minorHAnsi"/>
          <w:bCs/>
        </w:rPr>
        <w:t xml:space="preserve">Data collection took place between </w:t>
      </w:r>
      <w:r w:rsidR="007E25F5" w:rsidRPr="007E25F5">
        <w:rPr>
          <w:rFonts w:cstheme="minorHAnsi"/>
          <w:bCs/>
          <w:lang w:val="es-ES_tradnl"/>
        </w:rPr>
        <w:t>09-06-2023 and 21-07-2023</w:t>
      </w:r>
    </w:p>
    <w:p w14:paraId="704B130D" w14:textId="5D4FF32D" w:rsidR="7C935410" w:rsidRPr="001B3490" w:rsidRDefault="7C935410" w:rsidP="001B3490">
      <w:pPr>
        <w:pStyle w:val="Heading1"/>
      </w:pPr>
      <w:bookmarkStart w:id="4" w:name="_Toc167878278"/>
      <w:r w:rsidRPr="001B3490">
        <w:lastRenderedPageBreak/>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6EDBC501" w14:textId="72030AC2" w:rsidR="00A476EC" w:rsidRPr="006B1A2D" w:rsidRDefault="006B1A2D" w:rsidP="006B1A2D">
      <w:pPr>
        <w:keepNext/>
        <w:spacing w:after="40"/>
        <w:jc w:val="both"/>
        <w:rPr>
          <w:rFonts w:cstheme="minorHAnsi"/>
          <w:bCs/>
          <w:color w:val="000000" w:themeColor="text1"/>
        </w:rPr>
      </w:pPr>
      <w:r w:rsidRPr="006B1A2D">
        <w:rPr>
          <w:rFonts w:cstheme="minorHAnsi"/>
          <w:color w:val="000000" w:themeColor="text1"/>
        </w:rPr>
        <w:t xml:space="preserve">Data were collected at 780 locations across Wytham. Those locations were defined by the presence of nest-boxes available for birds to breed. Tree cover was measured at 9 points (Fig. 1, orange points) around each location using a transparent grid with 100 squares. Tree cover was defined as the number of squares in which the sky could not be seen. Vegetation structure was measured at 17 points (Fig. 1, orange and black points) around each nest box. At each of the points, up to the four most common herbaceous plant species were recorded. These data were collated by two observers (J and D). To test the repeatability of the measures between the two observers, a subset of locations was measured by both observers on the same day. Both the </w:t>
      </w:r>
      <w:r>
        <w:rPr>
          <w:rFonts w:cstheme="minorHAnsi"/>
          <w:color w:val="000000" w:themeColor="text1"/>
        </w:rPr>
        <w:t xml:space="preserve">intra- and inter-observer </w:t>
      </w:r>
      <w:r w:rsidRPr="006B1A2D">
        <w:rPr>
          <w:rFonts w:cstheme="minorHAnsi"/>
          <w:color w:val="000000" w:themeColor="text1"/>
        </w:rPr>
        <w:t>repeatability of the percentage cover of the most common species and the canopy cover was high (range: 0.55–0.95 for the</w:t>
      </w:r>
      <w:r>
        <w:rPr>
          <w:rFonts w:cstheme="minorHAnsi"/>
          <w:color w:val="000000" w:themeColor="text1"/>
        </w:rPr>
        <w:t xml:space="preserve"> main four</w:t>
      </w:r>
      <w:r w:rsidRPr="006B1A2D">
        <w:rPr>
          <w:rFonts w:cstheme="minorHAnsi"/>
          <w:color w:val="000000" w:themeColor="text1"/>
        </w:rPr>
        <w:t xml:space="preserve"> plant</w:t>
      </w:r>
      <w:r>
        <w:rPr>
          <w:rFonts w:cstheme="minorHAnsi"/>
          <w:color w:val="000000" w:themeColor="text1"/>
        </w:rPr>
        <w:t xml:space="preserve"> species</w:t>
      </w:r>
      <w:r w:rsidRPr="006B1A2D">
        <w:rPr>
          <w:rFonts w:cstheme="minorHAnsi"/>
          <w:color w:val="000000" w:themeColor="text1"/>
        </w:rPr>
        <w:t>, 0.92 for the tree cover).</w:t>
      </w:r>
    </w:p>
    <w:p w14:paraId="29359FB8" w14:textId="65656CE8" w:rsidR="00A476EC" w:rsidRDefault="00A476EC" w:rsidP="00A476EC">
      <w:pPr>
        <w:keepNext/>
        <w:spacing w:after="40"/>
        <w:jc w:val="center"/>
        <w:rPr>
          <w:color w:val="7F7F7F" w:themeColor="text1" w:themeTint="80"/>
        </w:rPr>
      </w:pPr>
      <w:r w:rsidRPr="00A476EC">
        <w:rPr>
          <w:noProof/>
          <w:color w:val="7F7F7F" w:themeColor="text1" w:themeTint="80"/>
        </w:rPr>
        <w:drawing>
          <wp:inline distT="0" distB="0" distL="0" distR="0" wp14:anchorId="7F0FE535" wp14:editId="0280AF3A">
            <wp:extent cx="2984375" cy="2994578"/>
            <wp:effectExtent l="0" t="0" r="635" b="3175"/>
            <wp:docPr id="1808518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518423" name=""/>
                    <pic:cNvPicPr/>
                  </pic:nvPicPr>
                  <pic:blipFill>
                    <a:blip r:embed="rId11"/>
                    <a:stretch>
                      <a:fillRect/>
                    </a:stretch>
                  </pic:blipFill>
                  <pic:spPr>
                    <a:xfrm>
                      <a:off x="0" y="0"/>
                      <a:ext cx="3009951" cy="3020242"/>
                    </a:xfrm>
                    <a:prstGeom prst="rect">
                      <a:avLst/>
                    </a:prstGeom>
                  </pic:spPr>
                </pic:pic>
              </a:graphicData>
            </a:graphic>
          </wp:inline>
        </w:drawing>
      </w:r>
    </w:p>
    <w:p w14:paraId="71C2EAD6" w14:textId="249CAC65" w:rsidR="007E25F5" w:rsidRPr="00A476EC" w:rsidRDefault="00A476EC" w:rsidP="00CA338B">
      <w:pPr>
        <w:keepNext/>
        <w:spacing w:after="40"/>
        <w:rPr>
          <w:color w:val="000000" w:themeColor="text1"/>
        </w:rPr>
      </w:pPr>
      <w:r w:rsidRPr="00A476EC">
        <w:rPr>
          <w:color w:val="000000" w:themeColor="text1"/>
        </w:rPr>
        <w:t>Fig.</w:t>
      </w:r>
      <w:r>
        <w:rPr>
          <w:color w:val="000000" w:themeColor="text1"/>
        </w:rPr>
        <w:t xml:space="preserve"> </w:t>
      </w:r>
      <w:r w:rsidRPr="00A476EC">
        <w:rPr>
          <w:color w:val="000000" w:themeColor="text1"/>
        </w:rPr>
        <w:t xml:space="preserve">1 </w:t>
      </w:r>
      <w:r>
        <w:rPr>
          <w:color w:val="000000" w:themeColor="text1"/>
        </w:rPr>
        <w:t>Illustration of the sampling design at each location. The disposition of the orange and black points is relative to the entrance to the nest box present in the tree (brown square) at every location</w:t>
      </w:r>
      <w:r w:rsidR="00375F58">
        <w:rPr>
          <w:color w:val="000000" w:themeColor="text1"/>
        </w:rPr>
        <w:t>.</w:t>
      </w:r>
    </w:p>
    <w:p w14:paraId="7AE94A56" w14:textId="580218BF" w:rsidR="7F186DAC" w:rsidRDefault="7F186DAC" w:rsidP="001B3490">
      <w:pPr>
        <w:pStyle w:val="Heading1"/>
      </w:pPr>
      <w:bookmarkStart w:id="5" w:name="_Toc167878283"/>
      <w:r w:rsidRPr="00190CA3">
        <w:t xml:space="preserve">Quality </w:t>
      </w:r>
      <w:r w:rsidR="00190CA3" w:rsidRPr="00190CA3">
        <w:t>c</w:t>
      </w:r>
      <w:r w:rsidRPr="00190CA3">
        <w:t>ontrol</w:t>
      </w:r>
      <w:bookmarkEnd w:id="5"/>
    </w:p>
    <w:p w14:paraId="58D344CD" w14:textId="07BC9519" w:rsidR="7F186DAC" w:rsidRPr="00A476EC" w:rsidRDefault="00A476EC" w:rsidP="00CA338B">
      <w:r>
        <w:t>To control for the potential bias introduced by the measurer a subset of locations was measured by the two measurers. The cover of the most common plants and the canopy cover was highly repeatable, see above.</w:t>
      </w:r>
    </w:p>
    <w:sectPr w:rsidR="7F186DAC" w:rsidRPr="00A476EC" w:rsidSect="005E4D18">
      <w:headerReference w:type="default" r:id="rId12"/>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DC134" w14:textId="77777777" w:rsidR="00853344" w:rsidRDefault="00853344" w:rsidP="006E6CFB">
      <w:pPr>
        <w:spacing w:after="0" w:line="240" w:lineRule="auto"/>
      </w:pPr>
      <w:r>
        <w:separator/>
      </w:r>
    </w:p>
  </w:endnote>
  <w:endnote w:type="continuationSeparator" w:id="0">
    <w:p w14:paraId="64E31AFF" w14:textId="77777777" w:rsidR="00853344" w:rsidRDefault="00853344" w:rsidP="006E6CFB">
      <w:pPr>
        <w:spacing w:after="0" w:line="240" w:lineRule="auto"/>
      </w:pPr>
      <w:r>
        <w:continuationSeparator/>
      </w:r>
    </w:p>
  </w:endnote>
  <w:endnote w:type="continuationNotice" w:id="1">
    <w:p w14:paraId="5BAF2466" w14:textId="77777777" w:rsidR="00853344" w:rsidRDefault="00853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707A" w14:textId="77777777" w:rsidR="00853344" w:rsidRDefault="00853344" w:rsidP="006E6CFB">
      <w:pPr>
        <w:spacing w:after="0" w:line="240" w:lineRule="auto"/>
      </w:pPr>
      <w:r>
        <w:separator/>
      </w:r>
    </w:p>
  </w:footnote>
  <w:footnote w:type="continuationSeparator" w:id="0">
    <w:p w14:paraId="42DEB6ED" w14:textId="77777777" w:rsidR="00853344" w:rsidRDefault="00853344" w:rsidP="006E6CFB">
      <w:pPr>
        <w:spacing w:after="0" w:line="240" w:lineRule="auto"/>
      </w:pPr>
      <w:r>
        <w:continuationSeparator/>
      </w:r>
    </w:p>
  </w:footnote>
  <w:footnote w:type="continuationNotice" w:id="1">
    <w:p w14:paraId="60753BBD" w14:textId="77777777" w:rsidR="00853344" w:rsidRDefault="008533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506C1008"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w:t>
    </w:r>
    <w:r w:rsidR="00372501">
      <w:rPr>
        <w:sz w:val="18"/>
        <w:szCs w:val="18"/>
      </w:rPr>
      <w:t xml:space="preserve">n: </w:t>
    </w:r>
    <w:r w:rsidR="00372501" w:rsidRPr="00372501">
      <w:rPr>
        <w:i/>
        <w:iCs/>
        <w:sz w:val="18"/>
        <w:szCs w:val="18"/>
      </w:rPr>
      <w:t>Fine scale understory vegetation structure dataset of Wytham woods (2023)</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8"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6"/>
  </w:num>
  <w:num w:numId="2" w16cid:durableId="302464183">
    <w:abstractNumId w:val="17"/>
  </w:num>
  <w:num w:numId="3" w16cid:durableId="1000501271">
    <w:abstractNumId w:val="16"/>
  </w:num>
  <w:num w:numId="4" w16cid:durableId="1465926052">
    <w:abstractNumId w:val="14"/>
  </w:num>
  <w:num w:numId="5" w16cid:durableId="1164324749">
    <w:abstractNumId w:val="11"/>
  </w:num>
  <w:num w:numId="6" w16cid:durableId="1267078203">
    <w:abstractNumId w:val="8"/>
  </w:num>
  <w:num w:numId="7" w16cid:durableId="1836413933">
    <w:abstractNumId w:val="12"/>
  </w:num>
  <w:num w:numId="8" w16cid:durableId="1934195830">
    <w:abstractNumId w:val="3"/>
  </w:num>
  <w:num w:numId="9" w16cid:durableId="1394086590">
    <w:abstractNumId w:val="7"/>
  </w:num>
  <w:num w:numId="10" w16cid:durableId="811483754">
    <w:abstractNumId w:val="9"/>
  </w:num>
  <w:num w:numId="11" w16cid:durableId="724453486">
    <w:abstractNumId w:val="15"/>
  </w:num>
  <w:num w:numId="12" w16cid:durableId="1073773020">
    <w:abstractNumId w:val="1"/>
  </w:num>
  <w:num w:numId="13" w16cid:durableId="1798135508">
    <w:abstractNumId w:val="13"/>
  </w:num>
  <w:num w:numId="14" w16cid:durableId="1501114818">
    <w:abstractNumId w:val="2"/>
  </w:num>
  <w:num w:numId="15" w16cid:durableId="61753189">
    <w:abstractNumId w:val="4"/>
  </w:num>
  <w:num w:numId="16" w16cid:durableId="355346679">
    <w:abstractNumId w:val="10"/>
  </w:num>
  <w:num w:numId="17" w16cid:durableId="2072998494">
    <w:abstractNumId w:val="5"/>
  </w:num>
  <w:num w:numId="18" w16cid:durableId="459804193">
    <w:abstractNumId w:val="18"/>
  </w:num>
  <w:num w:numId="19"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96153"/>
    <w:rsid w:val="000A0954"/>
    <w:rsid w:val="000C507A"/>
    <w:rsid w:val="000D0C73"/>
    <w:rsid w:val="000E0F95"/>
    <w:rsid w:val="000E3CFE"/>
    <w:rsid w:val="000E569C"/>
    <w:rsid w:val="000E6CB7"/>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80558"/>
    <w:rsid w:val="00184DEE"/>
    <w:rsid w:val="00190CA3"/>
    <w:rsid w:val="0019656A"/>
    <w:rsid w:val="00196F8C"/>
    <w:rsid w:val="001A55DA"/>
    <w:rsid w:val="001A7774"/>
    <w:rsid w:val="001B3490"/>
    <w:rsid w:val="001B4EB7"/>
    <w:rsid w:val="001B6308"/>
    <w:rsid w:val="001B68CC"/>
    <w:rsid w:val="001B76EB"/>
    <w:rsid w:val="001B7C0A"/>
    <w:rsid w:val="001E41C1"/>
    <w:rsid w:val="00203BAD"/>
    <w:rsid w:val="002068B8"/>
    <w:rsid w:val="0020794C"/>
    <w:rsid w:val="002116C9"/>
    <w:rsid w:val="00213E5D"/>
    <w:rsid w:val="00233F5E"/>
    <w:rsid w:val="00235B7E"/>
    <w:rsid w:val="002373EB"/>
    <w:rsid w:val="00253BDE"/>
    <w:rsid w:val="002662D7"/>
    <w:rsid w:val="00271A7D"/>
    <w:rsid w:val="0027333F"/>
    <w:rsid w:val="00275BD8"/>
    <w:rsid w:val="002811FD"/>
    <w:rsid w:val="00285A6E"/>
    <w:rsid w:val="002964AC"/>
    <w:rsid w:val="002B0554"/>
    <w:rsid w:val="002B0E83"/>
    <w:rsid w:val="002B77DE"/>
    <w:rsid w:val="002E1184"/>
    <w:rsid w:val="002E342C"/>
    <w:rsid w:val="002F17A1"/>
    <w:rsid w:val="002F3AFF"/>
    <w:rsid w:val="00300076"/>
    <w:rsid w:val="00300D69"/>
    <w:rsid w:val="003140C3"/>
    <w:rsid w:val="00316923"/>
    <w:rsid w:val="003241BC"/>
    <w:rsid w:val="0032447F"/>
    <w:rsid w:val="00325C49"/>
    <w:rsid w:val="0033193D"/>
    <w:rsid w:val="00334471"/>
    <w:rsid w:val="00344226"/>
    <w:rsid w:val="00350279"/>
    <w:rsid w:val="00362EAB"/>
    <w:rsid w:val="0037067D"/>
    <w:rsid w:val="00372501"/>
    <w:rsid w:val="00375BC5"/>
    <w:rsid w:val="00375F58"/>
    <w:rsid w:val="003909E0"/>
    <w:rsid w:val="003A6CDE"/>
    <w:rsid w:val="003A7C59"/>
    <w:rsid w:val="003B06EB"/>
    <w:rsid w:val="003B247F"/>
    <w:rsid w:val="003B3910"/>
    <w:rsid w:val="003B6F1B"/>
    <w:rsid w:val="003C2C15"/>
    <w:rsid w:val="003E06A5"/>
    <w:rsid w:val="003E2240"/>
    <w:rsid w:val="003E63C6"/>
    <w:rsid w:val="00402C80"/>
    <w:rsid w:val="00402E05"/>
    <w:rsid w:val="00412472"/>
    <w:rsid w:val="00416756"/>
    <w:rsid w:val="00430148"/>
    <w:rsid w:val="0043550F"/>
    <w:rsid w:val="00444C9A"/>
    <w:rsid w:val="00446A58"/>
    <w:rsid w:val="00461071"/>
    <w:rsid w:val="00463145"/>
    <w:rsid w:val="004648C7"/>
    <w:rsid w:val="004856AF"/>
    <w:rsid w:val="00485DDD"/>
    <w:rsid w:val="00491590"/>
    <w:rsid w:val="004A16C5"/>
    <w:rsid w:val="004B0D1B"/>
    <w:rsid w:val="004B6FA1"/>
    <w:rsid w:val="004C2AF9"/>
    <w:rsid w:val="004C35F2"/>
    <w:rsid w:val="004C6D98"/>
    <w:rsid w:val="004D6F86"/>
    <w:rsid w:val="004F1F34"/>
    <w:rsid w:val="00506B68"/>
    <w:rsid w:val="00512C6B"/>
    <w:rsid w:val="0051734A"/>
    <w:rsid w:val="00524648"/>
    <w:rsid w:val="005269AD"/>
    <w:rsid w:val="00537CD5"/>
    <w:rsid w:val="00541CB5"/>
    <w:rsid w:val="00542956"/>
    <w:rsid w:val="0055686B"/>
    <w:rsid w:val="00563A72"/>
    <w:rsid w:val="00565AEB"/>
    <w:rsid w:val="00566855"/>
    <w:rsid w:val="00566B7E"/>
    <w:rsid w:val="005725D2"/>
    <w:rsid w:val="00574AC8"/>
    <w:rsid w:val="005835A5"/>
    <w:rsid w:val="0059054F"/>
    <w:rsid w:val="00590618"/>
    <w:rsid w:val="00595F52"/>
    <w:rsid w:val="005A0217"/>
    <w:rsid w:val="005B161E"/>
    <w:rsid w:val="005C4F92"/>
    <w:rsid w:val="005D4A48"/>
    <w:rsid w:val="005D5DE9"/>
    <w:rsid w:val="005E3B57"/>
    <w:rsid w:val="005E4793"/>
    <w:rsid w:val="005E4D18"/>
    <w:rsid w:val="005E7F63"/>
    <w:rsid w:val="00603118"/>
    <w:rsid w:val="0062571B"/>
    <w:rsid w:val="00630012"/>
    <w:rsid w:val="00640A97"/>
    <w:rsid w:val="00641B06"/>
    <w:rsid w:val="00646FD4"/>
    <w:rsid w:val="00651AD5"/>
    <w:rsid w:val="00661864"/>
    <w:rsid w:val="00665666"/>
    <w:rsid w:val="0066665B"/>
    <w:rsid w:val="0067448C"/>
    <w:rsid w:val="00674DC6"/>
    <w:rsid w:val="00680DAB"/>
    <w:rsid w:val="00682C00"/>
    <w:rsid w:val="0068381C"/>
    <w:rsid w:val="006845D2"/>
    <w:rsid w:val="0069706D"/>
    <w:rsid w:val="006A36EE"/>
    <w:rsid w:val="006A5308"/>
    <w:rsid w:val="006B1A2D"/>
    <w:rsid w:val="006B35AA"/>
    <w:rsid w:val="006C14C2"/>
    <w:rsid w:val="006C3023"/>
    <w:rsid w:val="006D10C2"/>
    <w:rsid w:val="006D1B63"/>
    <w:rsid w:val="006D49F9"/>
    <w:rsid w:val="006E18D1"/>
    <w:rsid w:val="006E6CFB"/>
    <w:rsid w:val="006F7666"/>
    <w:rsid w:val="00701D25"/>
    <w:rsid w:val="00702A39"/>
    <w:rsid w:val="00705496"/>
    <w:rsid w:val="00705EC8"/>
    <w:rsid w:val="007117C2"/>
    <w:rsid w:val="00714357"/>
    <w:rsid w:val="007223EC"/>
    <w:rsid w:val="00723EAA"/>
    <w:rsid w:val="00743B84"/>
    <w:rsid w:val="00745301"/>
    <w:rsid w:val="007466BF"/>
    <w:rsid w:val="007479B0"/>
    <w:rsid w:val="0076086C"/>
    <w:rsid w:val="00764165"/>
    <w:rsid w:val="00770475"/>
    <w:rsid w:val="00770DFF"/>
    <w:rsid w:val="00775085"/>
    <w:rsid w:val="00782B83"/>
    <w:rsid w:val="00783004"/>
    <w:rsid w:val="00784E59"/>
    <w:rsid w:val="007934EC"/>
    <w:rsid w:val="00796667"/>
    <w:rsid w:val="007A10E5"/>
    <w:rsid w:val="007B2334"/>
    <w:rsid w:val="007C7933"/>
    <w:rsid w:val="007D3757"/>
    <w:rsid w:val="007D55F9"/>
    <w:rsid w:val="007D7504"/>
    <w:rsid w:val="007E25F5"/>
    <w:rsid w:val="007F3E49"/>
    <w:rsid w:val="007F7E0A"/>
    <w:rsid w:val="00806E88"/>
    <w:rsid w:val="00853344"/>
    <w:rsid w:val="0088257B"/>
    <w:rsid w:val="00894F47"/>
    <w:rsid w:val="00895D91"/>
    <w:rsid w:val="008A0746"/>
    <w:rsid w:val="008B25E3"/>
    <w:rsid w:val="008B43B2"/>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4947"/>
    <w:rsid w:val="009D5A7C"/>
    <w:rsid w:val="009E77C9"/>
    <w:rsid w:val="00A0182D"/>
    <w:rsid w:val="00A1180E"/>
    <w:rsid w:val="00A11CAE"/>
    <w:rsid w:val="00A204A3"/>
    <w:rsid w:val="00A2423D"/>
    <w:rsid w:val="00A377D1"/>
    <w:rsid w:val="00A40FB9"/>
    <w:rsid w:val="00A476EC"/>
    <w:rsid w:val="00A51EFA"/>
    <w:rsid w:val="00A532C3"/>
    <w:rsid w:val="00A545BF"/>
    <w:rsid w:val="00A63F05"/>
    <w:rsid w:val="00A67493"/>
    <w:rsid w:val="00A72986"/>
    <w:rsid w:val="00A8020E"/>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C1474A"/>
    <w:rsid w:val="00C21E96"/>
    <w:rsid w:val="00C2691F"/>
    <w:rsid w:val="00C37065"/>
    <w:rsid w:val="00C45430"/>
    <w:rsid w:val="00C57092"/>
    <w:rsid w:val="00C6494C"/>
    <w:rsid w:val="00C75B2F"/>
    <w:rsid w:val="00C77084"/>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1262"/>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7376"/>
    <w:rsid w:val="00DF4DBB"/>
    <w:rsid w:val="00DF6F37"/>
    <w:rsid w:val="00DF7D5F"/>
    <w:rsid w:val="00E01648"/>
    <w:rsid w:val="00E11973"/>
    <w:rsid w:val="00E24DB1"/>
    <w:rsid w:val="00E31519"/>
    <w:rsid w:val="00E328C0"/>
    <w:rsid w:val="00E3455A"/>
    <w:rsid w:val="00E47170"/>
    <w:rsid w:val="00E5033F"/>
    <w:rsid w:val="00E5134A"/>
    <w:rsid w:val="00E6597B"/>
    <w:rsid w:val="00E97A64"/>
    <w:rsid w:val="00EA25C2"/>
    <w:rsid w:val="00EB0324"/>
    <w:rsid w:val="00EB1C11"/>
    <w:rsid w:val="00EB3EF5"/>
    <w:rsid w:val="00EC4827"/>
    <w:rsid w:val="00EC67F3"/>
    <w:rsid w:val="00ED0FED"/>
    <w:rsid w:val="00ED2756"/>
    <w:rsid w:val="00EF50C4"/>
    <w:rsid w:val="00F12982"/>
    <w:rsid w:val="00F1388A"/>
    <w:rsid w:val="00F17AD2"/>
    <w:rsid w:val="00F17CDC"/>
    <w:rsid w:val="00F55B4F"/>
    <w:rsid w:val="00F638BD"/>
    <w:rsid w:val="00F811A9"/>
    <w:rsid w:val="00F8125A"/>
    <w:rsid w:val="00F8126A"/>
    <w:rsid w:val="00F96DA2"/>
    <w:rsid w:val="00F97EB7"/>
    <w:rsid w:val="00FA301A"/>
    <w:rsid w:val="00FB0915"/>
    <w:rsid w:val="00FB1D18"/>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Katherine Wright</cp:lastModifiedBy>
  <cp:revision>7</cp:revision>
  <dcterms:created xsi:type="dcterms:W3CDTF">2026-06-11T15:04:00Z</dcterms:created>
  <dcterms:modified xsi:type="dcterms:W3CDTF">2026-07-28T14:33:00Z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